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D83D62">
      <w:pPr>
        <w:jc w:val="center"/>
        <w:rPr>
          <w:rFonts w:ascii="Arial" w:hAnsi="Arial" w:cs="Arial"/>
          <w:color w:val="000000" w:themeColor="text1"/>
          <w:sz w:val="36"/>
          <w:szCs w:val="36"/>
        </w:rPr>
      </w:pPr>
      <w:r w:rsidRPr="005B2BAB">
        <w:rPr>
          <w:rFonts w:ascii="Arial" w:hAnsi="Arial" w:cs="Arial"/>
          <w:color w:val="000000" w:themeColor="text1"/>
          <w:sz w:val="36"/>
          <w:szCs w:val="36"/>
        </w:rPr>
        <w:t>PRESSEINFORMATION</w:t>
      </w:r>
    </w:p>
    <w:p w:rsidR="008B7583" w:rsidRDefault="00EF6EA8" w:rsidP="0010680A">
      <w:pPr>
        <w:spacing w:after="0" w:line="240" w:lineRule="auto"/>
        <w:jc w:val="center"/>
        <w:rPr>
          <w:rFonts w:ascii="Arial" w:hAnsi="Arial" w:cs="Arial"/>
          <w:b/>
          <w:color w:val="000000" w:themeColor="text1"/>
          <w:sz w:val="32"/>
          <w:szCs w:val="32"/>
        </w:rPr>
      </w:pPr>
      <w:r w:rsidRPr="008537D5">
        <w:rPr>
          <w:rFonts w:ascii="Arial" w:hAnsi="Arial" w:cs="Arial"/>
          <w:b/>
          <w:color w:val="000000" w:themeColor="text1"/>
          <w:sz w:val="32"/>
          <w:szCs w:val="32"/>
        </w:rPr>
        <w:t>Ras Al Khaimah</w:t>
      </w:r>
      <w:r w:rsidR="000610AD">
        <w:rPr>
          <w:rFonts w:ascii="Arial" w:hAnsi="Arial" w:cs="Arial"/>
          <w:b/>
          <w:color w:val="000000" w:themeColor="text1"/>
          <w:sz w:val="32"/>
          <w:szCs w:val="32"/>
        </w:rPr>
        <w:t>: Ramadan</w:t>
      </w:r>
      <w:r w:rsidR="001C68C5">
        <w:rPr>
          <w:rFonts w:ascii="Arial" w:hAnsi="Arial" w:cs="Arial"/>
          <w:b/>
          <w:color w:val="000000" w:themeColor="text1"/>
          <w:sz w:val="32"/>
          <w:szCs w:val="32"/>
        </w:rPr>
        <w:t xml:space="preserve">-Traditionen </w:t>
      </w:r>
      <w:r w:rsidR="000610AD">
        <w:rPr>
          <w:rFonts w:ascii="Arial" w:hAnsi="Arial" w:cs="Arial"/>
          <w:b/>
          <w:color w:val="000000" w:themeColor="text1"/>
          <w:sz w:val="32"/>
          <w:szCs w:val="32"/>
        </w:rPr>
        <w:t>erleben</w:t>
      </w:r>
      <w:r w:rsidR="00405A79">
        <w:rPr>
          <w:rFonts w:ascii="Arial" w:hAnsi="Arial" w:cs="Arial"/>
          <w:b/>
          <w:color w:val="000000" w:themeColor="text1"/>
          <w:sz w:val="32"/>
          <w:szCs w:val="32"/>
        </w:rPr>
        <w:t xml:space="preserve"> </w:t>
      </w:r>
    </w:p>
    <w:p w:rsidR="00405A79" w:rsidRDefault="00405A79" w:rsidP="00405A79">
      <w:pPr>
        <w:spacing w:after="0" w:line="240" w:lineRule="auto"/>
        <w:jc w:val="center"/>
        <w:rPr>
          <w:rFonts w:ascii="Arial" w:hAnsi="Arial" w:cs="Arial"/>
          <w:color w:val="000000" w:themeColor="text1"/>
        </w:rPr>
      </w:pPr>
    </w:p>
    <w:p w:rsidR="009E6895" w:rsidRDefault="0032767B" w:rsidP="0032767B">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Während des Monats Ramadan von Mitte Mai bis Mitte Juni lädt die Ras Al Khaimah Tourism Development </w:t>
      </w:r>
      <w:r w:rsidR="008B67C6">
        <w:rPr>
          <w:rFonts w:ascii="Arial" w:hAnsi="Arial" w:cs="Arial"/>
          <w:color w:val="000000" w:themeColor="text1"/>
        </w:rPr>
        <w:t xml:space="preserve">(RAKTDA) </w:t>
      </w:r>
      <w:r>
        <w:rPr>
          <w:rFonts w:ascii="Arial" w:hAnsi="Arial" w:cs="Arial"/>
          <w:color w:val="000000" w:themeColor="text1"/>
        </w:rPr>
        <w:t xml:space="preserve">zum Besuch ihres Fayrouz-Zeltes ein. </w:t>
      </w:r>
      <w:r w:rsidR="00455F02">
        <w:rPr>
          <w:rFonts w:ascii="Arial" w:hAnsi="Arial" w:cs="Arial"/>
          <w:color w:val="000000" w:themeColor="text1"/>
        </w:rPr>
        <w:t xml:space="preserve">Ein Besuch des Zeltes ist auch für Besucher des nördlichsten der Vereinigten Arabischen Emirate eine gute Möglichkeit, mit Einheimischen in Kontakt zu kommen und traditionelle Ramadan-Speisen zu probieren. </w:t>
      </w:r>
      <w:r w:rsidR="00A938A1">
        <w:rPr>
          <w:rFonts w:ascii="Arial" w:hAnsi="Arial" w:cs="Arial"/>
          <w:color w:val="000000" w:themeColor="text1"/>
        </w:rPr>
        <w:t>D</w:t>
      </w:r>
      <w:r w:rsidR="00DD7897">
        <w:rPr>
          <w:rFonts w:ascii="Arial" w:hAnsi="Arial" w:cs="Arial"/>
          <w:color w:val="000000" w:themeColor="text1"/>
        </w:rPr>
        <w:t>as</w:t>
      </w:r>
      <w:r w:rsidR="00A938A1">
        <w:rPr>
          <w:rFonts w:ascii="Arial" w:hAnsi="Arial" w:cs="Arial"/>
          <w:color w:val="000000" w:themeColor="text1"/>
        </w:rPr>
        <w:t xml:space="preserve"> </w:t>
      </w:r>
      <w:r w:rsidR="00DD7897">
        <w:rPr>
          <w:rFonts w:ascii="Arial" w:hAnsi="Arial" w:cs="Arial"/>
          <w:color w:val="000000" w:themeColor="text1"/>
        </w:rPr>
        <w:t>all</w:t>
      </w:r>
      <w:r w:rsidR="00A938A1">
        <w:rPr>
          <w:rFonts w:ascii="Arial" w:hAnsi="Arial" w:cs="Arial"/>
          <w:color w:val="000000" w:themeColor="text1"/>
        </w:rPr>
        <w:t xml:space="preserve">abendliche Fastenbrechen </w:t>
      </w:r>
      <w:r w:rsidR="00DD7897">
        <w:rPr>
          <w:rFonts w:ascii="Arial" w:hAnsi="Arial" w:cs="Arial"/>
          <w:color w:val="000000" w:themeColor="text1"/>
        </w:rPr>
        <w:t xml:space="preserve">beginnt mit </w:t>
      </w:r>
      <w:r w:rsidR="00A938A1">
        <w:rPr>
          <w:rFonts w:ascii="Arial" w:hAnsi="Arial" w:cs="Arial"/>
          <w:color w:val="000000" w:themeColor="text1"/>
        </w:rPr>
        <w:t xml:space="preserve">Iftar, der ersten Mahlzeit </w:t>
      </w:r>
      <w:r w:rsidR="00DD7897">
        <w:rPr>
          <w:rFonts w:ascii="Arial" w:hAnsi="Arial" w:cs="Arial"/>
          <w:color w:val="000000" w:themeColor="text1"/>
        </w:rPr>
        <w:t xml:space="preserve">des Tages für die </w:t>
      </w:r>
      <w:r w:rsidR="00A938A1">
        <w:rPr>
          <w:rFonts w:ascii="Arial" w:hAnsi="Arial" w:cs="Arial"/>
          <w:color w:val="000000" w:themeColor="text1"/>
        </w:rPr>
        <w:t xml:space="preserve">Muslime. </w:t>
      </w:r>
      <w:r w:rsidR="00455F02">
        <w:rPr>
          <w:rFonts w:ascii="Arial" w:hAnsi="Arial" w:cs="Arial"/>
          <w:color w:val="000000" w:themeColor="text1"/>
        </w:rPr>
        <w:t xml:space="preserve">Der Betrieb in der Nacht endet mit </w:t>
      </w:r>
      <w:r w:rsidR="001C68C5">
        <w:rPr>
          <w:rFonts w:ascii="Arial" w:hAnsi="Arial" w:cs="Arial"/>
          <w:color w:val="000000" w:themeColor="text1"/>
        </w:rPr>
        <w:t>Suhoor</w:t>
      </w:r>
      <w:r w:rsidR="00E61C07">
        <w:rPr>
          <w:rFonts w:ascii="Arial" w:hAnsi="Arial" w:cs="Arial"/>
          <w:color w:val="000000" w:themeColor="text1"/>
        </w:rPr>
        <w:t xml:space="preserve">, </w:t>
      </w:r>
      <w:r w:rsidR="009E6895">
        <w:rPr>
          <w:rFonts w:ascii="Arial" w:hAnsi="Arial" w:cs="Arial"/>
          <w:color w:val="000000" w:themeColor="text1"/>
        </w:rPr>
        <w:t xml:space="preserve">der </w:t>
      </w:r>
      <w:r w:rsidR="00A938A1">
        <w:rPr>
          <w:rFonts w:ascii="Arial" w:hAnsi="Arial" w:cs="Arial"/>
          <w:color w:val="000000" w:themeColor="text1"/>
        </w:rPr>
        <w:t>letzte</w:t>
      </w:r>
      <w:r w:rsidR="009E6895">
        <w:rPr>
          <w:rFonts w:ascii="Arial" w:hAnsi="Arial" w:cs="Arial"/>
          <w:color w:val="000000" w:themeColor="text1"/>
        </w:rPr>
        <w:t>n</w:t>
      </w:r>
      <w:r w:rsidR="00A938A1">
        <w:rPr>
          <w:rFonts w:ascii="Arial" w:hAnsi="Arial" w:cs="Arial"/>
          <w:color w:val="000000" w:themeColor="text1"/>
        </w:rPr>
        <w:t xml:space="preserve"> Mahlzeit vor dem Fastenbeginn des neuen Tages</w:t>
      </w:r>
      <w:r w:rsidR="00E61C07">
        <w:rPr>
          <w:rFonts w:ascii="Arial" w:hAnsi="Arial" w:cs="Arial"/>
          <w:color w:val="000000" w:themeColor="text1"/>
        </w:rPr>
        <w:t>.</w:t>
      </w:r>
      <w:r w:rsidR="00A938A1">
        <w:rPr>
          <w:rFonts w:ascii="Arial" w:hAnsi="Arial" w:cs="Arial"/>
          <w:color w:val="000000" w:themeColor="text1"/>
        </w:rPr>
        <w:t xml:space="preserve"> </w:t>
      </w:r>
    </w:p>
    <w:p w:rsidR="001C68C5" w:rsidRDefault="001C68C5" w:rsidP="0032767B">
      <w:pPr>
        <w:widowControl w:val="0"/>
        <w:autoSpaceDE w:val="0"/>
        <w:autoSpaceDN w:val="0"/>
        <w:adjustRightInd w:val="0"/>
        <w:spacing w:after="0" w:line="360" w:lineRule="auto"/>
        <w:jc w:val="both"/>
        <w:rPr>
          <w:rFonts w:ascii="Arial" w:hAnsi="Arial" w:cs="Arial"/>
          <w:color w:val="000000" w:themeColor="text1"/>
        </w:rPr>
      </w:pPr>
    </w:p>
    <w:p w:rsidR="001C68C5" w:rsidRDefault="004A3DFE" w:rsidP="0032767B">
      <w:pPr>
        <w:widowControl w:val="0"/>
        <w:autoSpaceDE w:val="0"/>
        <w:autoSpaceDN w:val="0"/>
        <w:adjustRightInd w:val="0"/>
        <w:spacing w:after="0" w:line="360" w:lineRule="auto"/>
        <w:jc w:val="both"/>
        <w:rPr>
          <w:rFonts w:ascii="Arial" w:hAnsi="Arial" w:cs="Arial"/>
          <w:color w:val="000000" w:themeColor="text1"/>
        </w:rPr>
      </w:pPr>
      <w:r w:rsidRPr="004A3DFE">
        <w:rPr>
          <w:rFonts w:ascii="Arial" w:hAnsi="Arial" w:cs="Arial"/>
          <w:color w:val="000000" w:themeColor="text1"/>
        </w:rPr>
        <w:t>Haitham Mattar, CEO der Ras Al Khaimah Tourism Development Authority, erklärt: “</w:t>
      </w:r>
      <w:r w:rsidR="00333E93">
        <w:rPr>
          <w:rFonts w:ascii="Arial" w:hAnsi="Arial" w:cs="Arial"/>
          <w:color w:val="000000" w:themeColor="text1"/>
        </w:rPr>
        <w:t>Traditionell</w:t>
      </w:r>
      <w:r w:rsidR="001C68C5">
        <w:rPr>
          <w:rFonts w:ascii="Arial" w:hAnsi="Arial" w:cs="Arial"/>
          <w:color w:val="000000" w:themeColor="text1"/>
        </w:rPr>
        <w:t xml:space="preserve"> </w:t>
      </w:r>
      <w:r>
        <w:rPr>
          <w:rFonts w:ascii="Arial" w:hAnsi="Arial" w:cs="Arial"/>
          <w:color w:val="000000" w:themeColor="text1"/>
        </w:rPr>
        <w:t xml:space="preserve">kommen </w:t>
      </w:r>
      <w:r w:rsidR="00333E93">
        <w:rPr>
          <w:rFonts w:ascii="Arial" w:hAnsi="Arial" w:cs="Arial"/>
          <w:color w:val="000000" w:themeColor="text1"/>
        </w:rPr>
        <w:t xml:space="preserve">zu </w:t>
      </w:r>
      <w:r w:rsidR="00333E93" w:rsidRPr="004A3DFE">
        <w:rPr>
          <w:rFonts w:ascii="Arial" w:hAnsi="Arial" w:cs="Arial"/>
          <w:color w:val="000000" w:themeColor="text1"/>
        </w:rPr>
        <w:t xml:space="preserve">Ramadan </w:t>
      </w:r>
      <w:r w:rsidR="00E15B0E">
        <w:rPr>
          <w:rFonts w:ascii="Arial" w:hAnsi="Arial" w:cs="Arial"/>
          <w:color w:val="000000" w:themeColor="text1"/>
        </w:rPr>
        <w:t>Familie</w:t>
      </w:r>
      <w:r w:rsidR="00A22F7D">
        <w:rPr>
          <w:rFonts w:ascii="Arial" w:hAnsi="Arial" w:cs="Arial"/>
          <w:color w:val="000000" w:themeColor="text1"/>
        </w:rPr>
        <w:t>n</w:t>
      </w:r>
      <w:r w:rsidR="008B67C6">
        <w:rPr>
          <w:rFonts w:ascii="Arial" w:hAnsi="Arial" w:cs="Arial"/>
          <w:color w:val="000000" w:themeColor="text1"/>
        </w:rPr>
        <w:t xml:space="preserve">, </w:t>
      </w:r>
      <w:r>
        <w:rPr>
          <w:rFonts w:ascii="Arial" w:hAnsi="Arial" w:cs="Arial"/>
          <w:color w:val="000000" w:themeColor="text1"/>
        </w:rPr>
        <w:t xml:space="preserve">Freunde </w:t>
      </w:r>
      <w:r w:rsidR="008B67C6">
        <w:rPr>
          <w:rFonts w:ascii="Arial" w:hAnsi="Arial" w:cs="Arial"/>
          <w:color w:val="000000" w:themeColor="text1"/>
        </w:rPr>
        <w:t xml:space="preserve">oder auch Kollegen </w:t>
      </w:r>
      <w:r>
        <w:rPr>
          <w:rFonts w:ascii="Arial" w:hAnsi="Arial" w:cs="Arial"/>
          <w:color w:val="000000" w:themeColor="text1"/>
        </w:rPr>
        <w:t xml:space="preserve">täglich zusammen, um </w:t>
      </w:r>
      <w:r w:rsidR="00E15B0E">
        <w:rPr>
          <w:rFonts w:ascii="Arial" w:hAnsi="Arial" w:cs="Arial"/>
          <w:color w:val="000000" w:themeColor="text1"/>
        </w:rPr>
        <w:t xml:space="preserve">gemeinsam </w:t>
      </w:r>
      <w:r>
        <w:rPr>
          <w:rFonts w:ascii="Arial" w:hAnsi="Arial" w:cs="Arial"/>
          <w:color w:val="000000" w:themeColor="text1"/>
        </w:rPr>
        <w:t xml:space="preserve">Jahrhunderte alte kulturelle Rituale </w:t>
      </w:r>
      <w:r w:rsidR="00E15B0E">
        <w:rPr>
          <w:rFonts w:ascii="Arial" w:hAnsi="Arial" w:cs="Arial"/>
          <w:color w:val="000000" w:themeColor="text1"/>
        </w:rPr>
        <w:t xml:space="preserve">zu begehen. </w:t>
      </w:r>
      <w:r w:rsidR="00A22F7D">
        <w:rPr>
          <w:rFonts w:ascii="Arial" w:hAnsi="Arial" w:cs="Arial"/>
          <w:color w:val="000000" w:themeColor="text1"/>
        </w:rPr>
        <w:t>E</w:t>
      </w:r>
      <w:r w:rsidR="008B2CE2">
        <w:rPr>
          <w:rFonts w:ascii="Arial" w:hAnsi="Arial" w:cs="Arial"/>
          <w:color w:val="000000" w:themeColor="text1"/>
        </w:rPr>
        <w:t>s</w:t>
      </w:r>
      <w:r w:rsidR="00A22F7D">
        <w:rPr>
          <w:rFonts w:ascii="Arial" w:hAnsi="Arial" w:cs="Arial"/>
          <w:color w:val="000000" w:themeColor="text1"/>
        </w:rPr>
        <w:t xml:space="preserve"> ist </w:t>
      </w:r>
      <w:r w:rsidR="008B2CE2">
        <w:rPr>
          <w:rFonts w:ascii="Arial" w:hAnsi="Arial" w:cs="Arial"/>
          <w:color w:val="000000" w:themeColor="text1"/>
        </w:rPr>
        <w:t xml:space="preserve">eine Zeit </w:t>
      </w:r>
      <w:r w:rsidR="00A22F7D">
        <w:rPr>
          <w:rFonts w:ascii="Arial" w:hAnsi="Arial" w:cs="Arial"/>
          <w:color w:val="000000" w:themeColor="text1"/>
        </w:rPr>
        <w:t>des Gebens und des Miteinander</w:t>
      </w:r>
      <w:r w:rsidR="008B2CE2">
        <w:rPr>
          <w:rFonts w:ascii="Arial" w:hAnsi="Arial" w:cs="Arial"/>
          <w:color w:val="000000" w:themeColor="text1"/>
        </w:rPr>
        <w:t>s</w:t>
      </w:r>
      <w:r w:rsidR="00A22F7D">
        <w:rPr>
          <w:rFonts w:ascii="Arial" w:hAnsi="Arial" w:cs="Arial"/>
          <w:color w:val="000000" w:themeColor="text1"/>
        </w:rPr>
        <w:t xml:space="preserve">. </w:t>
      </w:r>
      <w:r w:rsidR="00E15B0E">
        <w:rPr>
          <w:rFonts w:ascii="Arial" w:hAnsi="Arial" w:cs="Arial"/>
          <w:color w:val="000000" w:themeColor="text1"/>
        </w:rPr>
        <w:t xml:space="preserve">Wir freuen uns, </w:t>
      </w:r>
      <w:r w:rsidR="00701F2F">
        <w:rPr>
          <w:rFonts w:ascii="Arial" w:hAnsi="Arial" w:cs="Arial"/>
          <w:color w:val="000000" w:themeColor="text1"/>
        </w:rPr>
        <w:t xml:space="preserve">wenn </w:t>
      </w:r>
      <w:r w:rsidR="00E15B0E">
        <w:rPr>
          <w:rFonts w:ascii="Arial" w:hAnsi="Arial" w:cs="Arial"/>
          <w:color w:val="000000" w:themeColor="text1"/>
        </w:rPr>
        <w:t>Besucher</w:t>
      </w:r>
      <w:r w:rsidR="00701F2F">
        <w:rPr>
          <w:rFonts w:ascii="Arial" w:hAnsi="Arial" w:cs="Arial"/>
          <w:color w:val="000000" w:themeColor="text1"/>
        </w:rPr>
        <w:t xml:space="preserve"> </w:t>
      </w:r>
      <w:r w:rsidR="00E15B0E">
        <w:rPr>
          <w:rFonts w:ascii="Arial" w:hAnsi="Arial" w:cs="Arial"/>
          <w:color w:val="000000" w:themeColor="text1"/>
        </w:rPr>
        <w:t>diese besondere</w:t>
      </w:r>
      <w:r w:rsidR="008B2CE2">
        <w:rPr>
          <w:rFonts w:ascii="Arial" w:hAnsi="Arial" w:cs="Arial"/>
          <w:color w:val="000000" w:themeColor="text1"/>
        </w:rPr>
        <w:t xml:space="preserve">n Wochen </w:t>
      </w:r>
      <w:bookmarkStart w:id="0" w:name="_GoBack"/>
      <w:bookmarkEnd w:id="0"/>
      <w:r w:rsidR="00333E93">
        <w:rPr>
          <w:rFonts w:ascii="Arial" w:hAnsi="Arial" w:cs="Arial"/>
          <w:color w:val="000000" w:themeColor="text1"/>
        </w:rPr>
        <w:t xml:space="preserve">gemeinsam </w:t>
      </w:r>
      <w:r w:rsidR="00E15B0E">
        <w:rPr>
          <w:rFonts w:ascii="Arial" w:hAnsi="Arial" w:cs="Arial"/>
          <w:color w:val="000000" w:themeColor="text1"/>
        </w:rPr>
        <w:t xml:space="preserve">mit uns </w:t>
      </w:r>
      <w:r w:rsidR="00A22F7D">
        <w:rPr>
          <w:rFonts w:ascii="Arial" w:hAnsi="Arial" w:cs="Arial"/>
          <w:color w:val="000000" w:themeColor="text1"/>
        </w:rPr>
        <w:t xml:space="preserve">erleben und </w:t>
      </w:r>
      <w:r w:rsidR="009E6895">
        <w:rPr>
          <w:rFonts w:ascii="Arial" w:hAnsi="Arial" w:cs="Arial"/>
          <w:color w:val="000000" w:themeColor="text1"/>
        </w:rPr>
        <w:t>feiern</w:t>
      </w:r>
      <w:r w:rsidR="00E15B0E">
        <w:rPr>
          <w:rFonts w:ascii="Arial" w:hAnsi="Arial" w:cs="Arial"/>
          <w:color w:val="000000" w:themeColor="text1"/>
        </w:rPr>
        <w:t xml:space="preserve">. </w:t>
      </w:r>
      <w:r w:rsidR="00333E93">
        <w:rPr>
          <w:rFonts w:ascii="Arial" w:hAnsi="Arial" w:cs="Arial"/>
          <w:color w:val="000000" w:themeColor="text1"/>
        </w:rPr>
        <w:t>Dieses</w:t>
      </w:r>
      <w:r w:rsidR="00E15B0E">
        <w:rPr>
          <w:rFonts w:ascii="Arial" w:hAnsi="Arial" w:cs="Arial"/>
          <w:color w:val="000000" w:themeColor="text1"/>
        </w:rPr>
        <w:t xml:space="preserve"> Jahr haben wir uns für eine moderne und </w:t>
      </w:r>
      <w:r w:rsidR="00333E93">
        <w:rPr>
          <w:rFonts w:ascii="Arial" w:hAnsi="Arial" w:cs="Arial"/>
          <w:color w:val="000000" w:themeColor="text1"/>
        </w:rPr>
        <w:t xml:space="preserve">gleichzeitig </w:t>
      </w:r>
      <w:r w:rsidR="00E15B0E">
        <w:rPr>
          <w:rFonts w:ascii="Arial" w:hAnsi="Arial" w:cs="Arial"/>
          <w:color w:val="000000" w:themeColor="text1"/>
        </w:rPr>
        <w:t xml:space="preserve">elegante </w:t>
      </w:r>
      <w:r w:rsidR="009E6895">
        <w:rPr>
          <w:rFonts w:ascii="Arial" w:hAnsi="Arial" w:cs="Arial"/>
          <w:color w:val="000000" w:themeColor="text1"/>
        </w:rPr>
        <w:t>Zelt-A</w:t>
      </w:r>
      <w:r w:rsidR="00E15B0E">
        <w:rPr>
          <w:rFonts w:ascii="Arial" w:hAnsi="Arial" w:cs="Arial"/>
          <w:color w:val="000000" w:themeColor="text1"/>
        </w:rPr>
        <w:t xml:space="preserve">usstattung </w:t>
      </w:r>
      <w:r w:rsidR="007B0138">
        <w:rPr>
          <w:rFonts w:ascii="Arial" w:hAnsi="Arial" w:cs="Arial"/>
          <w:color w:val="000000" w:themeColor="text1"/>
        </w:rPr>
        <w:t xml:space="preserve">und </w:t>
      </w:r>
      <w:r w:rsidR="00E15B0E">
        <w:rPr>
          <w:rFonts w:ascii="Arial" w:hAnsi="Arial" w:cs="Arial"/>
          <w:color w:val="000000" w:themeColor="text1"/>
        </w:rPr>
        <w:t>JW Mar</w:t>
      </w:r>
      <w:r w:rsidR="001C68C5">
        <w:rPr>
          <w:rFonts w:ascii="Arial" w:hAnsi="Arial" w:cs="Arial"/>
          <w:color w:val="000000" w:themeColor="text1"/>
        </w:rPr>
        <w:t>r</w:t>
      </w:r>
      <w:r w:rsidR="00E15B0E">
        <w:rPr>
          <w:rFonts w:ascii="Arial" w:hAnsi="Arial" w:cs="Arial"/>
          <w:color w:val="000000" w:themeColor="text1"/>
        </w:rPr>
        <w:t xml:space="preserve">iott </w:t>
      </w:r>
      <w:r w:rsidR="007B0138">
        <w:rPr>
          <w:rFonts w:ascii="Arial" w:hAnsi="Arial" w:cs="Arial"/>
          <w:color w:val="000000" w:themeColor="text1"/>
        </w:rPr>
        <w:t xml:space="preserve">Dubai </w:t>
      </w:r>
      <w:r w:rsidR="00E15B0E">
        <w:rPr>
          <w:rFonts w:ascii="Arial" w:hAnsi="Arial" w:cs="Arial"/>
          <w:color w:val="000000" w:themeColor="text1"/>
        </w:rPr>
        <w:t xml:space="preserve">als </w:t>
      </w:r>
      <w:r w:rsidR="007B0138">
        <w:rPr>
          <w:rFonts w:ascii="Arial" w:hAnsi="Arial" w:cs="Arial"/>
          <w:color w:val="000000" w:themeColor="text1"/>
        </w:rPr>
        <w:t>erstklassigen Betreiber</w:t>
      </w:r>
      <w:r w:rsidR="00701F2F">
        <w:rPr>
          <w:rFonts w:ascii="Arial" w:hAnsi="Arial" w:cs="Arial"/>
          <w:color w:val="000000" w:themeColor="text1"/>
        </w:rPr>
        <w:t xml:space="preserve"> </w:t>
      </w:r>
      <w:r w:rsidR="007B0138">
        <w:rPr>
          <w:rFonts w:ascii="Arial" w:hAnsi="Arial" w:cs="Arial"/>
          <w:color w:val="000000" w:themeColor="text1"/>
        </w:rPr>
        <w:t>und Cater</w:t>
      </w:r>
      <w:r w:rsidR="00701F2F">
        <w:rPr>
          <w:rFonts w:ascii="Arial" w:hAnsi="Arial" w:cs="Arial"/>
          <w:color w:val="000000" w:themeColor="text1"/>
        </w:rPr>
        <w:t>ing</w:t>
      </w:r>
      <w:r w:rsidR="007B0138">
        <w:rPr>
          <w:rFonts w:ascii="Arial" w:hAnsi="Arial" w:cs="Arial"/>
          <w:color w:val="000000" w:themeColor="text1"/>
        </w:rPr>
        <w:t>-</w:t>
      </w:r>
      <w:r w:rsidR="001C68C5">
        <w:rPr>
          <w:rFonts w:ascii="Arial" w:hAnsi="Arial" w:cs="Arial"/>
          <w:color w:val="000000" w:themeColor="text1"/>
        </w:rPr>
        <w:t xml:space="preserve">Partner </w:t>
      </w:r>
      <w:r w:rsidR="007B0138">
        <w:rPr>
          <w:rFonts w:ascii="Arial" w:hAnsi="Arial" w:cs="Arial"/>
          <w:color w:val="000000" w:themeColor="text1"/>
        </w:rPr>
        <w:t>entschieden</w:t>
      </w:r>
      <w:r w:rsidR="001C68C5">
        <w:rPr>
          <w:rFonts w:ascii="Arial" w:hAnsi="Arial" w:cs="Arial"/>
          <w:color w:val="000000" w:themeColor="text1"/>
        </w:rPr>
        <w:t>.“</w:t>
      </w:r>
    </w:p>
    <w:p w:rsidR="001C68C5" w:rsidRDefault="001C68C5" w:rsidP="0032767B">
      <w:pPr>
        <w:widowControl w:val="0"/>
        <w:autoSpaceDE w:val="0"/>
        <w:autoSpaceDN w:val="0"/>
        <w:adjustRightInd w:val="0"/>
        <w:spacing w:after="0" w:line="360" w:lineRule="auto"/>
        <w:jc w:val="both"/>
        <w:rPr>
          <w:rFonts w:ascii="Arial" w:hAnsi="Arial" w:cs="Arial"/>
          <w:color w:val="000000" w:themeColor="text1"/>
        </w:rPr>
      </w:pPr>
    </w:p>
    <w:p w:rsidR="007B0138" w:rsidRDefault="009E6895" w:rsidP="0032767B">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Das Ramadan-Zelt ist direkt am Arabischen Golf vor Al Marjan Island aufgebaut. Es verfügt über einen Hauptbereich und mehrere exklusiv buchbare Nebenräume. Es </w:t>
      </w:r>
      <w:r w:rsidR="000610AD">
        <w:rPr>
          <w:rFonts w:ascii="Arial" w:hAnsi="Arial" w:cs="Arial"/>
          <w:color w:val="000000" w:themeColor="text1"/>
        </w:rPr>
        <w:t xml:space="preserve">ist im Fastenmonat täglich von 18.30 Uhr bis 2 Uhr </w:t>
      </w:r>
      <w:r>
        <w:rPr>
          <w:rFonts w:ascii="Arial" w:hAnsi="Arial" w:cs="Arial"/>
          <w:color w:val="000000" w:themeColor="text1"/>
        </w:rPr>
        <w:t xml:space="preserve">und </w:t>
      </w:r>
      <w:r w:rsidR="000610AD">
        <w:rPr>
          <w:rFonts w:ascii="Arial" w:hAnsi="Arial" w:cs="Arial"/>
          <w:color w:val="000000" w:themeColor="text1"/>
        </w:rPr>
        <w:t>an den Wochenenden bis 3 Uhr</w:t>
      </w:r>
      <w:r>
        <w:rPr>
          <w:rFonts w:ascii="Arial" w:hAnsi="Arial" w:cs="Arial"/>
          <w:color w:val="000000" w:themeColor="text1"/>
        </w:rPr>
        <w:t xml:space="preserve"> </w:t>
      </w:r>
      <w:r w:rsidR="007B0138">
        <w:rPr>
          <w:rFonts w:ascii="Arial" w:hAnsi="Arial" w:cs="Arial"/>
          <w:color w:val="000000" w:themeColor="text1"/>
        </w:rPr>
        <w:t xml:space="preserve">morgens </w:t>
      </w:r>
      <w:r>
        <w:rPr>
          <w:rFonts w:ascii="Arial" w:hAnsi="Arial" w:cs="Arial"/>
          <w:color w:val="000000" w:themeColor="text1"/>
        </w:rPr>
        <w:t>geöffnet</w:t>
      </w:r>
      <w:r w:rsidR="000610AD">
        <w:rPr>
          <w:rFonts w:ascii="Arial" w:hAnsi="Arial" w:cs="Arial"/>
          <w:color w:val="000000" w:themeColor="text1"/>
        </w:rPr>
        <w:t xml:space="preserve">. </w:t>
      </w:r>
      <w:r w:rsidR="00333E93">
        <w:rPr>
          <w:rFonts w:ascii="Arial" w:hAnsi="Arial" w:cs="Arial"/>
          <w:color w:val="000000" w:themeColor="text1"/>
        </w:rPr>
        <w:t>Erwachsene zahlen für Speisen und Getränke p</w:t>
      </w:r>
      <w:r w:rsidR="000610AD">
        <w:rPr>
          <w:rFonts w:ascii="Arial" w:hAnsi="Arial" w:cs="Arial"/>
          <w:color w:val="000000" w:themeColor="text1"/>
        </w:rPr>
        <w:t>auschal</w:t>
      </w:r>
      <w:r w:rsidR="00333E93">
        <w:rPr>
          <w:rFonts w:ascii="Arial" w:hAnsi="Arial" w:cs="Arial"/>
          <w:color w:val="000000" w:themeColor="text1"/>
        </w:rPr>
        <w:t xml:space="preserve"> </w:t>
      </w:r>
      <w:r w:rsidR="000610AD">
        <w:rPr>
          <w:rFonts w:ascii="Arial" w:hAnsi="Arial" w:cs="Arial"/>
          <w:color w:val="000000" w:themeColor="text1"/>
        </w:rPr>
        <w:t xml:space="preserve">150 AED </w:t>
      </w:r>
      <w:r w:rsidR="004A3DFE">
        <w:rPr>
          <w:rFonts w:ascii="Arial" w:hAnsi="Arial" w:cs="Arial"/>
          <w:color w:val="000000" w:themeColor="text1"/>
        </w:rPr>
        <w:t>(circa 34 Euro)</w:t>
      </w:r>
      <w:r w:rsidR="00A22F7D">
        <w:rPr>
          <w:rFonts w:ascii="Arial" w:hAnsi="Arial" w:cs="Arial"/>
          <w:color w:val="000000" w:themeColor="text1"/>
        </w:rPr>
        <w:t xml:space="preserve"> für Iftar</w:t>
      </w:r>
      <w:r w:rsidR="000610AD">
        <w:rPr>
          <w:rFonts w:ascii="Arial" w:hAnsi="Arial" w:cs="Arial"/>
          <w:color w:val="000000" w:themeColor="text1"/>
        </w:rPr>
        <w:t xml:space="preserve">. Kinder </w:t>
      </w:r>
      <w:r w:rsidR="004A3DFE">
        <w:rPr>
          <w:rFonts w:ascii="Arial" w:hAnsi="Arial" w:cs="Arial"/>
          <w:color w:val="000000" w:themeColor="text1"/>
        </w:rPr>
        <w:t xml:space="preserve">von sechs bis zwölf Jahren </w:t>
      </w:r>
      <w:r w:rsidR="00333E93">
        <w:rPr>
          <w:rFonts w:ascii="Arial" w:hAnsi="Arial" w:cs="Arial"/>
          <w:color w:val="000000" w:themeColor="text1"/>
        </w:rPr>
        <w:t xml:space="preserve">kosten </w:t>
      </w:r>
      <w:r w:rsidR="000610AD">
        <w:rPr>
          <w:rFonts w:ascii="Arial" w:hAnsi="Arial" w:cs="Arial"/>
          <w:color w:val="000000" w:themeColor="text1"/>
        </w:rPr>
        <w:t>die Hälfte</w:t>
      </w:r>
      <w:r w:rsidR="00333E93">
        <w:rPr>
          <w:rFonts w:ascii="Arial" w:hAnsi="Arial" w:cs="Arial"/>
          <w:color w:val="000000" w:themeColor="text1"/>
        </w:rPr>
        <w:t>; darunter haben sie freien Eintritt.</w:t>
      </w:r>
      <w:r>
        <w:rPr>
          <w:rFonts w:ascii="Arial" w:hAnsi="Arial" w:cs="Arial"/>
          <w:color w:val="000000" w:themeColor="text1"/>
        </w:rPr>
        <w:t xml:space="preserve"> </w:t>
      </w:r>
      <w:r w:rsidR="006E5225">
        <w:rPr>
          <w:rFonts w:ascii="Arial" w:hAnsi="Arial" w:cs="Arial"/>
          <w:color w:val="000000" w:themeColor="text1"/>
        </w:rPr>
        <w:t>W</w:t>
      </w:r>
      <w:r w:rsidR="006E5225" w:rsidRPr="006E5225">
        <w:rPr>
          <w:rFonts w:ascii="Arial" w:hAnsi="Arial" w:cs="Arial"/>
          <w:color w:val="000000" w:themeColor="text1"/>
        </w:rPr>
        <w:t xml:space="preserve">eitere Informationen und </w:t>
      </w:r>
      <w:r w:rsidR="007B0138">
        <w:rPr>
          <w:rFonts w:ascii="Arial" w:hAnsi="Arial" w:cs="Arial"/>
          <w:color w:val="000000" w:themeColor="text1"/>
        </w:rPr>
        <w:t>Re</w:t>
      </w:r>
      <w:r w:rsidR="006E5225" w:rsidRPr="006E5225">
        <w:rPr>
          <w:rFonts w:ascii="Arial" w:hAnsi="Arial" w:cs="Arial"/>
          <w:color w:val="000000" w:themeColor="text1"/>
        </w:rPr>
        <w:t xml:space="preserve">servierungen </w:t>
      </w:r>
      <w:r w:rsidR="006E5225">
        <w:rPr>
          <w:rFonts w:ascii="Arial" w:hAnsi="Arial" w:cs="Arial"/>
          <w:color w:val="000000" w:themeColor="text1"/>
        </w:rPr>
        <w:t xml:space="preserve">telefonisch vor Ort unter </w:t>
      </w:r>
      <w:r w:rsidR="006E5225" w:rsidRPr="006E5225">
        <w:rPr>
          <w:rFonts w:ascii="Arial" w:hAnsi="Arial" w:cs="Arial"/>
          <w:color w:val="000000" w:themeColor="text1"/>
        </w:rPr>
        <w:t>056-50</w:t>
      </w:r>
      <w:r w:rsidR="007B0138">
        <w:rPr>
          <w:rFonts w:ascii="Arial" w:hAnsi="Arial" w:cs="Arial"/>
          <w:color w:val="000000" w:themeColor="text1"/>
        </w:rPr>
        <w:t xml:space="preserve"> </w:t>
      </w:r>
      <w:r w:rsidR="006E5225" w:rsidRPr="006E5225">
        <w:rPr>
          <w:rFonts w:ascii="Arial" w:hAnsi="Arial" w:cs="Arial"/>
          <w:color w:val="000000" w:themeColor="text1"/>
        </w:rPr>
        <w:t>39</w:t>
      </w:r>
      <w:r w:rsidR="007B0138">
        <w:rPr>
          <w:rFonts w:ascii="Arial" w:hAnsi="Arial" w:cs="Arial"/>
          <w:color w:val="000000" w:themeColor="text1"/>
        </w:rPr>
        <w:t xml:space="preserve"> </w:t>
      </w:r>
      <w:r w:rsidR="006E5225" w:rsidRPr="006E5225">
        <w:rPr>
          <w:rFonts w:ascii="Arial" w:hAnsi="Arial" w:cs="Arial"/>
          <w:color w:val="000000" w:themeColor="text1"/>
        </w:rPr>
        <w:t>786</w:t>
      </w:r>
      <w:r w:rsidR="007B0138">
        <w:rPr>
          <w:rFonts w:ascii="Arial" w:hAnsi="Arial" w:cs="Arial"/>
          <w:color w:val="000000" w:themeColor="text1"/>
        </w:rPr>
        <w:t xml:space="preserve"> und </w:t>
      </w:r>
      <w:r w:rsidR="006E5225" w:rsidRPr="006E5225">
        <w:rPr>
          <w:rFonts w:ascii="Arial" w:hAnsi="Arial" w:cs="Arial"/>
          <w:color w:val="000000" w:themeColor="text1"/>
        </w:rPr>
        <w:t>056</w:t>
      </w:r>
      <w:r w:rsidR="006E5225">
        <w:rPr>
          <w:rFonts w:ascii="Arial" w:hAnsi="Arial" w:cs="Arial"/>
          <w:color w:val="000000" w:themeColor="text1"/>
        </w:rPr>
        <w:t>-</w:t>
      </w:r>
      <w:r w:rsidR="006E5225" w:rsidRPr="006E5225">
        <w:rPr>
          <w:rFonts w:ascii="Arial" w:hAnsi="Arial" w:cs="Arial"/>
          <w:color w:val="000000" w:themeColor="text1"/>
        </w:rPr>
        <w:t>41</w:t>
      </w:r>
      <w:r w:rsidR="007B0138">
        <w:rPr>
          <w:rFonts w:ascii="Arial" w:hAnsi="Arial" w:cs="Arial"/>
          <w:color w:val="000000" w:themeColor="text1"/>
        </w:rPr>
        <w:t xml:space="preserve"> </w:t>
      </w:r>
      <w:r w:rsidR="006E5225" w:rsidRPr="006E5225">
        <w:rPr>
          <w:rFonts w:ascii="Arial" w:hAnsi="Arial" w:cs="Arial"/>
          <w:color w:val="000000" w:themeColor="text1"/>
        </w:rPr>
        <w:t>84</w:t>
      </w:r>
      <w:r w:rsidR="007B0138">
        <w:rPr>
          <w:rFonts w:ascii="Arial" w:hAnsi="Arial" w:cs="Arial"/>
          <w:color w:val="000000" w:themeColor="text1"/>
        </w:rPr>
        <w:t xml:space="preserve"> </w:t>
      </w:r>
      <w:r w:rsidR="006E5225" w:rsidRPr="006E5225">
        <w:rPr>
          <w:rFonts w:ascii="Arial" w:hAnsi="Arial" w:cs="Arial"/>
          <w:color w:val="000000" w:themeColor="text1"/>
        </w:rPr>
        <w:t xml:space="preserve">332 </w:t>
      </w:r>
      <w:r w:rsidR="006E5225">
        <w:rPr>
          <w:rFonts w:ascii="Arial" w:hAnsi="Arial" w:cs="Arial"/>
          <w:color w:val="000000" w:themeColor="text1"/>
        </w:rPr>
        <w:t xml:space="preserve">oder per </w:t>
      </w:r>
      <w:r w:rsidR="006E5225" w:rsidRPr="006E5225">
        <w:rPr>
          <w:rFonts w:ascii="Arial" w:hAnsi="Arial" w:cs="Arial"/>
          <w:color w:val="000000" w:themeColor="text1"/>
        </w:rPr>
        <w:t>E-Mail an</w:t>
      </w:r>
      <w:r w:rsidR="006E5225">
        <w:rPr>
          <w:rFonts w:ascii="Arial" w:hAnsi="Arial" w:cs="Arial"/>
          <w:color w:val="000000" w:themeColor="text1"/>
        </w:rPr>
        <w:t xml:space="preserve"> </w:t>
      </w:r>
      <w:hyperlink r:id="rId9" w:history="1">
        <w:r w:rsidR="006E5225" w:rsidRPr="00E1497E">
          <w:rPr>
            <w:rStyle w:val="Hyperlink"/>
            <w:rFonts w:ascii="Arial" w:hAnsi="Arial" w:cs="Arial"/>
          </w:rPr>
          <w:t>Shafiq@raktda.com</w:t>
        </w:r>
      </w:hyperlink>
      <w:r w:rsidR="007B0138">
        <w:rPr>
          <w:rFonts w:ascii="Arial" w:hAnsi="Arial" w:cs="Arial"/>
          <w:color w:val="000000" w:themeColor="text1"/>
        </w:rPr>
        <w:t>.</w:t>
      </w:r>
    </w:p>
    <w:p w:rsidR="00333E93" w:rsidRDefault="00333E93" w:rsidP="0032767B">
      <w:pPr>
        <w:widowControl w:val="0"/>
        <w:autoSpaceDE w:val="0"/>
        <w:autoSpaceDN w:val="0"/>
        <w:adjustRightInd w:val="0"/>
        <w:spacing w:after="0" w:line="360" w:lineRule="auto"/>
        <w:jc w:val="both"/>
        <w:rPr>
          <w:rFonts w:ascii="Arial" w:hAnsi="Arial" w:cs="Arial"/>
          <w:color w:val="000000" w:themeColor="text1"/>
        </w:rPr>
      </w:pPr>
    </w:p>
    <w:p w:rsidR="0010680A" w:rsidRDefault="0010680A" w:rsidP="00D83D62">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00271DF4"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00271DF4"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w:t>
      </w:r>
      <w:r w:rsidR="00271DF4" w:rsidRPr="00754B4F">
        <w:rPr>
          <w:rFonts w:ascii="Arial" w:hAnsi="Arial" w:cs="Arial"/>
          <w:color w:val="000000" w:themeColor="text1"/>
        </w:rPr>
        <w:t xml:space="preserve">Ras Al Khaimah ist ungefähr 1.700 Quadratkilometer groß und hat 345.000 Einwohner. </w:t>
      </w:r>
      <w:r w:rsidRPr="00754B4F">
        <w:rPr>
          <w:rFonts w:ascii="Arial" w:hAnsi="Arial" w:cs="Arial"/>
          <w:color w:val="000000" w:themeColor="text1"/>
        </w:rPr>
        <w:t xml:space="preserve">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xml:space="preserve">. Der </w:t>
      </w:r>
      <w:r w:rsidR="006B1AC1">
        <w:rPr>
          <w:rFonts w:ascii="Arial" w:hAnsi="Arial" w:cs="Arial"/>
          <w:color w:val="000000" w:themeColor="text1"/>
        </w:rPr>
        <w:t>i</w:t>
      </w:r>
      <w:r>
        <w:rPr>
          <w:rFonts w:ascii="Arial" w:hAnsi="Arial" w:cs="Arial"/>
          <w:color w:val="000000" w:themeColor="text1"/>
        </w:rPr>
        <w:t>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rsidR="00E9239C" w:rsidRDefault="00E9239C" w:rsidP="00D83D62">
      <w:pPr>
        <w:widowControl w:val="0"/>
        <w:autoSpaceDE w:val="0"/>
        <w:autoSpaceDN w:val="0"/>
        <w:adjustRightInd w:val="0"/>
        <w:spacing w:after="0"/>
        <w:jc w:val="both"/>
        <w:rPr>
          <w:rFonts w:ascii="Arial" w:hAnsi="Arial" w:cs="Arial"/>
          <w:color w:val="000000" w:themeColor="text1"/>
        </w:rPr>
      </w:pPr>
    </w:p>
    <w:p w:rsidR="00271DF4" w:rsidRDefault="00271DF4" w:rsidP="00D83D62">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w:t>
      </w:r>
      <w:r w:rsidR="00073B7E">
        <w:rPr>
          <w:rFonts w:ascii="Arial" w:hAnsi="Arial" w:cs="Arial"/>
          <w:color w:val="000000" w:themeColor="text1"/>
        </w:rPr>
        <w:t xml:space="preserve">zum nördlichsten Emirat </w:t>
      </w:r>
      <w:r>
        <w:rPr>
          <w:rFonts w:ascii="Arial" w:hAnsi="Arial" w:cs="Arial"/>
          <w:color w:val="000000" w:themeColor="text1"/>
        </w:rPr>
        <w:t>unter</w:t>
      </w:r>
      <w:r w:rsidRPr="00754B4F">
        <w:rPr>
          <w:rFonts w:ascii="Arial" w:hAnsi="Arial" w:cs="Arial"/>
          <w:color w:val="000000" w:themeColor="text1"/>
        </w:rPr>
        <w:t xml:space="preserve">: </w:t>
      </w:r>
    </w:p>
    <w:p w:rsidR="001C6766" w:rsidRDefault="008B2CE2" w:rsidP="001C6766">
      <w:pPr>
        <w:widowControl w:val="0"/>
        <w:autoSpaceDE w:val="0"/>
        <w:autoSpaceDN w:val="0"/>
        <w:adjustRightInd w:val="0"/>
        <w:spacing w:after="0"/>
        <w:jc w:val="both"/>
        <w:rPr>
          <w:rStyle w:val="Hyperlink"/>
          <w:rFonts w:ascii="Arial" w:hAnsi="Arial" w:cs="Arial"/>
        </w:rPr>
      </w:pPr>
      <w:hyperlink r:id="rId10" w:history="1">
        <w:r w:rsidR="001C6766" w:rsidRPr="005048CE">
          <w:rPr>
            <w:rStyle w:val="Hyperlink"/>
            <w:rFonts w:ascii="Arial" w:hAnsi="Arial" w:cs="Arial"/>
          </w:rPr>
          <w:t>https://de.rasalkhaimah.ae/</w:t>
        </w:r>
      </w:hyperlink>
    </w:p>
    <w:p w:rsidR="001C6766" w:rsidRDefault="008B2CE2" w:rsidP="001C6766">
      <w:pPr>
        <w:widowControl w:val="0"/>
        <w:autoSpaceDE w:val="0"/>
        <w:autoSpaceDN w:val="0"/>
        <w:adjustRightInd w:val="0"/>
        <w:spacing w:after="0"/>
        <w:jc w:val="both"/>
        <w:rPr>
          <w:rStyle w:val="Hyperlink"/>
          <w:rFonts w:ascii="Arial" w:hAnsi="Arial" w:cs="Arial"/>
        </w:rPr>
      </w:pPr>
      <w:hyperlink r:id="rId11" w:history="1">
        <w:r w:rsidR="001C6766" w:rsidRPr="00C654AC">
          <w:rPr>
            <w:rStyle w:val="Hyperlink"/>
            <w:rFonts w:ascii="Arial" w:hAnsi="Arial" w:cs="Arial"/>
          </w:rPr>
          <w:t>https://en.raktda.com/</w:t>
        </w:r>
      </w:hyperlink>
    </w:p>
    <w:p w:rsidR="005B2170" w:rsidRDefault="005B2170" w:rsidP="001C6766">
      <w:pPr>
        <w:widowControl w:val="0"/>
        <w:autoSpaceDE w:val="0"/>
        <w:autoSpaceDN w:val="0"/>
        <w:adjustRightInd w:val="0"/>
        <w:spacing w:after="0"/>
        <w:jc w:val="both"/>
        <w:rPr>
          <w:rStyle w:val="Hyperlink"/>
          <w:rFonts w:ascii="Arial" w:hAnsi="Arial" w:cs="Arial"/>
        </w:rPr>
      </w:pPr>
    </w:p>
    <w:p w:rsidR="005B2170" w:rsidRPr="00C664D5" w:rsidRDefault="005B2170" w:rsidP="001C6766">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t xml:space="preserve">Social Media: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rsidR="005B2170" w:rsidRDefault="005B2170" w:rsidP="005B2170">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rsidR="00271DF4" w:rsidRDefault="00271DF4" w:rsidP="00D83D62">
      <w:pPr>
        <w:widowControl w:val="0"/>
        <w:autoSpaceDE w:val="0"/>
        <w:autoSpaceDN w:val="0"/>
        <w:adjustRightInd w:val="0"/>
        <w:spacing w:after="0"/>
        <w:jc w:val="both"/>
        <w:rPr>
          <w:rFonts w:ascii="Arial" w:hAnsi="Arial" w:cs="Arial"/>
          <w:color w:val="000000" w:themeColor="text1"/>
        </w:rPr>
      </w:pPr>
    </w:p>
    <w:p w:rsidR="000073FD" w:rsidRDefault="000073FD" w:rsidP="00D83D62">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A302A8" w:rsidRDefault="00A302A8" w:rsidP="00D83D62">
      <w:pPr>
        <w:widowControl w:val="0"/>
        <w:autoSpaceDE w:val="0"/>
        <w:autoSpaceDN w:val="0"/>
        <w:adjustRightInd w:val="0"/>
        <w:spacing w:after="0"/>
        <w:jc w:val="both"/>
        <w:rPr>
          <w:rFonts w:ascii="Arial" w:hAnsi="Arial" w:cs="Arial"/>
          <w:color w:val="000000" w:themeColor="text1"/>
        </w:rPr>
      </w:pPr>
    </w:p>
    <w:p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0A231D">
        <w:rPr>
          <w:rFonts w:ascii="Arial" w:hAnsi="Arial" w:cs="Arial"/>
          <w:b/>
          <w:color w:val="000000" w:themeColor="text1"/>
        </w:rPr>
        <w:t xml:space="preserve">Mai </w:t>
      </w:r>
      <w:r w:rsidR="00561C2B">
        <w:rPr>
          <w:rFonts w:ascii="Arial" w:hAnsi="Arial" w:cs="Arial"/>
          <w:b/>
          <w:color w:val="000000" w:themeColor="text1"/>
        </w:rPr>
        <w:t>201</w:t>
      </w:r>
      <w:r w:rsidR="00D83D62" w:rsidRPr="00D83D62">
        <w:rPr>
          <w:rFonts w:ascii="Arial" w:hAnsi="Arial" w:cs="Arial"/>
          <w:b/>
          <w:color w:val="000000" w:themeColor="text1"/>
        </w:rPr>
        <w:t>8</w:t>
      </w:r>
    </w:p>
    <w:p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2" w:history="1">
        <w:r w:rsidR="005530DB" w:rsidRPr="00865DB3">
          <w:rPr>
            <w:rStyle w:val="Hyperlink"/>
            <w:rFonts w:ascii="Arial" w:hAnsi="Arial" w:cs="Arial"/>
          </w:rPr>
          <w:t>info@noblekom.de</w:t>
        </w:r>
      </w:hyperlink>
    </w:p>
    <w:p w:rsidR="004164FA" w:rsidRPr="0032767B"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75379D" w:rsidRPr="002F55BB">
        <w:rPr>
          <w:rFonts w:ascii="Arial" w:hAnsi="Arial" w:cs="Arial"/>
          <w:lang w:val="en-US"/>
        </w:rPr>
        <w:t xml:space="preserve"> </w:t>
      </w:r>
      <w:hyperlink r:id="rId13" w:history="1">
        <w:r w:rsidR="002F55BB" w:rsidRPr="0032767B">
          <w:rPr>
            <w:rStyle w:val="Hyperlink"/>
            <w:rFonts w:ascii="Arial" w:hAnsi="Arial" w:cs="Arial"/>
            <w:lang w:val="en-US"/>
          </w:rPr>
          <w:t>www.noblekom.de</w:t>
        </w:r>
      </w:hyperlink>
    </w:p>
    <w:p w:rsidR="003F610F" w:rsidRPr="00C664D5" w:rsidRDefault="003F610F" w:rsidP="00D83D62">
      <w:pPr>
        <w:spacing w:after="0" w:line="240" w:lineRule="auto"/>
        <w:jc w:val="both"/>
        <w:rPr>
          <w:rFonts w:ascii="Arial" w:hAnsi="Arial" w:cs="Arial"/>
          <w:sz w:val="24"/>
          <w:szCs w:val="24"/>
          <w:lang w:val="en-US"/>
        </w:rPr>
      </w:pPr>
    </w:p>
    <w:p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rsidR="003D3F24" w:rsidRPr="00D02C45" w:rsidRDefault="00754B4F" w:rsidP="00D83D62">
      <w:pPr>
        <w:jc w:val="both"/>
        <w:rPr>
          <w:rFonts w:ascii="Arial" w:hAnsi="Arial" w:cs="Arial"/>
        </w:rPr>
      </w:pPr>
      <w:r w:rsidRPr="00702DBE">
        <w:rPr>
          <w:rFonts w:ascii="Arial" w:hAnsi="Arial" w:cs="Arial"/>
        </w:rPr>
        <w:t>E-Mail:</w:t>
      </w:r>
      <w:r w:rsidR="009970AB">
        <w:rPr>
          <w:rFonts w:ascii="Arial" w:hAnsi="Arial" w:cs="Arial"/>
        </w:rPr>
        <w:t xml:space="preserve"> </w:t>
      </w:r>
      <w:hyperlink r:id="rId14"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CF" w:rsidRDefault="00C069CF" w:rsidP="000D7E83">
      <w:pPr>
        <w:spacing w:after="0" w:line="240" w:lineRule="auto"/>
      </w:pPr>
      <w:r>
        <w:separator/>
      </w:r>
    </w:p>
  </w:endnote>
  <w:endnote w:type="continuationSeparator" w:id="0">
    <w:p w:rsidR="00C069CF" w:rsidRDefault="00C069C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CF" w:rsidRDefault="00C069CF" w:rsidP="000D7E83">
      <w:pPr>
        <w:spacing w:after="0" w:line="240" w:lineRule="auto"/>
      </w:pPr>
      <w:r>
        <w:separator/>
      </w:r>
    </w:p>
  </w:footnote>
  <w:footnote w:type="continuationSeparator" w:id="0">
    <w:p w:rsidR="00C069CF" w:rsidRDefault="00C069CF"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6A" w:rsidRDefault="00FB786A" w:rsidP="000D7E83">
    <w:pPr>
      <w:pStyle w:val="Kopfzeile"/>
      <w:jc w:val="center"/>
    </w:pPr>
    <w:r>
      <w:rPr>
        <w:noProof/>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uela Frei">
    <w15:presenceInfo w15:providerId="AD" w15:userId="S-1-5-21-3459323164-595890597-3551516564-1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3"/>
    <w:rsid w:val="00000184"/>
    <w:rsid w:val="00001CBE"/>
    <w:rsid w:val="000029F6"/>
    <w:rsid w:val="00006F41"/>
    <w:rsid w:val="000073FD"/>
    <w:rsid w:val="00012BC8"/>
    <w:rsid w:val="000322F8"/>
    <w:rsid w:val="00032C11"/>
    <w:rsid w:val="0003648E"/>
    <w:rsid w:val="00036D6D"/>
    <w:rsid w:val="00044985"/>
    <w:rsid w:val="00046B48"/>
    <w:rsid w:val="0005045F"/>
    <w:rsid w:val="000533C0"/>
    <w:rsid w:val="000607CB"/>
    <w:rsid w:val="000610AD"/>
    <w:rsid w:val="00061E7F"/>
    <w:rsid w:val="00071C7B"/>
    <w:rsid w:val="00073B7E"/>
    <w:rsid w:val="00076198"/>
    <w:rsid w:val="00086379"/>
    <w:rsid w:val="00091C56"/>
    <w:rsid w:val="00094996"/>
    <w:rsid w:val="000A231D"/>
    <w:rsid w:val="000B0119"/>
    <w:rsid w:val="000B5405"/>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D0"/>
    <w:rsid w:val="000E4A4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5561"/>
    <w:rsid w:val="001F6917"/>
    <w:rsid w:val="001F7058"/>
    <w:rsid w:val="00201EA4"/>
    <w:rsid w:val="00201F02"/>
    <w:rsid w:val="00202E29"/>
    <w:rsid w:val="00205F1A"/>
    <w:rsid w:val="00206532"/>
    <w:rsid w:val="00211563"/>
    <w:rsid w:val="0022049D"/>
    <w:rsid w:val="002250E3"/>
    <w:rsid w:val="00225721"/>
    <w:rsid w:val="00233C06"/>
    <w:rsid w:val="002367DB"/>
    <w:rsid w:val="00237AF4"/>
    <w:rsid w:val="00237B5A"/>
    <w:rsid w:val="002401B2"/>
    <w:rsid w:val="002408B5"/>
    <w:rsid w:val="00243830"/>
    <w:rsid w:val="0024468C"/>
    <w:rsid w:val="00244BB7"/>
    <w:rsid w:val="002506BD"/>
    <w:rsid w:val="00251B6F"/>
    <w:rsid w:val="00255D24"/>
    <w:rsid w:val="00256C38"/>
    <w:rsid w:val="0027037E"/>
    <w:rsid w:val="00271DF4"/>
    <w:rsid w:val="002733CC"/>
    <w:rsid w:val="00274C4B"/>
    <w:rsid w:val="00281821"/>
    <w:rsid w:val="00281EA1"/>
    <w:rsid w:val="00282948"/>
    <w:rsid w:val="00284568"/>
    <w:rsid w:val="002858A6"/>
    <w:rsid w:val="002864D1"/>
    <w:rsid w:val="00293FB2"/>
    <w:rsid w:val="00295426"/>
    <w:rsid w:val="00296B17"/>
    <w:rsid w:val="00297850"/>
    <w:rsid w:val="002A477E"/>
    <w:rsid w:val="002A5950"/>
    <w:rsid w:val="002A7CF7"/>
    <w:rsid w:val="002B66C4"/>
    <w:rsid w:val="002C02EF"/>
    <w:rsid w:val="002C2288"/>
    <w:rsid w:val="002C43A9"/>
    <w:rsid w:val="002C604D"/>
    <w:rsid w:val="002C7B8F"/>
    <w:rsid w:val="002C7E93"/>
    <w:rsid w:val="002D2267"/>
    <w:rsid w:val="002D4841"/>
    <w:rsid w:val="002D6D5B"/>
    <w:rsid w:val="002E4FAD"/>
    <w:rsid w:val="002E6344"/>
    <w:rsid w:val="002F15A9"/>
    <w:rsid w:val="002F17E9"/>
    <w:rsid w:val="002F2EB9"/>
    <w:rsid w:val="002F39A1"/>
    <w:rsid w:val="002F55BB"/>
    <w:rsid w:val="0030066F"/>
    <w:rsid w:val="0030210C"/>
    <w:rsid w:val="00316C13"/>
    <w:rsid w:val="00316E78"/>
    <w:rsid w:val="00317D73"/>
    <w:rsid w:val="003248FF"/>
    <w:rsid w:val="003254AE"/>
    <w:rsid w:val="003263E5"/>
    <w:rsid w:val="0032767B"/>
    <w:rsid w:val="00331AF6"/>
    <w:rsid w:val="003338CF"/>
    <w:rsid w:val="00333E93"/>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7562"/>
    <w:rsid w:val="003B3FF4"/>
    <w:rsid w:val="003B4920"/>
    <w:rsid w:val="003B53F7"/>
    <w:rsid w:val="003C01E2"/>
    <w:rsid w:val="003C3C12"/>
    <w:rsid w:val="003C4AFC"/>
    <w:rsid w:val="003C6049"/>
    <w:rsid w:val="003D3F24"/>
    <w:rsid w:val="003D4B79"/>
    <w:rsid w:val="003D65B9"/>
    <w:rsid w:val="003E161F"/>
    <w:rsid w:val="003E42EF"/>
    <w:rsid w:val="003F2EC7"/>
    <w:rsid w:val="003F610F"/>
    <w:rsid w:val="003F7628"/>
    <w:rsid w:val="0040139E"/>
    <w:rsid w:val="00402B78"/>
    <w:rsid w:val="0040354E"/>
    <w:rsid w:val="00405A79"/>
    <w:rsid w:val="00411E6F"/>
    <w:rsid w:val="00412402"/>
    <w:rsid w:val="00412EAA"/>
    <w:rsid w:val="004164FA"/>
    <w:rsid w:val="00416D56"/>
    <w:rsid w:val="00420DA5"/>
    <w:rsid w:val="004248F0"/>
    <w:rsid w:val="004305FF"/>
    <w:rsid w:val="0043406C"/>
    <w:rsid w:val="0043419A"/>
    <w:rsid w:val="00434642"/>
    <w:rsid w:val="00435745"/>
    <w:rsid w:val="00440343"/>
    <w:rsid w:val="00443B05"/>
    <w:rsid w:val="00445310"/>
    <w:rsid w:val="00454888"/>
    <w:rsid w:val="00455152"/>
    <w:rsid w:val="00455F02"/>
    <w:rsid w:val="00462E3A"/>
    <w:rsid w:val="00464740"/>
    <w:rsid w:val="004651B1"/>
    <w:rsid w:val="00473651"/>
    <w:rsid w:val="00473E6E"/>
    <w:rsid w:val="0047439D"/>
    <w:rsid w:val="004818B6"/>
    <w:rsid w:val="00491BC5"/>
    <w:rsid w:val="004921F7"/>
    <w:rsid w:val="004955AD"/>
    <w:rsid w:val="004955BB"/>
    <w:rsid w:val="004964AC"/>
    <w:rsid w:val="004A0A42"/>
    <w:rsid w:val="004A2480"/>
    <w:rsid w:val="004A2700"/>
    <w:rsid w:val="004A2C99"/>
    <w:rsid w:val="004A3DFE"/>
    <w:rsid w:val="004B039F"/>
    <w:rsid w:val="004B12E7"/>
    <w:rsid w:val="004B1F45"/>
    <w:rsid w:val="004B37A3"/>
    <w:rsid w:val="004B5861"/>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85F"/>
    <w:rsid w:val="00524998"/>
    <w:rsid w:val="005255CD"/>
    <w:rsid w:val="005271FC"/>
    <w:rsid w:val="00532C0E"/>
    <w:rsid w:val="00532C55"/>
    <w:rsid w:val="005331BC"/>
    <w:rsid w:val="00534B4E"/>
    <w:rsid w:val="00535F18"/>
    <w:rsid w:val="00545C19"/>
    <w:rsid w:val="005461A8"/>
    <w:rsid w:val="00546CD5"/>
    <w:rsid w:val="005530DB"/>
    <w:rsid w:val="0055699A"/>
    <w:rsid w:val="00561C2B"/>
    <w:rsid w:val="005628D7"/>
    <w:rsid w:val="00571C41"/>
    <w:rsid w:val="0057310B"/>
    <w:rsid w:val="00583908"/>
    <w:rsid w:val="005865E0"/>
    <w:rsid w:val="00592AE0"/>
    <w:rsid w:val="00592DEF"/>
    <w:rsid w:val="005A12B2"/>
    <w:rsid w:val="005A4753"/>
    <w:rsid w:val="005A7475"/>
    <w:rsid w:val="005B19F6"/>
    <w:rsid w:val="005B2170"/>
    <w:rsid w:val="005B2BAB"/>
    <w:rsid w:val="005B5519"/>
    <w:rsid w:val="005B5FE0"/>
    <w:rsid w:val="005C388A"/>
    <w:rsid w:val="005C54A6"/>
    <w:rsid w:val="005D31C7"/>
    <w:rsid w:val="005D44EE"/>
    <w:rsid w:val="005D58F2"/>
    <w:rsid w:val="005D61B4"/>
    <w:rsid w:val="005E0CD1"/>
    <w:rsid w:val="005E2F14"/>
    <w:rsid w:val="005E4901"/>
    <w:rsid w:val="005F32AF"/>
    <w:rsid w:val="005F522F"/>
    <w:rsid w:val="006007C2"/>
    <w:rsid w:val="00602345"/>
    <w:rsid w:val="00603E72"/>
    <w:rsid w:val="00604873"/>
    <w:rsid w:val="00605C80"/>
    <w:rsid w:val="00610193"/>
    <w:rsid w:val="0061347B"/>
    <w:rsid w:val="006166C9"/>
    <w:rsid w:val="0062138B"/>
    <w:rsid w:val="00621967"/>
    <w:rsid w:val="00623528"/>
    <w:rsid w:val="00625A25"/>
    <w:rsid w:val="00636D0C"/>
    <w:rsid w:val="006409EC"/>
    <w:rsid w:val="00644931"/>
    <w:rsid w:val="0064507C"/>
    <w:rsid w:val="006470F0"/>
    <w:rsid w:val="00647E97"/>
    <w:rsid w:val="00652280"/>
    <w:rsid w:val="00664D15"/>
    <w:rsid w:val="006671D4"/>
    <w:rsid w:val="00667F29"/>
    <w:rsid w:val="00672ECF"/>
    <w:rsid w:val="00685FF0"/>
    <w:rsid w:val="0069053F"/>
    <w:rsid w:val="00690B53"/>
    <w:rsid w:val="00692653"/>
    <w:rsid w:val="00692745"/>
    <w:rsid w:val="006A1AFD"/>
    <w:rsid w:val="006A448F"/>
    <w:rsid w:val="006A635E"/>
    <w:rsid w:val="006A681F"/>
    <w:rsid w:val="006A7378"/>
    <w:rsid w:val="006A789C"/>
    <w:rsid w:val="006B16FE"/>
    <w:rsid w:val="006B1AC1"/>
    <w:rsid w:val="006B66EF"/>
    <w:rsid w:val="006B732B"/>
    <w:rsid w:val="006C06CA"/>
    <w:rsid w:val="006C1FF8"/>
    <w:rsid w:val="006C711C"/>
    <w:rsid w:val="006D0C7D"/>
    <w:rsid w:val="006D107F"/>
    <w:rsid w:val="006D1B57"/>
    <w:rsid w:val="006D1F61"/>
    <w:rsid w:val="006D2532"/>
    <w:rsid w:val="006D64AD"/>
    <w:rsid w:val="006E5225"/>
    <w:rsid w:val="006E536C"/>
    <w:rsid w:val="006E572B"/>
    <w:rsid w:val="006E5CE1"/>
    <w:rsid w:val="006F302B"/>
    <w:rsid w:val="006F467A"/>
    <w:rsid w:val="006F4A46"/>
    <w:rsid w:val="006F684F"/>
    <w:rsid w:val="006F7E5B"/>
    <w:rsid w:val="00701F2F"/>
    <w:rsid w:val="00702DBE"/>
    <w:rsid w:val="00706949"/>
    <w:rsid w:val="00715660"/>
    <w:rsid w:val="0072075E"/>
    <w:rsid w:val="00720908"/>
    <w:rsid w:val="00720E27"/>
    <w:rsid w:val="00722A25"/>
    <w:rsid w:val="00723B3D"/>
    <w:rsid w:val="00724F1F"/>
    <w:rsid w:val="0072614E"/>
    <w:rsid w:val="007276C5"/>
    <w:rsid w:val="0072794E"/>
    <w:rsid w:val="007314AF"/>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7D23"/>
    <w:rsid w:val="00771F31"/>
    <w:rsid w:val="00773CDA"/>
    <w:rsid w:val="00775BC9"/>
    <w:rsid w:val="00785E7B"/>
    <w:rsid w:val="00786F81"/>
    <w:rsid w:val="00787AEB"/>
    <w:rsid w:val="0079084E"/>
    <w:rsid w:val="00790E0E"/>
    <w:rsid w:val="00791E78"/>
    <w:rsid w:val="00794559"/>
    <w:rsid w:val="007958FC"/>
    <w:rsid w:val="007A4804"/>
    <w:rsid w:val="007B0138"/>
    <w:rsid w:val="007B0AD2"/>
    <w:rsid w:val="007B1602"/>
    <w:rsid w:val="007B2A95"/>
    <w:rsid w:val="007C0BA7"/>
    <w:rsid w:val="007D00DF"/>
    <w:rsid w:val="007D1017"/>
    <w:rsid w:val="007D703B"/>
    <w:rsid w:val="007D75CC"/>
    <w:rsid w:val="007E17F3"/>
    <w:rsid w:val="007E302B"/>
    <w:rsid w:val="007E5731"/>
    <w:rsid w:val="007E7294"/>
    <w:rsid w:val="007E76A3"/>
    <w:rsid w:val="007F45AD"/>
    <w:rsid w:val="007F4A75"/>
    <w:rsid w:val="00800354"/>
    <w:rsid w:val="00800A2B"/>
    <w:rsid w:val="0080275A"/>
    <w:rsid w:val="00804C31"/>
    <w:rsid w:val="00805F4C"/>
    <w:rsid w:val="008063CD"/>
    <w:rsid w:val="00807959"/>
    <w:rsid w:val="00811ADB"/>
    <w:rsid w:val="00812955"/>
    <w:rsid w:val="00824FDD"/>
    <w:rsid w:val="00825E67"/>
    <w:rsid w:val="008343BA"/>
    <w:rsid w:val="00834FFE"/>
    <w:rsid w:val="008407EF"/>
    <w:rsid w:val="00842B39"/>
    <w:rsid w:val="008455AE"/>
    <w:rsid w:val="00846207"/>
    <w:rsid w:val="008537D5"/>
    <w:rsid w:val="0085398D"/>
    <w:rsid w:val="008563E2"/>
    <w:rsid w:val="008567E3"/>
    <w:rsid w:val="00861342"/>
    <w:rsid w:val="00862FA7"/>
    <w:rsid w:val="008651B7"/>
    <w:rsid w:val="00866FDE"/>
    <w:rsid w:val="00870DEF"/>
    <w:rsid w:val="0087119B"/>
    <w:rsid w:val="008717DA"/>
    <w:rsid w:val="00871FB6"/>
    <w:rsid w:val="008732D7"/>
    <w:rsid w:val="00873B93"/>
    <w:rsid w:val="0087468E"/>
    <w:rsid w:val="00890FE3"/>
    <w:rsid w:val="0089122F"/>
    <w:rsid w:val="0089175C"/>
    <w:rsid w:val="00894BFB"/>
    <w:rsid w:val="00896C1D"/>
    <w:rsid w:val="008A1D5E"/>
    <w:rsid w:val="008A3A31"/>
    <w:rsid w:val="008A5353"/>
    <w:rsid w:val="008A7E89"/>
    <w:rsid w:val="008B0B25"/>
    <w:rsid w:val="008B2CE2"/>
    <w:rsid w:val="008B4991"/>
    <w:rsid w:val="008B5AF7"/>
    <w:rsid w:val="008B5B8C"/>
    <w:rsid w:val="008B67C6"/>
    <w:rsid w:val="008B71BE"/>
    <w:rsid w:val="008B7583"/>
    <w:rsid w:val="008C2CB6"/>
    <w:rsid w:val="008C68C0"/>
    <w:rsid w:val="008D2450"/>
    <w:rsid w:val="008D6375"/>
    <w:rsid w:val="008E0E18"/>
    <w:rsid w:val="008E3587"/>
    <w:rsid w:val="008E41A7"/>
    <w:rsid w:val="008E5E74"/>
    <w:rsid w:val="008E6676"/>
    <w:rsid w:val="008E70D6"/>
    <w:rsid w:val="008F21DC"/>
    <w:rsid w:val="008F4657"/>
    <w:rsid w:val="008F6F1E"/>
    <w:rsid w:val="00903DD2"/>
    <w:rsid w:val="009050AD"/>
    <w:rsid w:val="00910915"/>
    <w:rsid w:val="00911F83"/>
    <w:rsid w:val="009126C2"/>
    <w:rsid w:val="00913830"/>
    <w:rsid w:val="00913A08"/>
    <w:rsid w:val="009149E1"/>
    <w:rsid w:val="00920B8D"/>
    <w:rsid w:val="00921B40"/>
    <w:rsid w:val="009243AD"/>
    <w:rsid w:val="00930A19"/>
    <w:rsid w:val="00944B37"/>
    <w:rsid w:val="00950410"/>
    <w:rsid w:val="00957662"/>
    <w:rsid w:val="00960FB0"/>
    <w:rsid w:val="00961AEA"/>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570F"/>
    <w:rsid w:val="009D6063"/>
    <w:rsid w:val="009E5060"/>
    <w:rsid w:val="009E6895"/>
    <w:rsid w:val="009E7854"/>
    <w:rsid w:val="009F25BD"/>
    <w:rsid w:val="009F678A"/>
    <w:rsid w:val="00A0397D"/>
    <w:rsid w:val="00A06AF9"/>
    <w:rsid w:val="00A10C74"/>
    <w:rsid w:val="00A11895"/>
    <w:rsid w:val="00A12A37"/>
    <w:rsid w:val="00A13C7D"/>
    <w:rsid w:val="00A201B0"/>
    <w:rsid w:val="00A206FE"/>
    <w:rsid w:val="00A20A71"/>
    <w:rsid w:val="00A22F7D"/>
    <w:rsid w:val="00A237AF"/>
    <w:rsid w:val="00A273A2"/>
    <w:rsid w:val="00A302A8"/>
    <w:rsid w:val="00A309C2"/>
    <w:rsid w:val="00A354DA"/>
    <w:rsid w:val="00A41C93"/>
    <w:rsid w:val="00A437EB"/>
    <w:rsid w:val="00A4577C"/>
    <w:rsid w:val="00A63F33"/>
    <w:rsid w:val="00A65CFD"/>
    <w:rsid w:val="00A67807"/>
    <w:rsid w:val="00A7401F"/>
    <w:rsid w:val="00A774E0"/>
    <w:rsid w:val="00A77C48"/>
    <w:rsid w:val="00A829DB"/>
    <w:rsid w:val="00A8445A"/>
    <w:rsid w:val="00A87B47"/>
    <w:rsid w:val="00A9139A"/>
    <w:rsid w:val="00A93273"/>
    <w:rsid w:val="00A938A1"/>
    <w:rsid w:val="00A94301"/>
    <w:rsid w:val="00AA63F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068EF"/>
    <w:rsid w:val="00B0715D"/>
    <w:rsid w:val="00B1194C"/>
    <w:rsid w:val="00B14A67"/>
    <w:rsid w:val="00B24CEB"/>
    <w:rsid w:val="00B259EE"/>
    <w:rsid w:val="00B3016B"/>
    <w:rsid w:val="00B304AA"/>
    <w:rsid w:val="00B30EAC"/>
    <w:rsid w:val="00B41A20"/>
    <w:rsid w:val="00B42533"/>
    <w:rsid w:val="00B465DE"/>
    <w:rsid w:val="00B46FA5"/>
    <w:rsid w:val="00B56182"/>
    <w:rsid w:val="00B57D30"/>
    <w:rsid w:val="00B61685"/>
    <w:rsid w:val="00B6195B"/>
    <w:rsid w:val="00B80A14"/>
    <w:rsid w:val="00B8571B"/>
    <w:rsid w:val="00B8757E"/>
    <w:rsid w:val="00B90419"/>
    <w:rsid w:val="00B90870"/>
    <w:rsid w:val="00B92A05"/>
    <w:rsid w:val="00B97F44"/>
    <w:rsid w:val="00BA3264"/>
    <w:rsid w:val="00BA3828"/>
    <w:rsid w:val="00BA6AE3"/>
    <w:rsid w:val="00BB0888"/>
    <w:rsid w:val="00BB285A"/>
    <w:rsid w:val="00BB76DB"/>
    <w:rsid w:val="00BC033E"/>
    <w:rsid w:val="00BC77BB"/>
    <w:rsid w:val="00BD0E0E"/>
    <w:rsid w:val="00BD1384"/>
    <w:rsid w:val="00BD21A7"/>
    <w:rsid w:val="00BE38C3"/>
    <w:rsid w:val="00BE3BD1"/>
    <w:rsid w:val="00BE62FC"/>
    <w:rsid w:val="00C045F2"/>
    <w:rsid w:val="00C069CF"/>
    <w:rsid w:val="00C07085"/>
    <w:rsid w:val="00C109BF"/>
    <w:rsid w:val="00C11E4D"/>
    <w:rsid w:val="00C15005"/>
    <w:rsid w:val="00C15DE3"/>
    <w:rsid w:val="00C20B36"/>
    <w:rsid w:val="00C212B5"/>
    <w:rsid w:val="00C2265E"/>
    <w:rsid w:val="00C239A3"/>
    <w:rsid w:val="00C25B5F"/>
    <w:rsid w:val="00C30B0A"/>
    <w:rsid w:val="00C3458B"/>
    <w:rsid w:val="00C410D1"/>
    <w:rsid w:val="00C41277"/>
    <w:rsid w:val="00C4525A"/>
    <w:rsid w:val="00C45EFF"/>
    <w:rsid w:val="00C466CC"/>
    <w:rsid w:val="00C50185"/>
    <w:rsid w:val="00C50900"/>
    <w:rsid w:val="00C62B89"/>
    <w:rsid w:val="00C62D48"/>
    <w:rsid w:val="00C66492"/>
    <w:rsid w:val="00C664D5"/>
    <w:rsid w:val="00C6733B"/>
    <w:rsid w:val="00C708EA"/>
    <w:rsid w:val="00C726EB"/>
    <w:rsid w:val="00C77E76"/>
    <w:rsid w:val="00C80762"/>
    <w:rsid w:val="00C816AC"/>
    <w:rsid w:val="00C82934"/>
    <w:rsid w:val="00C8768E"/>
    <w:rsid w:val="00C876E8"/>
    <w:rsid w:val="00C90CDA"/>
    <w:rsid w:val="00C914AC"/>
    <w:rsid w:val="00C94A62"/>
    <w:rsid w:val="00C94B08"/>
    <w:rsid w:val="00C96150"/>
    <w:rsid w:val="00CA6130"/>
    <w:rsid w:val="00CB2769"/>
    <w:rsid w:val="00CB4A14"/>
    <w:rsid w:val="00CB4C07"/>
    <w:rsid w:val="00CB6654"/>
    <w:rsid w:val="00CC5842"/>
    <w:rsid w:val="00CD222C"/>
    <w:rsid w:val="00CD271B"/>
    <w:rsid w:val="00CD27B5"/>
    <w:rsid w:val="00CD6713"/>
    <w:rsid w:val="00CE145A"/>
    <w:rsid w:val="00CE32C1"/>
    <w:rsid w:val="00CE32DC"/>
    <w:rsid w:val="00CE4577"/>
    <w:rsid w:val="00CF35DD"/>
    <w:rsid w:val="00CF3C00"/>
    <w:rsid w:val="00D01664"/>
    <w:rsid w:val="00D01903"/>
    <w:rsid w:val="00D02C45"/>
    <w:rsid w:val="00D04C76"/>
    <w:rsid w:val="00D074E6"/>
    <w:rsid w:val="00D112B7"/>
    <w:rsid w:val="00D16DAF"/>
    <w:rsid w:val="00D17262"/>
    <w:rsid w:val="00D17AA5"/>
    <w:rsid w:val="00D21F23"/>
    <w:rsid w:val="00D23CA4"/>
    <w:rsid w:val="00D2668C"/>
    <w:rsid w:val="00D31DC6"/>
    <w:rsid w:val="00D354DA"/>
    <w:rsid w:val="00D37560"/>
    <w:rsid w:val="00D435AA"/>
    <w:rsid w:val="00D43BFD"/>
    <w:rsid w:val="00D45CFB"/>
    <w:rsid w:val="00D538A1"/>
    <w:rsid w:val="00D54FBD"/>
    <w:rsid w:val="00D55795"/>
    <w:rsid w:val="00D56483"/>
    <w:rsid w:val="00D6044B"/>
    <w:rsid w:val="00D6234C"/>
    <w:rsid w:val="00D65467"/>
    <w:rsid w:val="00D70C56"/>
    <w:rsid w:val="00D734E8"/>
    <w:rsid w:val="00D73DAD"/>
    <w:rsid w:val="00D770EA"/>
    <w:rsid w:val="00D80355"/>
    <w:rsid w:val="00D80B6A"/>
    <w:rsid w:val="00D83BAF"/>
    <w:rsid w:val="00D83BD8"/>
    <w:rsid w:val="00D83D62"/>
    <w:rsid w:val="00D873C6"/>
    <w:rsid w:val="00D9639E"/>
    <w:rsid w:val="00DA2123"/>
    <w:rsid w:val="00DA7F0D"/>
    <w:rsid w:val="00DB16FF"/>
    <w:rsid w:val="00DB6E10"/>
    <w:rsid w:val="00DC0FED"/>
    <w:rsid w:val="00DC19B8"/>
    <w:rsid w:val="00DC2484"/>
    <w:rsid w:val="00DC5356"/>
    <w:rsid w:val="00DD0AC3"/>
    <w:rsid w:val="00DD1ED3"/>
    <w:rsid w:val="00DD30F6"/>
    <w:rsid w:val="00DD37ED"/>
    <w:rsid w:val="00DD4847"/>
    <w:rsid w:val="00DD7167"/>
    <w:rsid w:val="00DD7897"/>
    <w:rsid w:val="00DE1DAD"/>
    <w:rsid w:val="00DE27C8"/>
    <w:rsid w:val="00DE47D6"/>
    <w:rsid w:val="00DE6004"/>
    <w:rsid w:val="00DF6B54"/>
    <w:rsid w:val="00E02ED5"/>
    <w:rsid w:val="00E04F78"/>
    <w:rsid w:val="00E136C5"/>
    <w:rsid w:val="00E15B0E"/>
    <w:rsid w:val="00E15DBF"/>
    <w:rsid w:val="00E21199"/>
    <w:rsid w:val="00E24577"/>
    <w:rsid w:val="00E25465"/>
    <w:rsid w:val="00E30C35"/>
    <w:rsid w:val="00E32E2D"/>
    <w:rsid w:val="00E32F96"/>
    <w:rsid w:val="00E35287"/>
    <w:rsid w:val="00E37704"/>
    <w:rsid w:val="00E50CEE"/>
    <w:rsid w:val="00E536C2"/>
    <w:rsid w:val="00E54979"/>
    <w:rsid w:val="00E54C0C"/>
    <w:rsid w:val="00E5728A"/>
    <w:rsid w:val="00E61C07"/>
    <w:rsid w:val="00E63144"/>
    <w:rsid w:val="00E6405D"/>
    <w:rsid w:val="00E64212"/>
    <w:rsid w:val="00E71E28"/>
    <w:rsid w:val="00E7324E"/>
    <w:rsid w:val="00E83E0B"/>
    <w:rsid w:val="00E86E50"/>
    <w:rsid w:val="00E9239C"/>
    <w:rsid w:val="00E92A36"/>
    <w:rsid w:val="00E978BD"/>
    <w:rsid w:val="00EA02B5"/>
    <w:rsid w:val="00EB02B0"/>
    <w:rsid w:val="00EB19D1"/>
    <w:rsid w:val="00EB485B"/>
    <w:rsid w:val="00EB5197"/>
    <w:rsid w:val="00EB5D4A"/>
    <w:rsid w:val="00EB668E"/>
    <w:rsid w:val="00EB6AA8"/>
    <w:rsid w:val="00EB6D19"/>
    <w:rsid w:val="00EB760C"/>
    <w:rsid w:val="00EC0973"/>
    <w:rsid w:val="00EC10A2"/>
    <w:rsid w:val="00EC303A"/>
    <w:rsid w:val="00EC5A37"/>
    <w:rsid w:val="00EC5CA2"/>
    <w:rsid w:val="00EC697A"/>
    <w:rsid w:val="00EC7A0C"/>
    <w:rsid w:val="00EE06E9"/>
    <w:rsid w:val="00EE1EAB"/>
    <w:rsid w:val="00EF55F3"/>
    <w:rsid w:val="00EF685D"/>
    <w:rsid w:val="00EF6948"/>
    <w:rsid w:val="00EF6EA8"/>
    <w:rsid w:val="00F0049B"/>
    <w:rsid w:val="00F03661"/>
    <w:rsid w:val="00F055F3"/>
    <w:rsid w:val="00F11196"/>
    <w:rsid w:val="00F13AD6"/>
    <w:rsid w:val="00F14329"/>
    <w:rsid w:val="00F20CBC"/>
    <w:rsid w:val="00F20FF0"/>
    <w:rsid w:val="00F227C7"/>
    <w:rsid w:val="00F251EF"/>
    <w:rsid w:val="00F2676D"/>
    <w:rsid w:val="00F30A67"/>
    <w:rsid w:val="00F371C3"/>
    <w:rsid w:val="00F412E8"/>
    <w:rsid w:val="00F442A4"/>
    <w:rsid w:val="00F463D9"/>
    <w:rsid w:val="00F5094B"/>
    <w:rsid w:val="00F55960"/>
    <w:rsid w:val="00F635F3"/>
    <w:rsid w:val="00F70299"/>
    <w:rsid w:val="00F75A88"/>
    <w:rsid w:val="00F76F73"/>
    <w:rsid w:val="00F804DD"/>
    <w:rsid w:val="00F805F7"/>
    <w:rsid w:val="00F85A9F"/>
    <w:rsid w:val="00F864E4"/>
    <w:rsid w:val="00F870A4"/>
    <w:rsid w:val="00F9054D"/>
    <w:rsid w:val="00F90B1C"/>
    <w:rsid w:val="00F92137"/>
    <w:rsid w:val="00F92B0C"/>
    <w:rsid w:val="00FA0AAF"/>
    <w:rsid w:val="00FA0C97"/>
    <w:rsid w:val="00FA1334"/>
    <w:rsid w:val="00FA42B8"/>
    <w:rsid w:val="00FA523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D16"/>
    <w:rsid w:val="00FE4B50"/>
    <w:rsid w:val="00FE5F11"/>
    <w:rsid w:val="00FE5F45"/>
    <w:rsid w:val="00FE77E2"/>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blekom.d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oblek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raktd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e.rasalkhaimah.ae/" TargetMode="External"/><Relationship Id="rId4" Type="http://schemas.microsoft.com/office/2007/relationships/stylesWithEffects" Target="stylesWithEffects.xml"/><Relationship Id="rId9" Type="http://schemas.openxmlformats.org/officeDocument/2006/relationships/hyperlink" Target="mailto:Shafiq@raktda.com" TargetMode="External"/><Relationship Id="rId14" Type="http://schemas.openxmlformats.org/officeDocument/2006/relationships/hyperlink" Target="mailto:mediarelations@rakt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1D61F-42C2-478A-A100-0B21607A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3680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2</cp:revision>
  <cp:lastPrinted>2018-05-15T05:54:00Z</cp:lastPrinted>
  <dcterms:created xsi:type="dcterms:W3CDTF">2018-05-15T08:08:00Z</dcterms:created>
  <dcterms:modified xsi:type="dcterms:W3CDTF">2018-05-15T08:08:00Z</dcterms:modified>
</cp:coreProperties>
</file>