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66EFD" w14:textId="7B359FC1" w:rsidR="00F52917" w:rsidRPr="00515245" w:rsidRDefault="00F52917" w:rsidP="00451F7C">
      <w:pPr>
        <w:spacing w:line="360" w:lineRule="auto"/>
        <w:jc w:val="both"/>
        <w:rPr>
          <w:rFonts w:ascii="OfficinaSansITCPro Book" w:eastAsia="OfficinaSansITCPro Book" w:hAnsi="OfficinaSansITCPro Book" w:cs="OfficinaSansITCPro Book"/>
        </w:rPr>
      </w:pPr>
      <w:r w:rsidRPr="00515245">
        <w:rPr>
          <w:rFonts w:ascii="OfficinaSansITCPro Book" w:eastAsia="OfficinaSansITCPro Book" w:hAnsi="OfficinaSansITCPro Book" w:cs="OfficinaSansITCPro Book"/>
        </w:rPr>
        <w:t xml:space="preserve">Köln, </w:t>
      </w:r>
      <w:r w:rsidR="00F87649">
        <w:rPr>
          <w:rFonts w:ascii="OfficinaSansITCPro Book" w:eastAsia="OfficinaSansITCPro Book" w:hAnsi="OfficinaSansITCPro Book" w:cs="OfficinaSansITCPro Book"/>
        </w:rPr>
        <w:t>25. September</w:t>
      </w:r>
      <w:r w:rsidRPr="00515245">
        <w:rPr>
          <w:rFonts w:ascii="OfficinaSansITCPro Book" w:eastAsia="OfficinaSansITCPro Book" w:hAnsi="OfficinaSansITCPro Book" w:cs="OfficinaSansITCPro Book"/>
        </w:rPr>
        <w:t xml:space="preserve"> 2018</w:t>
      </w:r>
    </w:p>
    <w:p w14:paraId="709CDF10" w14:textId="68E432D5" w:rsidR="00F52917" w:rsidRPr="00CF34F2" w:rsidRDefault="00CB78B8" w:rsidP="00451F7C">
      <w:pPr>
        <w:spacing w:line="360" w:lineRule="auto"/>
        <w:jc w:val="both"/>
        <w:rPr>
          <w:rFonts w:ascii="OfficinaSansITCPro Book" w:eastAsia="OfficinaSansITCPro Book" w:hAnsi="OfficinaSansITCPro Book" w:cs="OfficinaSansITCPro Book"/>
          <w:b/>
          <w:sz w:val="26"/>
        </w:rPr>
      </w:pPr>
      <w:r>
        <w:rPr>
          <w:rFonts w:ascii="OfficinaSansITCPro Book" w:eastAsia="OfficinaSansITCPro Book" w:hAnsi="OfficinaSansITCPro Book" w:cs="OfficinaSansITCPro Book"/>
          <w:b/>
          <w:sz w:val="26"/>
        </w:rPr>
        <w:t xml:space="preserve">Wohnmobil-Modelle: Welches ist das </w:t>
      </w:r>
      <w:r w:rsidR="00097EFA">
        <w:rPr>
          <w:rFonts w:ascii="OfficinaSansITCPro Book" w:eastAsia="OfficinaSansITCPro Book" w:hAnsi="OfficinaSansITCPro Book" w:cs="OfficinaSansITCPro Book"/>
          <w:b/>
          <w:sz w:val="26"/>
        </w:rPr>
        <w:t>r</w:t>
      </w:r>
      <w:r>
        <w:rPr>
          <w:rFonts w:ascii="OfficinaSansITCPro Book" w:eastAsia="OfficinaSansITCPro Book" w:hAnsi="OfficinaSansITCPro Book" w:cs="OfficinaSansITCPro Book"/>
          <w:b/>
          <w:sz w:val="26"/>
        </w:rPr>
        <w:t>ichtig</w:t>
      </w:r>
      <w:r w:rsidR="00ED2D91">
        <w:rPr>
          <w:rFonts w:ascii="OfficinaSansITCPro Book" w:eastAsia="OfficinaSansITCPro Book" w:hAnsi="OfficinaSansITCPro Book" w:cs="OfficinaSansITCPro Book"/>
          <w:b/>
          <w:sz w:val="26"/>
        </w:rPr>
        <w:t>e</w:t>
      </w:r>
      <w:r>
        <w:rPr>
          <w:rFonts w:ascii="OfficinaSansITCPro Book" w:eastAsia="OfficinaSansITCPro Book" w:hAnsi="OfficinaSansITCPro Book" w:cs="OfficinaSansITCPro Book"/>
          <w:b/>
          <w:sz w:val="26"/>
        </w:rPr>
        <w:t xml:space="preserve"> für meinen ersten Camper</w:t>
      </w:r>
      <w:r w:rsidR="002F4712">
        <w:rPr>
          <w:rFonts w:ascii="OfficinaSansITCPro Book" w:eastAsia="OfficinaSansITCPro Book" w:hAnsi="OfficinaSansITCPro Book" w:cs="OfficinaSansITCPro Book"/>
          <w:b/>
          <w:sz w:val="26"/>
        </w:rPr>
        <w:t>-U</w:t>
      </w:r>
      <w:r>
        <w:rPr>
          <w:rFonts w:ascii="OfficinaSansITCPro Book" w:eastAsia="OfficinaSansITCPro Book" w:hAnsi="OfficinaSansITCPro Book" w:cs="OfficinaSansITCPro Book"/>
          <w:b/>
          <w:sz w:val="26"/>
        </w:rPr>
        <w:t>rlaub?</w:t>
      </w:r>
    </w:p>
    <w:p w14:paraId="1EAA2789" w14:textId="6EB29C02" w:rsidR="00CB78B8" w:rsidRDefault="00B9799D" w:rsidP="007B1CB3">
      <w:pPr>
        <w:spacing w:line="360" w:lineRule="auto"/>
        <w:jc w:val="both"/>
        <w:rPr>
          <w:rFonts w:ascii="OfficinaSansITCPro Book" w:eastAsia="OfficinaSansITCPro Book" w:hAnsi="OfficinaSansITCPro Book" w:cs="OfficinaSansITCPro Book"/>
          <w:bCs/>
        </w:rPr>
      </w:pPr>
      <w:r>
        <w:rPr>
          <w:rFonts w:ascii="OfficinaSansITCPro Book" w:eastAsia="OfficinaSansITCPro Book" w:hAnsi="OfficinaSansITCPro Book" w:cs="OfficinaSansITCPro Book"/>
        </w:rPr>
        <w:t xml:space="preserve">Individueller Urlaub, viel sehen ohne Kofferpacken und ganz nah an der Natur sein – dies ermöglicht ein Wohnmobil. </w:t>
      </w:r>
      <w:r w:rsidR="00CD677E">
        <w:rPr>
          <w:rFonts w:ascii="OfficinaSansITCPro Book" w:eastAsia="OfficinaSansITCPro Book" w:hAnsi="OfficinaSansITCPro Book" w:cs="OfficinaSansITCPro Book"/>
        </w:rPr>
        <w:t xml:space="preserve">Wer sich entschieden hat, </w:t>
      </w:r>
      <w:r>
        <w:rPr>
          <w:rFonts w:ascii="OfficinaSansITCPro Book" w:eastAsia="OfficinaSansITCPro Book" w:hAnsi="OfficinaSansITCPro Book" w:cs="OfficinaSansITCPro Book"/>
        </w:rPr>
        <w:t>diese</w:t>
      </w:r>
      <w:r w:rsidR="00A847F2">
        <w:rPr>
          <w:rFonts w:ascii="OfficinaSansITCPro Book" w:eastAsia="OfficinaSansITCPro Book" w:hAnsi="OfficinaSansITCPro Book" w:cs="OfficinaSansITCPro Book"/>
        </w:rPr>
        <w:t xml:space="preserve"> </w:t>
      </w:r>
      <w:r w:rsidR="00CD677E">
        <w:rPr>
          <w:rFonts w:ascii="OfficinaSansITCPro Book" w:eastAsia="OfficinaSansITCPro Book" w:hAnsi="OfficinaSansITCPro Book" w:cs="OfficinaSansITCPro Book"/>
        </w:rPr>
        <w:t>Reiseform zu testen, steht als nächstes</w:t>
      </w:r>
      <w:r w:rsidR="00ED2D91">
        <w:rPr>
          <w:rFonts w:ascii="OfficinaSansITCPro Book" w:eastAsia="OfficinaSansITCPro Book" w:hAnsi="OfficinaSansITCPro Book" w:cs="OfficinaSansITCPro Book"/>
        </w:rPr>
        <w:t xml:space="preserve"> vor der Herausforderung: Welches Modell ist das </w:t>
      </w:r>
      <w:r w:rsidR="006B4721">
        <w:rPr>
          <w:rFonts w:ascii="OfficinaSansITCPro Book" w:eastAsia="OfficinaSansITCPro Book" w:hAnsi="OfficinaSansITCPro Book" w:cs="OfficinaSansITCPro Book"/>
        </w:rPr>
        <w:t>r</w:t>
      </w:r>
      <w:bookmarkStart w:id="0" w:name="_GoBack"/>
      <w:bookmarkEnd w:id="0"/>
      <w:r w:rsidR="00ED2D91">
        <w:rPr>
          <w:rFonts w:ascii="OfficinaSansITCPro Book" w:eastAsia="OfficinaSansITCPro Book" w:hAnsi="OfficinaSansITCPro Book" w:cs="OfficinaSansITCPro Book"/>
        </w:rPr>
        <w:t>ichtige? In Deutschland sind vor allem die klassischen Wohnmobile zu sehen</w:t>
      </w:r>
      <w:r w:rsidR="00F87649">
        <w:rPr>
          <w:rFonts w:ascii="OfficinaSansITCPro Book" w:eastAsia="OfficinaSansITCPro Book" w:hAnsi="OfficinaSansITCPro Book" w:cs="OfficinaSansITCPro Book"/>
        </w:rPr>
        <w:t>. A</w:t>
      </w:r>
      <w:r w:rsidR="00ED2D91">
        <w:rPr>
          <w:rFonts w:ascii="OfficinaSansITCPro Book" w:eastAsia="OfficinaSansITCPro Book" w:hAnsi="OfficinaSansITCPro Book" w:cs="OfficinaSansITCPro Book"/>
        </w:rPr>
        <w:t xml:space="preserve">ber geht der Trip </w:t>
      </w:r>
      <w:r w:rsidR="00CD677E">
        <w:rPr>
          <w:rFonts w:ascii="OfficinaSansITCPro Book" w:eastAsia="OfficinaSansITCPro Book" w:hAnsi="OfficinaSansITCPro Book" w:cs="OfficinaSansITCPro Book"/>
        </w:rPr>
        <w:t xml:space="preserve">zum Beispiel </w:t>
      </w:r>
      <w:r w:rsidR="00ED2D91">
        <w:rPr>
          <w:rFonts w:ascii="OfficinaSansITCPro Book" w:eastAsia="OfficinaSansITCPro Book" w:hAnsi="OfficinaSansITCPro Book" w:cs="OfficinaSansITCPro Book"/>
        </w:rPr>
        <w:t xml:space="preserve">nach Australien oder Neuseeland, </w:t>
      </w:r>
      <w:r w:rsidR="00CD677E">
        <w:rPr>
          <w:rFonts w:ascii="OfficinaSansITCPro Book" w:eastAsia="OfficinaSansITCPro Book" w:hAnsi="OfficinaSansITCPro Book" w:cs="OfficinaSansITCPro Book"/>
        </w:rPr>
        <w:t xml:space="preserve">sind andere </w:t>
      </w:r>
      <w:r w:rsidR="00ED2D91">
        <w:rPr>
          <w:rFonts w:ascii="OfficinaSansITCPro Book" w:eastAsia="OfficinaSansITCPro Book" w:hAnsi="OfficinaSansITCPro Book" w:cs="OfficinaSansITCPro Book"/>
        </w:rPr>
        <w:t>Modelle</w:t>
      </w:r>
      <w:r w:rsidR="00CD677E">
        <w:rPr>
          <w:rFonts w:ascii="OfficinaSansITCPro Book" w:eastAsia="OfficinaSansITCPro Book" w:hAnsi="OfficinaSansITCPro Book" w:cs="OfficinaSansITCPro Book"/>
        </w:rPr>
        <w:t xml:space="preserve"> </w:t>
      </w:r>
      <w:r w:rsidR="00F87649">
        <w:rPr>
          <w:rFonts w:ascii="OfficinaSansITCPro Book" w:eastAsia="OfficinaSansITCPro Book" w:hAnsi="OfficinaSansITCPro Book" w:cs="OfficinaSansITCPro Book"/>
        </w:rPr>
        <w:t>gängiger</w:t>
      </w:r>
      <w:r w:rsidR="00ED2D91">
        <w:rPr>
          <w:rFonts w:ascii="OfficinaSansITCPro Book" w:eastAsia="OfficinaSansITCPro Book" w:hAnsi="OfficinaSansITCPro Book" w:cs="OfficinaSansITCPro Book"/>
        </w:rPr>
        <w:t xml:space="preserve">. </w:t>
      </w:r>
      <w:r w:rsidR="00CD677E">
        <w:rPr>
          <w:rFonts w:ascii="OfficinaSansITCPro Book" w:eastAsia="OfficinaSansITCPro Book" w:hAnsi="OfficinaSansITCPro Book" w:cs="OfficinaSansITCPro Book"/>
        </w:rPr>
        <w:t>Damit jede Reisegruppe das passende Gefährt findet, gibt d</w:t>
      </w:r>
      <w:r w:rsidR="00ED2D91">
        <w:rPr>
          <w:rFonts w:ascii="OfficinaSansITCPro Book" w:eastAsia="OfficinaSansITCPro Book" w:hAnsi="OfficinaSansITCPro Book" w:cs="OfficinaSansITCPro Book"/>
        </w:rPr>
        <w:t>as Online-Reisebüro CamperDays einen Überblick</w:t>
      </w:r>
      <w:r w:rsidR="00CD677E">
        <w:rPr>
          <w:rFonts w:ascii="OfficinaSansITCPro Book" w:eastAsia="OfficinaSansITCPro Book" w:hAnsi="OfficinaSansITCPro Book" w:cs="OfficinaSansITCPro Book"/>
        </w:rPr>
        <w:t>, welche</w:t>
      </w:r>
      <w:r w:rsidR="00A847F2">
        <w:rPr>
          <w:rFonts w:ascii="OfficinaSansITCPro Book" w:eastAsia="OfficinaSansITCPro Book" w:hAnsi="OfficinaSansITCPro Book" w:cs="OfficinaSansITCPro Book"/>
        </w:rPr>
        <w:t>s</w:t>
      </w:r>
      <w:r w:rsidR="00CD677E">
        <w:rPr>
          <w:rFonts w:ascii="OfficinaSansITCPro Book" w:eastAsia="OfficinaSansITCPro Book" w:hAnsi="OfficinaSansITCPro Book" w:cs="OfficinaSansITCPro Book"/>
        </w:rPr>
        <w:t xml:space="preserve"> Modell in welchem Teil der Welt am besten </w:t>
      </w:r>
      <w:r>
        <w:rPr>
          <w:rFonts w:ascii="OfficinaSansITCPro Book" w:eastAsia="OfficinaSansITCPro Book" w:hAnsi="OfficinaSansITCPro Book" w:cs="OfficinaSansITCPro Book"/>
        </w:rPr>
        <w:t xml:space="preserve">zu den Wünschen der Reisenden </w:t>
      </w:r>
      <w:r w:rsidR="00A847F2">
        <w:rPr>
          <w:rFonts w:ascii="OfficinaSansITCPro Book" w:eastAsia="OfficinaSansITCPro Book" w:hAnsi="OfficinaSansITCPro Book" w:cs="OfficinaSansITCPro Book"/>
        </w:rPr>
        <w:t>passt</w:t>
      </w:r>
      <w:r w:rsidR="00CD677E">
        <w:rPr>
          <w:rFonts w:ascii="OfficinaSansITCPro Book" w:eastAsia="OfficinaSansITCPro Book" w:hAnsi="OfficinaSansITCPro Book" w:cs="OfficinaSansITCPro Book"/>
        </w:rPr>
        <w:t>.</w:t>
      </w:r>
    </w:p>
    <w:p w14:paraId="318FD166" w14:textId="77777777" w:rsidR="00CD677E" w:rsidRPr="00CD677E" w:rsidRDefault="00CD677E" w:rsidP="00CD677E">
      <w:pPr>
        <w:spacing w:line="360" w:lineRule="auto"/>
        <w:jc w:val="both"/>
        <w:rPr>
          <w:rFonts w:ascii="OfficinaSansITCPro Book" w:eastAsia="OfficinaSansITCPro Book" w:hAnsi="OfficinaSansITCPro Book" w:cs="OfficinaSansITCPro Book"/>
          <w:b/>
        </w:rPr>
      </w:pPr>
      <w:r w:rsidRPr="00CD677E">
        <w:rPr>
          <w:rFonts w:ascii="OfficinaSansITCPro Book" w:eastAsia="OfficinaSansITCPro Book" w:hAnsi="OfficinaSansITCPro Book" w:cs="OfficinaSansITCPro Book"/>
          <w:b/>
        </w:rPr>
        <w:t xml:space="preserve">Deutschland und Europa </w:t>
      </w:r>
    </w:p>
    <w:p w14:paraId="0591E298" w14:textId="30C7CA19" w:rsidR="00CD677E" w:rsidRPr="00CD677E" w:rsidRDefault="00CD677E" w:rsidP="00CD677E">
      <w:pPr>
        <w:spacing w:line="360" w:lineRule="auto"/>
        <w:jc w:val="both"/>
        <w:rPr>
          <w:rFonts w:ascii="OfficinaSansITCPro Book" w:eastAsia="OfficinaSansITCPro Book" w:hAnsi="OfficinaSansITCPro Book" w:cs="OfficinaSansITCPro Book"/>
        </w:rPr>
      </w:pPr>
      <w:r w:rsidRPr="00CD677E">
        <w:rPr>
          <w:rFonts w:ascii="OfficinaSansITCPro Book" w:eastAsia="OfficinaSansITCPro Book" w:hAnsi="OfficinaSansITCPro Book" w:cs="OfficinaSansITCPro Book"/>
        </w:rPr>
        <w:t>Das klassische</w:t>
      </w:r>
      <w:r w:rsidRPr="00CD677E">
        <w:rPr>
          <w:rFonts w:ascii="OfficinaSansITCPro Book" w:eastAsia="OfficinaSansITCPro Book" w:hAnsi="OfficinaSansITCPro Book" w:cs="OfficinaSansITCPro Book"/>
          <w:b/>
        </w:rPr>
        <w:t xml:space="preserve"> Wohnmobil</w:t>
      </w:r>
      <w:r w:rsidRPr="00CD677E">
        <w:rPr>
          <w:rFonts w:ascii="OfficinaSansITCPro Book" w:eastAsia="OfficinaSansITCPro Book" w:hAnsi="OfficinaSansITCPro Book" w:cs="OfficinaSansITCPro Book"/>
        </w:rPr>
        <w:t xml:space="preserve"> ist auf Europas Straßen oft</w:t>
      </w:r>
      <w:r w:rsidR="007B07E1">
        <w:rPr>
          <w:rFonts w:ascii="OfficinaSansITCPro Book" w:eastAsia="OfficinaSansITCPro Book" w:hAnsi="OfficinaSansITCPro Book" w:cs="OfficinaSansITCPro Book"/>
        </w:rPr>
        <w:t xml:space="preserve"> gesehen, ebenso in Ozeanien</w:t>
      </w:r>
      <w:r w:rsidRPr="00CD677E">
        <w:rPr>
          <w:rFonts w:ascii="OfficinaSansITCPro Book" w:eastAsia="OfficinaSansITCPro Book" w:hAnsi="OfficinaSansITCPro Book" w:cs="OfficinaSansITCPro Book"/>
        </w:rPr>
        <w:t>. Es gibt Alkoven mit fester Bettnische über der Fahrerkabine sowie teil- und vollintegrierte Modelle, wo Fahrer- und Beifahrersitz Teil des Wohnraums sind. Hier findet eine sechsköpfige Familie Platz. Die Ausstattung gleicht einem kleinen Apartment und sogar ein Gefrierfach ist an Bord. Durchschnittspreis: ca. 160 Euro/Tag.</w:t>
      </w:r>
    </w:p>
    <w:p w14:paraId="50FAC5BD" w14:textId="106C3C33" w:rsidR="00CD677E" w:rsidRPr="00CD677E" w:rsidRDefault="00CD677E" w:rsidP="00CD677E">
      <w:pPr>
        <w:spacing w:line="360" w:lineRule="auto"/>
        <w:jc w:val="both"/>
        <w:rPr>
          <w:rFonts w:ascii="OfficinaSansITCPro Book" w:eastAsia="OfficinaSansITCPro Book" w:hAnsi="OfficinaSansITCPro Book" w:cs="OfficinaSansITCPro Book"/>
          <w:b/>
        </w:rPr>
      </w:pPr>
      <w:r w:rsidRPr="00CD677E">
        <w:rPr>
          <w:rFonts w:ascii="OfficinaSansITCPro Book" w:eastAsia="OfficinaSansITCPro Book" w:hAnsi="OfficinaSansITCPro Book" w:cs="OfficinaSansITCPro Book"/>
          <w:b/>
        </w:rPr>
        <w:t>Australien und Neuseeland</w:t>
      </w:r>
    </w:p>
    <w:p w14:paraId="5A4D8FE9" w14:textId="0BCCF362" w:rsidR="00CB78B8" w:rsidRPr="00CD677E" w:rsidRDefault="00CB78B8" w:rsidP="00CD677E">
      <w:pPr>
        <w:spacing w:line="360" w:lineRule="auto"/>
        <w:jc w:val="both"/>
        <w:rPr>
          <w:rFonts w:ascii="OfficinaSansITCPro Book" w:eastAsia="OfficinaSansITCPro Book" w:hAnsi="OfficinaSansITCPro Book" w:cs="OfficinaSansITCPro Book"/>
        </w:rPr>
      </w:pPr>
      <w:r w:rsidRPr="00CD677E">
        <w:rPr>
          <w:rFonts w:ascii="OfficinaSansITCPro Book" w:eastAsia="OfficinaSansITCPro Book" w:hAnsi="OfficinaSansITCPro Book" w:cs="OfficinaSansITCPro Book"/>
        </w:rPr>
        <w:t xml:space="preserve">Einen </w:t>
      </w:r>
      <w:r w:rsidRPr="00CD677E">
        <w:rPr>
          <w:rFonts w:ascii="OfficinaSansITCPro Book" w:eastAsia="OfficinaSansITCPro Book" w:hAnsi="OfficinaSansITCPro Book" w:cs="OfficinaSansITCPro Book"/>
          <w:b/>
        </w:rPr>
        <w:t>Campervan</w:t>
      </w:r>
      <w:r w:rsidRPr="00CD677E">
        <w:rPr>
          <w:rFonts w:ascii="OfficinaSansITCPro Book" w:eastAsia="OfficinaSansITCPro Book" w:hAnsi="OfficinaSansITCPro Book" w:cs="OfficinaSansITCPro Book"/>
        </w:rPr>
        <w:t xml:space="preserve"> wählen Urlauber für Backpack- und Low-Budget-Urlaube vor allem in Australien und Neuseeland. Ähnlich wie </w:t>
      </w:r>
      <w:r w:rsidR="00B9799D">
        <w:rPr>
          <w:rFonts w:ascii="OfficinaSansITCPro Book" w:eastAsia="OfficinaSansITCPro Book" w:hAnsi="OfficinaSansITCPro Book" w:cs="OfficinaSansITCPro Book"/>
        </w:rPr>
        <w:t>beim</w:t>
      </w:r>
      <w:r w:rsidRPr="00CD677E">
        <w:rPr>
          <w:rFonts w:ascii="OfficinaSansITCPro Book" w:eastAsia="OfficinaSansITCPro Book" w:hAnsi="OfficinaSansITCPro Book" w:cs="OfficinaSansITCPro Book"/>
        </w:rPr>
        <w:t xml:space="preserve"> Allrad</w:t>
      </w:r>
      <w:r w:rsidR="00B9799D">
        <w:rPr>
          <w:rFonts w:ascii="OfficinaSansITCPro Book" w:eastAsia="OfficinaSansITCPro Book" w:hAnsi="OfficinaSansITCPro Book" w:cs="OfficinaSansITCPro Book"/>
        </w:rPr>
        <w:t>-</w:t>
      </w:r>
      <w:r w:rsidRPr="00CD677E">
        <w:rPr>
          <w:rFonts w:ascii="OfficinaSansITCPro Book" w:eastAsia="OfficinaSansITCPro Book" w:hAnsi="OfficinaSansITCPro Book" w:cs="OfficinaSansITCPro Book"/>
        </w:rPr>
        <w:t>Camper sind Kochstelle, Kühlschrank und Wassertank vorhanden. Durchschnittspreis: ca. 50 Euro/Tag.</w:t>
      </w:r>
    </w:p>
    <w:p w14:paraId="03694D56" w14:textId="77777777" w:rsidR="00F87649" w:rsidRDefault="00CB78B8" w:rsidP="00F87649">
      <w:pPr>
        <w:spacing w:line="360" w:lineRule="auto"/>
        <w:jc w:val="both"/>
        <w:rPr>
          <w:rFonts w:ascii="OfficinaSansITCPro Book" w:eastAsia="OfficinaSansITCPro Book" w:hAnsi="OfficinaSansITCPro Book" w:cs="OfficinaSansITCPro Book"/>
        </w:rPr>
      </w:pPr>
      <w:r w:rsidRPr="00CD677E">
        <w:rPr>
          <w:rFonts w:ascii="OfficinaSansITCPro Book" w:eastAsia="OfficinaSansITCPro Book" w:hAnsi="OfficinaSansITCPro Book" w:cs="OfficinaSansITCPro Book"/>
          <w:b/>
        </w:rPr>
        <w:t xml:space="preserve">Kastenwagen </w:t>
      </w:r>
      <w:r w:rsidRPr="00CD677E">
        <w:rPr>
          <w:rFonts w:ascii="OfficinaSansITCPro Book" w:eastAsia="OfficinaSansITCPro Book" w:hAnsi="OfficinaSansITCPro Book" w:cs="OfficinaSansITCPro Book"/>
        </w:rPr>
        <w:t>sind ausgebaute Sprinter und ähnliche Modelle, die Paare durch ein gutes Preis-Leistungs-Verhältnis und einen geringen Treibstoffverbrauch überzeugen. Im Kastenwagen gibt es eine eingebaute Dusche, ein WC und eine Kochstelle. Gerade für eine Kombination aus Stadt und Natur sind diese Fahrzeuge die richtige Wahl. Durchschnittspreis: ca. 125 Euro/Tag.</w:t>
      </w:r>
    </w:p>
    <w:p w14:paraId="649B8628" w14:textId="65067B42" w:rsidR="00231DC4" w:rsidRPr="00A1559A" w:rsidRDefault="00432626" w:rsidP="00F87649">
      <w:pPr>
        <w:spacing w:line="360" w:lineRule="auto"/>
        <w:jc w:val="both"/>
        <w:rPr>
          <w:rFonts w:ascii="OfficinaSansITCPro Book" w:eastAsia="OfficinaSansITCPro Book" w:hAnsi="OfficinaSansITCPro Book" w:cs="OfficinaSansITCPro Book"/>
        </w:rPr>
      </w:pPr>
      <w:r w:rsidRPr="00DB6976">
        <w:rPr>
          <w:rFonts w:ascii="OfficinaSansITCPro Book" w:eastAsia="OfficinaSansITCPro Book" w:hAnsi="OfficinaSansITCPro Book" w:cs="OfficinaSansITCPro Book"/>
        </w:rPr>
        <w:t xml:space="preserve">In Neuseeland dürfen einige Nationalparks nur </w:t>
      </w:r>
      <w:r w:rsidR="006543BE" w:rsidRPr="00DB6976">
        <w:rPr>
          <w:rFonts w:ascii="OfficinaSansITCPro Book" w:eastAsia="OfficinaSansITCPro Book" w:hAnsi="OfficinaSansITCPro Book" w:cs="OfficinaSansITCPro Book"/>
        </w:rPr>
        <w:t>von</w:t>
      </w:r>
      <w:r w:rsidRPr="00DB6976">
        <w:rPr>
          <w:rFonts w:ascii="OfficinaSansITCPro Book" w:eastAsia="OfficinaSansITCPro Book" w:hAnsi="OfficinaSansITCPro Book" w:cs="OfficinaSansITCPro Book"/>
        </w:rPr>
        <w:t xml:space="preserve"> Wohnmobile</w:t>
      </w:r>
      <w:r w:rsidR="007B07E1" w:rsidRPr="00DB6976">
        <w:rPr>
          <w:rFonts w:ascii="OfficinaSansITCPro Book" w:eastAsia="OfficinaSansITCPro Book" w:hAnsi="OfficinaSansITCPro Book" w:cs="OfficinaSansITCPro Book"/>
        </w:rPr>
        <w:t xml:space="preserve">n </w:t>
      </w:r>
      <w:r w:rsidRPr="00DB6976">
        <w:rPr>
          <w:rFonts w:ascii="OfficinaSansITCPro Book" w:eastAsia="OfficinaSansITCPro Book" w:hAnsi="OfficinaSansITCPro Book" w:cs="OfficinaSansITCPro Book"/>
        </w:rPr>
        <w:t>mit Toilette und Dusche sowie geschlossenem Abwassersystem (Abwasser-Kanister) befahren werden.</w:t>
      </w:r>
      <w:r w:rsidR="007B07E1" w:rsidRPr="00DB6976">
        <w:rPr>
          <w:rFonts w:ascii="OfficinaSansITCPro Book" w:eastAsia="OfficinaSansITCPro Book" w:hAnsi="OfficinaSansITCPro Book" w:cs="OfficinaSansITCPro Book"/>
        </w:rPr>
        <w:t xml:space="preserve"> Diese </w:t>
      </w:r>
      <w:r w:rsidR="00A75B9F" w:rsidRPr="00DB6976">
        <w:rPr>
          <w:rFonts w:ascii="OfficinaSansITCPro Book" w:eastAsia="OfficinaSansITCPro Book" w:hAnsi="OfficinaSansITCPro Book" w:cs="OfficinaSansITCPro Book"/>
        </w:rPr>
        <w:t>Fahrzeuge</w:t>
      </w:r>
      <w:r w:rsidR="007B07E1" w:rsidRPr="00DB6976">
        <w:rPr>
          <w:rFonts w:ascii="OfficinaSansITCPro Book" w:eastAsia="OfficinaSansITCPro Book" w:hAnsi="OfficinaSansITCPro Book" w:cs="OfficinaSansITCPro Book"/>
        </w:rPr>
        <w:t xml:space="preserve"> besitzen die sogenannte</w:t>
      </w:r>
      <w:r w:rsidR="006543BE" w:rsidRPr="00DB6976">
        <w:rPr>
          <w:rFonts w:ascii="OfficinaSansITCPro Book" w:eastAsia="OfficinaSansITCPro Book" w:hAnsi="OfficinaSansITCPro Book" w:cs="OfficinaSansITCPro Book"/>
        </w:rPr>
        <w:t xml:space="preserve"> „</w:t>
      </w:r>
      <w:r w:rsidRPr="00DB6976">
        <w:rPr>
          <w:rFonts w:ascii="OfficinaSansITCPro Book" w:eastAsia="OfficinaSansITCPro Book" w:hAnsi="OfficinaSansITCPro Book" w:cs="OfficinaSansITCPro Book"/>
        </w:rPr>
        <w:t>Self-</w:t>
      </w:r>
      <w:proofErr w:type="spellStart"/>
      <w:r w:rsidRPr="00DB6976">
        <w:rPr>
          <w:rFonts w:ascii="OfficinaSansITCPro Book" w:eastAsia="OfficinaSansITCPro Book" w:hAnsi="OfficinaSansITCPro Book" w:cs="OfficinaSansITCPro Book"/>
        </w:rPr>
        <w:t>Contained</w:t>
      </w:r>
      <w:proofErr w:type="spellEnd"/>
      <w:r w:rsidR="007B07E1" w:rsidRPr="00DB6976">
        <w:rPr>
          <w:rFonts w:ascii="OfficinaSansITCPro Book" w:eastAsia="OfficinaSansITCPro Book" w:hAnsi="OfficinaSansITCPro Book" w:cs="OfficinaSansITCPro Book"/>
        </w:rPr>
        <w:t>“-</w:t>
      </w:r>
      <w:r w:rsidR="006543BE" w:rsidRPr="00DB6976">
        <w:rPr>
          <w:rFonts w:ascii="OfficinaSansITCPro Book" w:eastAsia="OfficinaSansITCPro Book" w:hAnsi="OfficinaSansITCPro Book" w:cs="OfficinaSansITCPro Book"/>
        </w:rPr>
        <w:t>Zertifizierung.</w:t>
      </w:r>
      <w:r w:rsidRPr="00DB6976">
        <w:rPr>
          <w:rFonts w:ascii="OfficinaSansITCPro Book" w:eastAsia="OfficinaSansITCPro Book" w:hAnsi="OfficinaSansITCPro Book" w:cs="OfficinaSansITCPro Book"/>
        </w:rPr>
        <w:t xml:space="preserve"> </w:t>
      </w:r>
      <w:r w:rsidR="007B07E1" w:rsidRPr="00DB6976">
        <w:rPr>
          <w:rFonts w:ascii="OfficinaSansITCPro Book" w:eastAsia="OfficinaSansITCPro Book" w:hAnsi="OfficinaSansITCPro Book" w:cs="OfficinaSansITCPro Book"/>
        </w:rPr>
        <w:t xml:space="preserve">Damit haben </w:t>
      </w:r>
      <w:r w:rsidRPr="00DB6976">
        <w:rPr>
          <w:rFonts w:ascii="OfficinaSansITCPro Book" w:eastAsia="OfficinaSansITCPro Book" w:hAnsi="OfficinaSansITCPro Book" w:cs="OfficinaSansITCPro Book"/>
        </w:rPr>
        <w:t>Rei</w:t>
      </w:r>
      <w:r w:rsidR="006543BE" w:rsidRPr="00DB6976">
        <w:rPr>
          <w:rFonts w:ascii="OfficinaSansITCPro Book" w:eastAsia="OfficinaSansITCPro Book" w:hAnsi="OfficinaSansITCPro Book" w:cs="OfficinaSansITCPro Book"/>
        </w:rPr>
        <w:t>s</w:t>
      </w:r>
      <w:r w:rsidR="007B07E1" w:rsidRPr="00DB6976">
        <w:rPr>
          <w:rFonts w:ascii="OfficinaSansITCPro Book" w:eastAsia="OfficinaSansITCPro Book" w:hAnsi="OfficinaSansITCPro Book" w:cs="OfficinaSansITCPro Book"/>
        </w:rPr>
        <w:t>ende</w:t>
      </w:r>
      <w:r w:rsidRPr="00DB6976">
        <w:rPr>
          <w:rFonts w:ascii="OfficinaSansITCPro Book" w:eastAsia="OfficinaSansITCPro Book" w:hAnsi="OfficinaSansITCPro Book" w:cs="OfficinaSansITCPro Book"/>
        </w:rPr>
        <w:t xml:space="preserve"> </w:t>
      </w:r>
      <w:r w:rsidR="007B07E1" w:rsidRPr="00DB6976">
        <w:rPr>
          <w:rFonts w:ascii="OfficinaSansITCPro Book" w:eastAsia="OfficinaSansITCPro Book" w:hAnsi="OfficinaSansITCPro Book" w:cs="OfficinaSansITCPro Book"/>
        </w:rPr>
        <w:t xml:space="preserve">auch </w:t>
      </w:r>
      <w:r w:rsidR="00A1559A" w:rsidRPr="00DB6976">
        <w:rPr>
          <w:rFonts w:ascii="OfficinaSansITCPro Book" w:eastAsia="OfficinaSansITCPro Book" w:hAnsi="OfficinaSansITCPro Book" w:cs="OfficinaSansITCPro Book"/>
        </w:rPr>
        <w:t xml:space="preserve">Zugang zu </w:t>
      </w:r>
      <w:r w:rsidR="007B07E1" w:rsidRPr="00DB6976">
        <w:rPr>
          <w:rFonts w:ascii="OfficinaSansITCPro Book" w:eastAsia="OfficinaSansITCPro Book" w:hAnsi="OfficinaSansITCPro Book" w:cs="OfficinaSansITCPro Book"/>
        </w:rPr>
        <w:t>vielen</w:t>
      </w:r>
      <w:r w:rsidR="00A1559A" w:rsidRPr="00DB6976">
        <w:rPr>
          <w:rFonts w:ascii="OfficinaSansITCPro Book" w:eastAsia="OfficinaSansITCPro Book" w:hAnsi="OfficinaSansITCPro Book" w:cs="OfficinaSansITCPro Book"/>
        </w:rPr>
        <w:t xml:space="preserve"> vergünstigten oder kostenlosen</w:t>
      </w:r>
      <w:r w:rsidR="007B07E1" w:rsidRPr="00DB6976">
        <w:rPr>
          <w:rFonts w:ascii="OfficinaSansITCPro Book" w:eastAsia="OfficinaSansITCPro Book" w:hAnsi="OfficinaSansITCPro Book" w:cs="OfficinaSansITCPro Book"/>
        </w:rPr>
        <w:t xml:space="preserve"> „</w:t>
      </w:r>
      <w:r w:rsidR="007B07E1" w:rsidRPr="00DB6976">
        <w:rPr>
          <w:rFonts w:ascii="OfficinaSansITCPro Book" w:hAnsi="OfficinaSansITCPro Book"/>
        </w:rPr>
        <w:t>Freedom-</w:t>
      </w:r>
      <w:r w:rsidR="00A1559A" w:rsidRPr="00DB6976">
        <w:rPr>
          <w:rFonts w:ascii="OfficinaSansITCPro Book" w:hAnsi="OfficinaSansITCPro Book"/>
        </w:rPr>
        <w:t>Camping</w:t>
      </w:r>
      <w:r w:rsidRPr="00DB6976">
        <w:rPr>
          <w:rFonts w:ascii="OfficinaSansITCPro Book" w:hAnsi="OfficinaSansITCPro Book"/>
        </w:rPr>
        <w:t>plätzen</w:t>
      </w:r>
      <w:r w:rsidR="007B07E1" w:rsidRPr="00DB6976">
        <w:rPr>
          <w:rFonts w:ascii="OfficinaSansITCPro Book" w:hAnsi="OfficinaSansITCPro Book"/>
        </w:rPr>
        <w:t xml:space="preserve">“ mit </w:t>
      </w:r>
      <w:r w:rsidR="00066579" w:rsidRPr="00DB6976">
        <w:rPr>
          <w:rFonts w:ascii="OfficinaSansITCPro Book" w:hAnsi="OfficinaSansITCPro Book"/>
        </w:rPr>
        <w:t>Platz für nur wenige Gäste</w:t>
      </w:r>
      <w:r w:rsidR="007B07E1" w:rsidRPr="00DB6976">
        <w:rPr>
          <w:rFonts w:ascii="OfficinaSansITCPro Book" w:hAnsi="OfficinaSansITCPro Book"/>
        </w:rPr>
        <w:t xml:space="preserve"> inmitten schöner Landschaft.</w:t>
      </w:r>
    </w:p>
    <w:p w14:paraId="415B7DFC" w14:textId="79C893E9" w:rsidR="00CD677E" w:rsidRPr="00F87649" w:rsidRDefault="00CD677E" w:rsidP="00F87649">
      <w:pPr>
        <w:spacing w:line="360" w:lineRule="auto"/>
        <w:jc w:val="both"/>
        <w:rPr>
          <w:rFonts w:ascii="OfficinaSansITCPro Book" w:eastAsia="OfficinaSansITCPro Book" w:hAnsi="OfficinaSansITCPro Book" w:cs="OfficinaSansITCPro Book"/>
        </w:rPr>
      </w:pPr>
      <w:r>
        <w:rPr>
          <w:rFonts w:ascii="OfficinaSansITCPro Book" w:eastAsia="OfficinaSansITCPro Book" w:hAnsi="OfficinaSansITCPro Book" w:cs="OfficinaSansITCPro Book"/>
          <w:b/>
        </w:rPr>
        <w:lastRenderedPageBreak/>
        <w:t>USA und Kanada</w:t>
      </w:r>
    </w:p>
    <w:p w14:paraId="04F216F2" w14:textId="50A1BFE1" w:rsidR="00CD677E" w:rsidRDefault="00CB78B8" w:rsidP="00CD677E">
      <w:pPr>
        <w:spacing w:line="360" w:lineRule="auto"/>
        <w:jc w:val="both"/>
        <w:rPr>
          <w:rFonts w:ascii="OfficinaSansITCPro Book" w:eastAsia="OfficinaSansITCPro Book" w:hAnsi="OfficinaSansITCPro Book" w:cs="OfficinaSansITCPro Book"/>
        </w:rPr>
      </w:pPr>
      <w:r w:rsidRPr="00CD677E">
        <w:rPr>
          <w:rFonts w:ascii="OfficinaSansITCPro Book" w:eastAsia="OfficinaSansITCPro Book" w:hAnsi="OfficinaSansITCPro Book" w:cs="OfficinaSansITCPro Book"/>
          <w:b/>
        </w:rPr>
        <w:t>Truck</w:t>
      </w:r>
      <w:r w:rsidR="00B9799D">
        <w:rPr>
          <w:rFonts w:ascii="OfficinaSansITCPro Book" w:eastAsia="OfficinaSansITCPro Book" w:hAnsi="OfficinaSansITCPro Book" w:cs="OfficinaSansITCPro Book"/>
          <w:b/>
        </w:rPr>
        <w:t>-</w:t>
      </w:r>
      <w:r w:rsidRPr="00CD677E">
        <w:rPr>
          <w:rFonts w:ascii="OfficinaSansITCPro Book" w:eastAsia="OfficinaSansITCPro Book" w:hAnsi="OfficinaSansITCPro Book" w:cs="OfficinaSansITCPro Book"/>
          <w:b/>
        </w:rPr>
        <w:t>Camper</w:t>
      </w:r>
      <w:r w:rsidRPr="00CD677E">
        <w:rPr>
          <w:rFonts w:ascii="OfficinaSansITCPro Book" w:eastAsia="OfficinaSansITCPro Book" w:hAnsi="OfficinaSansITCPro Book" w:cs="OfficinaSansITCPro Book"/>
        </w:rPr>
        <w:t xml:space="preserve"> sehen aus wie eine Kombination aus Pick-up und Alkoven mit einer festen Bettnische über der Fahrerkabine. Paare und kleine Familien mit bis zu drei Personen haben hier den Komfort eines WCs, Warmwassers und einer Dusche. Insbesondere in den USA und Kanada erfreuen sich diese kompakten Fahrzeuge steigender Beliebtheit. Durchschnittspreis: ca. 150 Euro/Tag.</w:t>
      </w:r>
    </w:p>
    <w:p w14:paraId="342A0C1E" w14:textId="77777777" w:rsidR="00F87649" w:rsidRDefault="00CB78B8" w:rsidP="00F87649">
      <w:pPr>
        <w:spacing w:line="360" w:lineRule="auto"/>
        <w:jc w:val="both"/>
        <w:rPr>
          <w:rFonts w:ascii="OfficinaSansITCPro Book" w:eastAsia="OfficinaSansITCPro Book" w:hAnsi="OfficinaSansITCPro Book" w:cs="OfficinaSansITCPro Book"/>
        </w:rPr>
      </w:pPr>
      <w:r w:rsidRPr="00CD677E">
        <w:rPr>
          <w:rFonts w:ascii="OfficinaSansITCPro Book" w:eastAsia="OfficinaSansITCPro Book" w:hAnsi="OfficinaSansITCPro Book" w:cs="OfficinaSansITCPro Book"/>
        </w:rPr>
        <w:t xml:space="preserve">Ein </w:t>
      </w:r>
      <w:r w:rsidRPr="00CD677E">
        <w:rPr>
          <w:rFonts w:ascii="OfficinaSansITCPro Book" w:eastAsia="OfficinaSansITCPro Book" w:hAnsi="OfficinaSansITCPro Book" w:cs="OfficinaSansITCPro Book"/>
          <w:b/>
        </w:rPr>
        <w:t>Luxus-Wohnmobil</w:t>
      </w:r>
      <w:r w:rsidRPr="00CD677E">
        <w:rPr>
          <w:rFonts w:ascii="OfficinaSansITCPro Book" w:eastAsia="OfficinaSansITCPro Book" w:hAnsi="OfficinaSansITCPro Book" w:cs="OfficinaSansITCPro Book"/>
        </w:rPr>
        <w:t xml:space="preserve"> bietet hohen Komfort und eine exklusive Ausstattung für bis zu sieben Personen. Hier gibt es neben einem TV, CD- und DVD-Player meist auch </w:t>
      </w:r>
      <w:proofErr w:type="gramStart"/>
      <w:r w:rsidRPr="00CD677E">
        <w:rPr>
          <w:rFonts w:ascii="OfficinaSansITCPro Book" w:eastAsia="OfficinaSansITCPro Book" w:hAnsi="OfficinaSansITCPro Book" w:cs="OfficinaSansITCPro Book"/>
        </w:rPr>
        <w:t>einen ausfahrbaren Slide-Out</w:t>
      </w:r>
      <w:proofErr w:type="gramEnd"/>
      <w:r w:rsidRPr="00CD677E">
        <w:rPr>
          <w:rFonts w:ascii="OfficinaSansITCPro Book" w:eastAsia="OfficinaSansITCPro Book" w:hAnsi="OfficinaSansITCPro Book" w:cs="OfficinaSansITCPro Book"/>
        </w:rPr>
        <w:t>, der für zusätzlichen Wohnraum sorgt. Solch ein Fahrzeug misst in der Länge über neun Meter und entfaltet seine Vorteile auf geraden Straßen in den USA, Kanada oder Deutschland. Die vollintegrierten Modelle verfügen über eine gerade Frontscheibe und bieten die größte Rundumsicht. Durchschnittspreis: ca. 240 Euro/Tag.</w:t>
      </w:r>
    </w:p>
    <w:p w14:paraId="5CA00FF6" w14:textId="4C1F9E7C" w:rsidR="00F87649" w:rsidRPr="00F87649" w:rsidRDefault="00F87649" w:rsidP="00F87649">
      <w:pPr>
        <w:spacing w:line="360" w:lineRule="auto"/>
        <w:jc w:val="both"/>
        <w:rPr>
          <w:rFonts w:ascii="OfficinaSansITCPro Book" w:eastAsia="OfficinaSansITCPro Book" w:hAnsi="OfficinaSansITCPro Book" w:cs="OfficinaSansITCPro Book"/>
        </w:rPr>
      </w:pPr>
      <w:r w:rsidRPr="00F87649">
        <w:rPr>
          <w:rFonts w:ascii="OfficinaSansITCPro Book" w:eastAsia="OfficinaSansITCPro Book" w:hAnsi="OfficinaSansITCPro Book" w:cs="OfficinaSansITCPro Book"/>
          <w:b/>
        </w:rPr>
        <w:t>Südliches Afrika</w:t>
      </w:r>
    </w:p>
    <w:p w14:paraId="4A03A117" w14:textId="684B0D4D" w:rsidR="00B10895" w:rsidRDefault="00F87649" w:rsidP="00F87649">
      <w:pPr>
        <w:spacing w:line="360" w:lineRule="auto"/>
        <w:jc w:val="both"/>
        <w:rPr>
          <w:rFonts w:ascii="OfficinaSansITCPro Book" w:eastAsia="OfficinaSansITCPro Book" w:hAnsi="OfficinaSansITCPro Book" w:cs="OfficinaSansITCPro Book"/>
        </w:rPr>
      </w:pPr>
      <w:r w:rsidRPr="00CD677E">
        <w:rPr>
          <w:rFonts w:ascii="OfficinaSansITCPro Book" w:eastAsia="OfficinaSansITCPro Book" w:hAnsi="OfficinaSansITCPro Book" w:cs="OfficinaSansITCPro Book"/>
          <w:b/>
        </w:rPr>
        <w:t>Allrad</w:t>
      </w:r>
      <w:r w:rsidR="00B9799D">
        <w:rPr>
          <w:rFonts w:ascii="OfficinaSansITCPro Book" w:eastAsia="OfficinaSansITCPro Book" w:hAnsi="OfficinaSansITCPro Book" w:cs="OfficinaSansITCPro Book"/>
          <w:b/>
        </w:rPr>
        <w:t>-</w:t>
      </w:r>
      <w:r w:rsidRPr="00CD677E">
        <w:rPr>
          <w:rFonts w:ascii="OfficinaSansITCPro Book" w:eastAsia="OfficinaSansITCPro Book" w:hAnsi="OfficinaSansITCPro Book" w:cs="OfficinaSansITCPro Book"/>
          <w:b/>
        </w:rPr>
        <w:t>Camper</w:t>
      </w:r>
      <w:r w:rsidRPr="00CD677E">
        <w:rPr>
          <w:rFonts w:ascii="OfficinaSansITCPro Book" w:eastAsia="OfficinaSansITCPro Book" w:hAnsi="OfficinaSansITCPro Book" w:cs="OfficinaSansITCPro Book"/>
        </w:rPr>
        <w:t xml:space="preserve"> eignen sich für einen Abenteuerurlaub von Paaren und kleine Gruppen in Australien oder dem südlichen Afrika. Sie verfügen über eine Kochstelle, einen Kühlschrank und einen Wassertank, jedoch keine Toilette oder Dusche. Durchschnittspreis: ca. 125 Euro/Tag.</w:t>
      </w:r>
    </w:p>
    <w:p w14:paraId="53F45155" w14:textId="2D0CF3EE" w:rsidR="00A847F2" w:rsidRPr="00A847F2" w:rsidRDefault="00A847F2" w:rsidP="00A847F2">
      <w:pPr>
        <w:spacing w:line="360" w:lineRule="auto"/>
        <w:jc w:val="both"/>
        <w:rPr>
          <w:rFonts w:ascii="OfficinaSansITCPro Book" w:eastAsia="OfficinaSansITCPro Book" w:hAnsi="OfficinaSansITCPro Book" w:cs="OfficinaSansITCPro Book"/>
          <w:b/>
        </w:rPr>
      </w:pPr>
      <w:r w:rsidRPr="00A847F2">
        <w:rPr>
          <w:rFonts w:ascii="OfficinaSansITCPro Book" w:eastAsia="OfficinaSansITCPro Book" w:hAnsi="OfficinaSansITCPro Book" w:cs="OfficinaSansITCPro Book"/>
          <w:b/>
        </w:rPr>
        <w:t xml:space="preserve">CamperDays.de </w:t>
      </w:r>
      <w:r>
        <w:rPr>
          <w:rFonts w:ascii="OfficinaSansITCPro Book" w:eastAsia="OfficinaSansITCPro Book" w:hAnsi="OfficinaSansITCPro Book" w:cs="OfficinaSansITCPro Book"/>
          <w:b/>
        </w:rPr>
        <w:t xml:space="preserve">stellt </w:t>
      </w:r>
      <w:r w:rsidR="00581D5A">
        <w:rPr>
          <w:rFonts w:ascii="OfficinaSansITCPro Book" w:eastAsia="OfficinaSansITCPro Book" w:hAnsi="OfficinaSansITCPro Book" w:cs="OfficinaSansITCPro Book"/>
          <w:b/>
        </w:rPr>
        <w:t>Fahrzeug-</w:t>
      </w:r>
      <w:r>
        <w:rPr>
          <w:rFonts w:ascii="OfficinaSansITCPro Book" w:eastAsia="OfficinaSansITCPro Book" w:hAnsi="OfficinaSansITCPro Book" w:cs="OfficinaSansITCPro Book"/>
          <w:b/>
        </w:rPr>
        <w:t>Unterschiede übersichtlich dar</w:t>
      </w:r>
    </w:p>
    <w:p w14:paraId="31E62747" w14:textId="610BA595" w:rsidR="00B9799D" w:rsidRDefault="00A847F2" w:rsidP="00F87649">
      <w:pPr>
        <w:spacing w:line="360" w:lineRule="auto"/>
        <w:jc w:val="both"/>
        <w:rPr>
          <w:rFonts w:ascii="OfficinaSansITCPro Book" w:eastAsia="OfficinaSansITCPro Book" w:hAnsi="OfficinaSansITCPro Book" w:cs="OfficinaSansITCPro Book"/>
          <w:b/>
          <w:sz w:val="16"/>
        </w:rPr>
      </w:pPr>
      <w:r w:rsidRPr="00A847F2">
        <w:rPr>
          <w:rFonts w:ascii="OfficinaSansITCPro Book" w:eastAsia="OfficinaSansITCPro Book" w:hAnsi="OfficinaSansITCPro Book" w:cs="OfficinaSansITCPro Book"/>
        </w:rPr>
        <w:t xml:space="preserve">Durch ihre Vielfalt sind </w:t>
      </w:r>
      <w:r>
        <w:rPr>
          <w:rFonts w:ascii="OfficinaSansITCPro Book" w:eastAsia="OfficinaSansITCPro Book" w:hAnsi="OfficinaSansITCPro Book" w:cs="OfficinaSansITCPro Book"/>
        </w:rPr>
        <w:t xml:space="preserve">Wohnmobile und </w:t>
      </w:r>
      <w:r w:rsidRPr="00A847F2">
        <w:rPr>
          <w:rFonts w:ascii="OfficinaSansITCPro Book" w:eastAsia="OfficinaSansITCPro Book" w:hAnsi="OfficinaSansITCPro Book" w:cs="OfficinaSansITCPro Book"/>
        </w:rPr>
        <w:t>Camper viel komplexer als Mietwagen</w:t>
      </w:r>
      <w:r>
        <w:rPr>
          <w:rFonts w:ascii="OfficinaSansITCPro Book" w:eastAsia="OfficinaSansITCPro Book" w:hAnsi="OfficinaSansITCPro Book" w:cs="OfficinaSansITCPro Book"/>
        </w:rPr>
        <w:t>, daher ist es</w:t>
      </w:r>
      <w:r w:rsidRPr="00A847F2">
        <w:rPr>
          <w:rFonts w:ascii="OfficinaSansITCPro Book" w:eastAsia="OfficinaSansITCPro Book" w:hAnsi="OfficinaSansITCPro Book" w:cs="OfficinaSansITCPro Book"/>
        </w:rPr>
        <w:t xml:space="preserve"> nicht leicht, sie online abzubilden. </w:t>
      </w:r>
      <w:r w:rsidR="00E464CB" w:rsidRPr="00A847F2">
        <w:rPr>
          <w:rFonts w:ascii="OfficinaSansITCPro Book" w:eastAsia="OfficinaSansITCPro Book" w:hAnsi="OfficinaSansITCPro Book" w:cs="OfficinaSansITCPro Book"/>
        </w:rPr>
        <w:t>Eine Schnittstelle für Echtzeit-Informationen</w:t>
      </w:r>
      <w:r w:rsidR="00E464CB">
        <w:rPr>
          <w:rFonts w:ascii="OfficinaSansITCPro Book" w:eastAsia="OfficinaSansITCPro Book" w:hAnsi="OfficinaSansITCPro Book" w:cs="OfficinaSansITCPro Book"/>
        </w:rPr>
        <w:t xml:space="preserve"> zwischen lokalen Vermietern und Reisebüros</w:t>
      </w:r>
      <w:r w:rsidR="00E464CB" w:rsidRPr="00A847F2">
        <w:rPr>
          <w:rFonts w:ascii="OfficinaSansITCPro Book" w:eastAsia="OfficinaSansITCPro Book" w:hAnsi="OfficinaSansITCPro Book" w:cs="OfficinaSansITCPro Book"/>
        </w:rPr>
        <w:t xml:space="preserve"> gibt es nur für Verfügbarkeiten</w:t>
      </w:r>
      <w:r w:rsidR="00E464CB">
        <w:rPr>
          <w:rFonts w:ascii="OfficinaSansITCPro Book" w:eastAsia="OfficinaSansITCPro Book" w:hAnsi="OfficinaSansITCPro Book" w:cs="OfficinaSansITCPro Book"/>
        </w:rPr>
        <w:t>, selten auch</w:t>
      </w:r>
      <w:r w:rsidR="00E464CB" w:rsidRPr="00A847F2">
        <w:rPr>
          <w:rFonts w:ascii="OfficinaSansITCPro Book" w:eastAsia="OfficinaSansITCPro Book" w:hAnsi="OfficinaSansITCPro Book" w:cs="OfficinaSansITCPro Book"/>
        </w:rPr>
        <w:t xml:space="preserve"> für Preise.</w:t>
      </w:r>
      <w:r w:rsidR="00E464CB">
        <w:rPr>
          <w:rFonts w:ascii="OfficinaSansITCPro Book" w:eastAsia="OfficinaSansITCPro Book" w:hAnsi="OfficinaSansITCPro Book" w:cs="OfficinaSansITCPro Book"/>
        </w:rPr>
        <w:t xml:space="preserve"> </w:t>
      </w:r>
      <w:r w:rsidRPr="00A847F2">
        <w:rPr>
          <w:rFonts w:ascii="OfficinaSansITCPro Book" w:eastAsia="OfficinaSansITCPro Book" w:hAnsi="OfficinaSansITCPro Book" w:cs="OfficinaSansITCPro Book"/>
        </w:rPr>
        <w:t xml:space="preserve">CamperDays hat </w:t>
      </w:r>
      <w:r>
        <w:rPr>
          <w:rFonts w:ascii="OfficinaSansITCPro Book" w:eastAsia="OfficinaSansITCPro Book" w:hAnsi="OfficinaSansITCPro Book" w:cs="OfficinaSansITCPro Book"/>
        </w:rPr>
        <w:t xml:space="preserve">daher </w:t>
      </w:r>
      <w:r w:rsidRPr="00A847F2">
        <w:rPr>
          <w:rFonts w:ascii="OfficinaSansITCPro Book" w:eastAsia="OfficinaSansITCPro Book" w:hAnsi="OfficinaSansITCPro Book" w:cs="OfficinaSansITCPro Book"/>
        </w:rPr>
        <w:t xml:space="preserve">eine eigene Software entwickelt, die nach verschiedenen Kriterien eine Vergleichbarkeit ermöglicht. </w:t>
      </w:r>
      <w:r w:rsidR="00E464CB">
        <w:rPr>
          <w:rFonts w:ascii="OfficinaSansITCPro Book" w:eastAsia="OfficinaSansITCPro Book" w:hAnsi="OfficinaSansITCPro Book" w:cs="OfficinaSansITCPro Book"/>
        </w:rPr>
        <w:t xml:space="preserve">Da </w:t>
      </w:r>
      <w:r w:rsidR="00E464CB" w:rsidRPr="00A847F2">
        <w:rPr>
          <w:rFonts w:ascii="OfficinaSansITCPro Book" w:eastAsia="OfficinaSansITCPro Book" w:hAnsi="OfficinaSansITCPro Book" w:cs="OfficinaSansITCPro Book"/>
        </w:rPr>
        <w:t xml:space="preserve">Vermieter die Fahrzeugdaten </w:t>
      </w:r>
      <w:r w:rsidR="00E464CB">
        <w:rPr>
          <w:rFonts w:ascii="OfficinaSansITCPro Book" w:eastAsia="OfficinaSansITCPro Book" w:hAnsi="OfficinaSansITCPro Book" w:cs="OfficinaSansITCPro Book"/>
        </w:rPr>
        <w:t>samt</w:t>
      </w:r>
      <w:r w:rsidR="00E464CB" w:rsidRPr="00A847F2">
        <w:rPr>
          <w:rFonts w:ascii="OfficinaSansITCPro Book" w:eastAsia="OfficinaSansITCPro Book" w:hAnsi="OfficinaSansITCPro Book" w:cs="OfficinaSansITCPro Book"/>
        </w:rPr>
        <w:t xml:space="preserve"> Preis und Gebühren oft noch per PDF</w:t>
      </w:r>
      <w:r w:rsidR="00E464CB" w:rsidRPr="00E464CB">
        <w:rPr>
          <w:rFonts w:ascii="OfficinaSansITCPro Book" w:eastAsia="OfficinaSansITCPro Book" w:hAnsi="OfficinaSansITCPro Book" w:cs="OfficinaSansITCPro Book"/>
        </w:rPr>
        <w:t xml:space="preserve"> </w:t>
      </w:r>
      <w:r w:rsidR="00E464CB" w:rsidRPr="00A847F2">
        <w:rPr>
          <w:rFonts w:ascii="OfficinaSansITCPro Book" w:eastAsia="OfficinaSansITCPro Book" w:hAnsi="OfficinaSansITCPro Book" w:cs="OfficinaSansITCPro Book"/>
        </w:rPr>
        <w:t>übermitteln</w:t>
      </w:r>
      <w:r w:rsidR="00E464CB">
        <w:rPr>
          <w:rFonts w:ascii="OfficinaSansITCPro Book" w:eastAsia="OfficinaSansITCPro Book" w:hAnsi="OfficinaSansITCPro Book" w:cs="OfficinaSansITCPro Book"/>
        </w:rPr>
        <w:t>, wird das</w:t>
      </w:r>
      <w:r w:rsidRPr="00A847F2">
        <w:rPr>
          <w:rFonts w:ascii="OfficinaSansITCPro Book" w:eastAsia="OfficinaSansITCPro Book" w:hAnsi="OfficinaSansITCPro Book" w:cs="OfficinaSansITCPro Book"/>
        </w:rPr>
        <w:t xml:space="preserve"> System von </w:t>
      </w:r>
      <w:r>
        <w:rPr>
          <w:rFonts w:ascii="OfficinaSansITCPro Book" w:eastAsia="OfficinaSansITCPro Book" w:hAnsi="OfficinaSansITCPro Book" w:cs="OfficinaSansITCPro Book"/>
        </w:rPr>
        <w:t>den Kölner Experten</w:t>
      </w:r>
      <w:r w:rsidR="00E464CB">
        <w:rPr>
          <w:rFonts w:ascii="OfficinaSansITCPro Book" w:eastAsia="OfficinaSansITCPro Book" w:hAnsi="OfficinaSansITCPro Book" w:cs="OfficinaSansITCPro Book"/>
        </w:rPr>
        <w:t xml:space="preserve"> selbst gepflegt.</w:t>
      </w:r>
    </w:p>
    <w:p w14:paraId="1D612F3E" w14:textId="5CB294CF" w:rsidR="00F52917" w:rsidRPr="00B83217" w:rsidRDefault="00F52917" w:rsidP="00F52917">
      <w:pPr>
        <w:jc w:val="both"/>
        <w:rPr>
          <w:rFonts w:ascii="OfficinaSansITCPro Book" w:eastAsia="OfficinaSansITCPro Book" w:hAnsi="OfficinaSansITCPro Book" w:cs="OfficinaSansITCPro Book"/>
          <w:sz w:val="16"/>
        </w:rPr>
      </w:pPr>
      <w:r w:rsidRPr="00B83217">
        <w:rPr>
          <w:rFonts w:ascii="OfficinaSansITCPro Book" w:eastAsia="OfficinaSansITCPro Book" w:hAnsi="OfficinaSansITCPro Book" w:cs="OfficinaSansITCPro Book"/>
          <w:b/>
          <w:sz w:val="16"/>
        </w:rPr>
        <w:t>CamperDays.de</w:t>
      </w:r>
      <w:r w:rsidRPr="00B83217">
        <w:rPr>
          <w:rFonts w:ascii="OfficinaSansITCPro Book" w:eastAsia="OfficinaSansITCPro Book" w:hAnsi="OfficinaSansITCPro Book" w:cs="OfficinaSansITCPro Book"/>
          <w:sz w:val="16"/>
        </w:rPr>
        <w:t xml:space="preserve"> ist ein Online-Reisebüro für Wohnmobile und Campervans mit persönlicher Beratung. Zum Angebots-Portfolio zählen bis zu 20.000 direkt buchbare Miet-Fahrzeuge in 24 Ländern auf </w:t>
      </w:r>
      <w:r w:rsidR="00E90229">
        <w:rPr>
          <w:rFonts w:ascii="OfficinaSansITCPro Book" w:eastAsia="OfficinaSansITCPro Book" w:hAnsi="OfficinaSansITCPro Book" w:cs="OfficinaSansITCPro Book"/>
          <w:sz w:val="16"/>
        </w:rPr>
        <w:t>vier</w:t>
      </w:r>
      <w:r w:rsidRPr="00B83217">
        <w:rPr>
          <w:rFonts w:ascii="OfficinaSansITCPro Book" w:eastAsia="OfficinaSansITCPro Book" w:hAnsi="OfficinaSansITCPro Book" w:cs="OfficinaSansITCPro Book"/>
          <w:sz w:val="16"/>
        </w:rPr>
        <w:t xml:space="preserve"> Kontinenten. Das Portal hat sich auf günstige, tagesaktuelle Preise sowie eine transparente Vergleichbarkeit von Details bei Ausstattung und Mietbedingungen spezialisiert. Wie bei einem Reiseveranstalter finden Kunden Versicherungen und sämtliche Gebühren direkt in der Angebotsübersicht und im Reisepaket. Zum kostenlosen Service gehört außerdem eine ausführliche telefonische Beratung von Reiseexperten. ServiceValue und DIE WELT kürten CamperDays 2017 bereits zum zweiten Mal zum Branchengewinner "Vergleichsportale für Wohnmobile". Der Spezialist mit Hauptsitz vor dem Kölner Dom gehört wie Deutschlands Marktführer billiger-mietwagen.de zur ProSiebenSat.1 Media SE.</w:t>
      </w:r>
    </w:p>
    <w:p w14:paraId="345E0DB4" w14:textId="77777777" w:rsidR="00F52917" w:rsidRPr="00A63291" w:rsidRDefault="006B4721" w:rsidP="00F52917">
      <w:pPr>
        <w:rPr>
          <w:rFonts w:ascii="OfficinaSansITCPro Book" w:eastAsia="OfficinaSansITCPro Book" w:hAnsi="OfficinaSansITCPro Book" w:cs="OfficinaSansITCPro Book"/>
          <w:b/>
          <w:bCs/>
          <w:sz w:val="20"/>
        </w:rPr>
      </w:pPr>
      <w:r>
        <w:rPr>
          <w:rFonts w:ascii="OfficinaSansITCPro Book" w:eastAsia="OfficinaSansITCPro Book" w:hAnsi="OfficinaSansITCPro Book" w:cs="OfficinaSansITCPro Book"/>
          <w:b/>
          <w:bCs/>
          <w:sz w:val="20"/>
        </w:rPr>
        <w:pict w14:anchorId="095A3220">
          <v:rect id="_x0000_i1025" style="width:0;height:1.5pt" o:hralign="center" o:hrstd="t" o:hr="t" fillcolor="#a0a0a0" stroked="f"/>
        </w:pict>
      </w:r>
    </w:p>
    <w:p w14:paraId="1740845D" w14:textId="77777777" w:rsidR="00F52917" w:rsidRPr="00B83217" w:rsidRDefault="00F52917" w:rsidP="00F52917">
      <w:pPr>
        <w:rPr>
          <w:rFonts w:ascii="OfficinaSansITCPro Book" w:eastAsia="OfficinaSansITCPro Book" w:hAnsi="OfficinaSansITCPro Book" w:cs="OfficinaSansITCPro Book"/>
          <w:b/>
          <w:bCs/>
          <w:sz w:val="16"/>
          <w:szCs w:val="16"/>
        </w:rPr>
      </w:pPr>
      <w:r w:rsidRPr="00B83217">
        <w:rPr>
          <w:rFonts w:ascii="OfficinaSansITCPro Book" w:eastAsia="OfficinaSansITCPro Book" w:hAnsi="OfficinaSansITCPro Book" w:cs="OfficinaSansITCPro Book"/>
          <w:b/>
          <w:bCs/>
          <w:sz w:val="16"/>
          <w:szCs w:val="16"/>
        </w:rPr>
        <w:t>Kontakt für Rückfragen der Medien:</w:t>
      </w:r>
    </w:p>
    <w:p w14:paraId="2122B2B0" w14:textId="77777777" w:rsidR="00F52917" w:rsidRPr="00B83217" w:rsidRDefault="00F52917" w:rsidP="00F52917">
      <w:pPr>
        <w:rPr>
          <w:rFonts w:ascii="OfficinaSansITCPro Book" w:eastAsia="OfficinaSansITCPro Book" w:hAnsi="OfficinaSansITCPro Book" w:cs="OfficinaSansITCPro Book"/>
          <w:sz w:val="16"/>
          <w:szCs w:val="16"/>
          <w:lang w:val="en-US"/>
        </w:rPr>
      </w:pPr>
      <w:r w:rsidRPr="00B83217">
        <w:rPr>
          <w:rFonts w:ascii="OfficinaSansITCPro Book" w:eastAsia="OfficinaSansITCPro Book" w:hAnsi="OfficinaSansITCPro Book" w:cs="OfficinaSansITCPro Book"/>
          <w:sz w:val="16"/>
          <w:szCs w:val="16"/>
          <w:lang w:val="en-US"/>
        </w:rPr>
        <w:lastRenderedPageBreak/>
        <w:t>CamperDays, Frieder Bechtel</w:t>
      </w:r>
      <w:r w:rsidRPr="00B83217">
        <w:rPr>
          <w:rFonts w:ascii="OfficinaSansITCPro Book" w:eastAsia="OfficinaSansITCPro Book" w:hAnsi="OfficinaSansITCPro Book" w:cs="OfficinaSansITCPro Book"/>
          <w:sz w:val="16"/>
          <w:szCs w:val="16"/>
          <w:lang w:val="en-US"/>
        </w:rPr>
        <w:br/>
        <w:t xml:space="preserve">Tel. +49-(0)221-167900-08, </w:t>
      </w:r>
      <w:hyperlink r:id="rId8" w:history="1">
        <w:r w:rsidRPr="00B83217">
          <w:rPr>
            <w:rStyle w:val="Hyperlink"/>
            <w:rFonts w:ascii="OfficinaSansITCPro Book" w:eastAsia="OfficinaSansITCPro Book" w:hAnsi="OfficinaSansITCPro Book" w:cs="OfficinaSansITCPro Book"/>
            <w:sz w:val="16"/>
            <w:szCs w:val="16"/>
            <w:lang w:val="en-US"/>
          </w:rPr>
          <w:t>bechtel@camperdays.de</w:t>
        </w:r>
      </w:hyperlink>
    </w:p>
    <w:p w14:paraId="4B2DC7AE" w14:textId="77777777" w:rsidR="00F52917" w:rsidRPr="00B83217" w:rsidRDefault="00F52917" w:rsidP="00F52917">
      <w:pPr>
        <w:rPr>
          <w:rFonts w:ascii="OfficinaSansITCPro Book" w:eastAsia="OfficinaSansITCPro Book" w:hAnsi="OfficinaSansITCPro Book" w:cs="OfficinaSansITCPro Book"/>
          <w:sz w:val="16"/>
          <w:szCs w:val="16"/>
        </w:rPr>
      </w:pPr>
      <w:r w:rsidRPr="00B83217">
        <w:rPr>
          <w:rFonts w:ascii="OfficinaSansITCPro Book" w:eastAsia="OfficinaSansITCPro Book" w:hAnsi="OfficinaSansITCPro Book" w:cs="OfficinaSansITCPro Book"/>
          <w:sz w:val="16"/>
          <w:szCs w:val="16"/>
        </w:rPr>
        <w:t>noble kommunikation, Marina Noble, Tanja Frisch</w:t>
      </w:r>
      <w:r w:rsidRPr="00B83217">
        <w:rPr>
          <w:rFonts w:ascii="OfficinaSansITCPro Book" w:eastAsia="OfficinaSansITCPro Book" w:hAnsi="OfficinaSansITCPro Book" w:cs="OfficinaSansITCPro Book"/>
          <w:sz w:val="16"/>
          <w:szCs w:val="16"/>
        </w:rPr>
        <w:br/>
        <w:t xml:space="preserve">Tel: +49-(0)6102-3666-0, </w:t>
      </w:r>
      <w:hyperlink r:id="rId9" w:history="1">
        <w:r w:rsidRPr="00B83217">
          <w:rPr>
            <w:rStyle w:val="Hyperlink"/>
            <w:rFonts w:ascii="OfficinaSansITCPro Book" w:eastAsia="OfficinaSansITCPro Book" w:hAnsi="OfficinaSansITCPro Book" w:cs="OfficinaSansITCPro Book"/>
            <w:sz w:val="16"/>
            <w:szCs w:val="16"/>
          </w:rPr>
          <w:t>mnoble@noblekom.de</w:t>
        </w:r>
      </w:hyperlink>
      <w:r w:rsidRPr="00B83217">
        <w:rPr>
          <w:rFonts w:ascii="OfficinaSansITCPro Book" w:eastAsia="OfficinaSansITCPro Book" w:hAnsi="OfficinaSansITCPro Book" w:cs="OfficinaSansITCPro Book"/>
          <w:sz w:val="16"/>
          <w:szCs w:val="16"/>
        </w:rPr>
        <w:t xml:space="preserve"> </w:t>
      </w:r>
      <w:hyperlink r:id="rId10" w:history="1">
        <w:r w:rsidRPr="00B83217">
          <w:rPr>
            <w:rStyle w:val="Hyperlink"/>
            <w:rFonts w:ascii="OfficinaSansITCPro Book" w:eastAsia="OfficinaSansITCPro Book" w:hAnsi="OfficinaSansITCPro Book" w:cs="OfficinaSansITCPro Book"/>
            <w:sz w:val="16"/>
            <w:szCs w:val="16"/>
          </w:rPr>
          <w:t>tfrisch@noblekom.de</w:t>
        </w:r>
      </w:hyperlink>
      <w:r w:rsidRPr="00B83217">
        <w:rPr>
          <w:rFonts w:ascii="OfficinaSansITCPro Book" w:eastAsia="OfficinaSansITCPro Book" w:hAnsi="OfficinaSansITCPro Book" w:cs="OfficinaSansITCPro Book"/>
          <w:sz w:val="16"/>
          <w:szCs w:val="16"/>
          <w:u w:val="single"/>
        </w:rPr>
        <w:t xml:space="preserve"> </w:t>
      </w:r>
    </w:p>
    <w:p w14:paraId="36522B77" w14:textId="77777777" w:rsidR="00EA2F4A" w:rsidRDefault="00F52917" w:rsidP="001E0FE6">
      <w:pPr>
        <w:rPr>
          <w:rFonts w:ascii="OfficinaSansITCPro Book" w:eastAsia="OfficinaSansITCPro Book" w:hAnsi="OfficinaSansITCPro Book" w:cs="OfficinaSansITCPro Book"/>
          <w:sz w:val="20"/>
        </w:rPr>
      </w:pPr>
      <w:r w:rsidRPr="00B83217">
        <w:rPr>
          <w:rFonts w:ascii="OfficinaSansITCPro Book" w:eastAsia="OfficinaSansITCPro Book" w:hAnsi="OfficinaSansITCPro Book" w:cs="OfficinaSansITCPro Book"/>
          <w:sz w:val="16"/>
          <w:szCs w:val="16"/>
        </w:rPr>
        <w:t xml:space="preserve">Download Presseinfo, Fotos und mehr im Presseraum auf </w:t>
      </w:r>
      <w:hyperlink r:id="rId11" w:history="1">
        <w:r w:rsidRPr="00B83217">
          <w:rPr>
            <w:rStyle w:val="Hyperlink"/>
            <w:rFonts w:ascii="OfficinaSansITCPro Book" w:eastAsia="OfficinaSansITCPro Book" w:hAnsi="OfficinaSansITCPro Book" w:cs="OfficinaSansITCPro Book"/>
            <w:sz w:val="16"/>
            <w:szCs w:val="16"/>
          </w:rPr>
          <w:t>www.noblekom.de</w:t>
        </w:r>
      </w:hyperlink>
      <w:r w:rsidRPr="00B83217">
        <w:rPr>
          <w:rFonts w:ascii="OfficinaSansITCPro Book" w:eastAsia="OfficinaSansITCPro Book" w:hAnsi="OfficinaSansITCPro Book" w:cs="OfficinaSansITCPro Book"/>
          <w:sz w:val="16"/>
          <w:szCs w:val="16"/>
        </w:rPr>
        <w:t xml:space="preserve"> </w:t>
      </w:r>
    </w:p>
    <w:sectPr w:rsidR="00EA2F4A" w:rsidSect="00ED09AC">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61415" w14:textId="77777777" w:rsidR="005B161B" w:rsidRDefault="005B161B" w:rsidP="008621F4">
      <w:pPr>
        <w:spacing w:after="0" w:line="240" w:lineRule="auto"/>
      </w:pPr>
      <w:r>
        <w:separator/>
      </w:r>
    </w:p>
  </w:endnote>
  <w:endnote w:type="continuationSeparator" w:id="0">
    <w:p w14:paraId="3F3D8EF2" w14:textId="77777777" w:rsidR="005B161B" w:rsidRDefault="005B161B" w:rsidP="0086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fficinaSansITCPro Book">
    <w:altName w:val="Arial"/>
    <w:panose1 w:val="00000000000000000000"/>
    <w:charset w:val="00"/>
    <w:family w:val="modern"/>
    <w:notTrueType/>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75944" w14:textId="77777777" w:rsidR="005B161B" w:rsidRDefault="005B161B" w:rsidP="008621F4">
      <w:pPr>
        <w:spacing w:after="0" w:line="240" w:lineRule="auto"/>
      </w:pPr>
      <w:r>
        <w:separator/>
      </w:r>
    </w:p>
  </w:footnote>
  <w:footnote w:type="continuationSeparator" w:id="0">
    <w:p w14:paraId="1002103A" w14:textId="77777777" w:rsidR="005B161B" w:rsidRDefault="005B161B" w:rsidP="00862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88610" w14:textId="77777777" w:rsidR="00275EE9" w:rsidRDefault="00275EE9" w:rsidP="00A63291">
    <w:pPr>
      <w:pStyle w:val="Kopfzeile"/>
      <w:jc w:val="right"/>
    </w:pPr>
    <w:r>
      <w:rPr>
        <w:rFonts w:ascii="OfficinaSansITCPro Book" w:eastAsia="OfficinaSansITCPro Book" w:hAnsi="OfficinaSansITCPro Book" w:cs="OfficinaSansITCPro Book"/>
        <w:b/>
        <w:sz w:val="32"/>
      </w:rPr>
      <w:t>Presse-Information</w:t>
    </w:r>
    <w:r>
      <w:tab/>
      <w:t xml:space="preserve">                  </w:t>
    </w:r>
    <w:r>
      <w:rPr>
        <w:noProof/>
      </w:rPr>
      <w:drawing>
        <wp:inline distT="0" distB="0" distL="0" distR="0" wp14:anchorId="5289D5A6" wp14:editId="0CD622CA">
          <wp:extent cx="3321050" cy="723900"/>
          <wp:effectExtent l="0" t="0" r="0" b="0"/>
          <wp:docPr id="1" name="Grafik 1" descr="Camper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mperDay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1050" cy="723900"/>
                  </a:xfrm>
                  <a:prstGeom prst="rect">
                    <a:avLst/>
                  </a:prstGeom>
                  <a:noFill/>
                  <a:ln>
                    <a:noFill/>
                  </a:ln>
                </pic:spPr>
              </pic:pic>
            </a:graphicData>
          </a:graphic>
        </wp:inline>
      </w:drawing>
    </w:r>
  </w:p>
  <w:p w14:paraId="6DBBDB24" w14:textId="77777777" w:rsidR="00275EE9" w:rsidRDefault="00275E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64B"/>
    <w:multiLevelType w:val="hybridMultilevel"/>
    <w:tmpl w:val="0C8EE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17A612A"/>
    <w:multiLevelType w:val="multilevel"/>
    <w:tmpl w:val="9550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55043"/>
    <w:multiLevelType w:val="hybridMultilevel"/>
    <w:tmpl w:val="E4486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E3E7C"/>
    <w:multiLevelType w:val="multilevel"/>
    <w:tmpl w:val="AE821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262517"/>
    <w:multiLevelType w:val="multilevel"/>
    <w:tmpl w:val="22268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56F11"/>
    <w:multiLevelType w:val="multilevel"/>
    <w:tmpl w:val="484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02172"/>
    <w:multiLevelType w:val="hybridMultilevel"/>
    <w:tmpl w:val="7A3843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390890"/>
    <w:multiLevelType w:val="multilevel"/>
    <w:tmpl w:val="728266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A71A5E"/>
    <w:multiLevelType w:val="hybridMultilevel"/>
    <w:tmpl w:val="398E6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59A420E"/>
    <w:multiLevelType w:val="multilevel"/>
    <w:tmpl w:val="CC043F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066F6D"/>
    <w:multiLevelType w:val="multilevel"/>
    <w:tmpl w:val="FAF89F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E9779B"/>
    <w:multiLevelType w:val="hybridMultilevel"/>
    <w:tmpl w:val="A386CA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C67EC4"/>
    <w:multiLevelType w:val="multilevel"/>
    <w:tmpl w:val="FC3A0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3"/>
  </w:num>
  <w:num w:numId="4">
    <w:abstractNumId w:val="9"/>
  </w:num>
  <w:num w:numId="5">
    <w:abstractNumId w:val="10"/>
  </w:num>
  <w:num w:numId="6">
    <w:abstractNumId w:val="6"/>
  </w:num>
  <w:num w:numId="7">
    <w:abstractNumId w:val="5"/>
  </w:num>
  <w:num w:numId="8">
    <w:abstractNumId w:val="1"/>
  </w:num>
  <w:num w:numId="9">
    <w:abstractNumId w:val="4"/>
  </w:num>
  <w:num w:numId="10">
    <w:abstractNumId w:val="11"/>
  </w:num>
  <w:num w:numId="11">
    <w:abstractNumId w:val="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114"/>
    <w:rsid w:val="000259D2"/>
    <w:rsid w:val="00044711"/>
    <w:rsid w:val="00047BD6"/>
    <w:rsid w:val="000606AE"/>
    <w:rsid w:val="00066579"/>
    <w:rsid w:val="00076535"/>
    <w:rsid w:val="00096D6D"/>
    <w:rsid w:val="00097EFA"/>
    <w:rsid w:val="000C0A3A"/>
    <w:rsid w:val="000E7B7A"/>
    <w:rsid w:val="00111A38"/>
    <w:rsid w:val="00115FFA"/>
    <w:rsid w:val="00132E1B"/>
    <w:rsid w:val="0014148C"/>
    <w:rsid w:val="001564DF"/>
    <w:rsid w:val="00184043"/>
    <w:rsid w:val="00196E14"/>
    <w:rsid w:val="001C3C25"/>
    <w:rsid w:val="001E0FE6"/>
    <w:rsid w:val="001F1CE7"/>
    <w:rsid w:val="002026AC"/>
    <w:rsid w:val="002109C1"/>
    <w:rsid w:val="00231DC4"/>
    <w:rsid w:val="0024785C"/>
    <w:rsid w:val="002576AF"/>
    <w:rsid w:val="002705F5"/>
    <w:rsid w:val="00275EE9"/>
    <w:rsid w:val="002964C9"/>
    <w:rsid w:val="002B30C7"/>
    <w:rsid w:val="002C3BAF"/>
    <w:rsid w:val="002D17B0"/>
    <w:rsid w:val="002D5323"/>
    <w:rsid w:val="002F0890"/>
    <w:rsid w:val="002F4712"/>
    <w:rsid w:val="0030722D"/>
    <w:rsid w:val="003341F0"/>
    <w:rsid w:val="00336E84"/>
    <w:rsid w:val="0035166F"/>
    <w:rsid w:val="00353033"/>
    <w:rsid w:val="00353FD9"/>
    <w:rsid w:val="003720EB"/>
    <w:rsid w:val="00373A95"/>
    <w:rsid w:val="0039402E"/>
    <w:rsid w:val="003A7FCD"/>
    <w:rsid w:val="003B3FC9"/>
    <w:rsid w:val="003D504D"/>
    <w:rsid w:val="003E24FE"/>
    <w:rsid w:val="003E61C3"/>
    <w:rsid w:val="003F2344"/>
    <w:rsid w:val="0040290D"/>
    <w:rsid w:val="00416448"/>
    <w:rsid w:val="00432626"/>
    <w:rsid w:val="00434309"/>
    <w:rsid w:val="00451855"/>
    <w:rsid w:val="00451F7C"/>
    <w:rsid w:val="00452C74"/>
    <w:rsid w:val="00474133"/>
    <w:rsid w:val="0047569F"/>
    <w:rsid w:val="004C13EB"/>
    <w:rsid w:val="00515245"/>
    <w:rsid w:val="00517998"/>
    <w:rsid w:val="00521D3D"/>
    <w:rsid w:val="005765EA"/>
    <w:rsid w:val="00581D5A"/>
    <w:rsid w:val="0058713A"/>
    <w:rsid w:val="005A0211"/>
    <w:rsid w:val="005A186E"/>
    <w:rsid w:val="005B161B"/>
    <w:rsid w:val="005B21D4"/>
    <w:rsid w:val="005C04C9"/>
    <w:rsid w:val="005C15D4"/>
    <w:rsid w:val="005E0233"/>
    <w:rsid w:val="005F2F21"/>
    <w:rsid w:val="005F55AF"/>
    <w:rsid w:val="006005BD"/>
    <w:rsid w:val="00604858"/>
    <w:rsid w:val="006130E7"/>
    <w:rsid w:val="006543BE"/>
    <w:rsid w:val="00660347"/>
    <w:rsid w:val="0068689B"/>
    <w:rsid w:val="00695201"/>
    <w:rsid w:val="006A0ADE"/>
    <w:rsid w:val="006B4721"/>
    <w:rsid w:val="006D521A"/>
    <w:rsid w:val="0072511F"/>
    <w:rsid w:val="007342AD"/>
    <w:rsid w:val="00782610"/>
    <w:rsid w:val="007A0E28"/>
    <w:rsid w:val="007B07E1"/>
    <w:rsid w:val="007B1CB3"/>
    <w:rsid w:val="007C15CB"/>
    <w:rsid w:val="007C3DF6"/>
    <w:rsid w:val="007E2CB5"/>
    <w:rsid w:val="007F591F"/>
    <w:rsid w:val="0080044C"/>
    <w:rsid w:val="0080764C"/>
    <w:rsid w:val="008166A4"/>
    <w:rsid w:val="00822CEA"/>
    <w:rsid w:val="00837B49"/>
    <w:rsid w:val="00853396"/>
    <w:rsid w:val="00856706"/>
    <w:rsid w:val="008621F4"/>
    <w:rsid w:val="00863920"/>
    <w:rsid w:val="0088051E"/>
    <w:rsid w:val="008A2DF2"/>
    <w:rsid w:val="008A6EBC"/>
    <w:rsid w:val="008E6035"/>
    <w:rsid w:val="009413E8"/>
    <w:rsid w:val="009529B2"/>
    <w:rsid w:val="009539CE"/>
    <w:rsid w:val="00962D29"/>
    <w:rsid w:val="00974C83"/>
    <w:rsid w:val="00991019"/>
    <w:rsid w:val="009A2058"/>
    <w:rsid w:val="009C2347"/>
    <w:rsid w:val="009F7C88"/>
    <w:rsid w:val="00A1559A"/>
    <w:rsid w:val="00A352DE"/>
    <w:rsid w:val="00A63291"/>
    <w:rsid w:val="00A75B9F"/>
    <w:rsid w:val="00A847F2"/>
    <w:rsid w:val="00A86332"/>
    <w:rsid w:val="00A93BE8"/>
    <w:rsid w:val="00AB1CD4"/>
    <w:rsid w:val="00AC76A9"/>
    <w:rsid w:val="00AD61CC"/>
    <w:rsid w:val="00AE75E0"/>
    <w:rsid w:val="00B073A3"/>
    <w:rsid w:val="00B10895"/>
    <w:rsid w:val="00B109AF"/>
    <w:rsid w:val="00B40ACF"/>
    <w:rsid w:val="00B40BF0"/>
    <w:rsid w:val="00B66BE4"/>
    <w:rsid w:val="00B90166"/>
    <w:rsid w:val="00B9799D"/>
    <w:rsid w:val="00BA6215"/>
    <w:rsid w:val="00BC7EFA"/>
    <w:rsid w:val="00BF5F95"/>
    <w:rsid w:val="00C06DC2"/>
    <w:rsid w:val="00C120C6"/>
    <w:rsid w:val="00C302D6"/>
    <w:rsid w:val="00C46223"/>
    <w:rsid w:val="00C51CB9"/>
    <w:rsid w:val="00CA5114"/>
    <w:rsid w:val="00CB78B8"/>
    <w:rsid w:val="00CC21E4"/>
    <w:rsid w:val="00CD677E"/>
    <w:rsid w:val="00CE1FB8"/>
    <w:rsid w:val="00CF34F2"/>
    <w:rsid w:val="00D23EC8"/>
    <w:rsid w:val="00D27102"/>
    <w:rsid w:val="00D34005"/>
    <w:rsid w:val="00D47183"/>
    <w:rsid w:val="00D549FE"/>
    <w:rsid w:val="00D91043"/>
    <w:rsid w:val="00DB6976"/>
    <w:rsid w:val="00DD2650"/>
    <w:rsid w:val="00DE140E"/>
    <w:rsid w:val="00E02698"/>
    <w:rsid w:val="00E464CB"/>
    <w:rsid w:val="00E53DA5"/>
    <w:rsid w:val="00E8676D"/>
    <w:rsid w:val="00E90229"/>
    <w:rsid w:val="00E9377F"/>
    <w:rsid w:val="00E96C93"/>
    <w:rsid w:val="00EA2F4A"/>
    <w:rsid w:val="00EB74D3"/>
    <w:rsid w:val="00ED09AC"/>
    <w:rsid w:val="00ED2D91"/>
    <w:rsid w:val="00EE7923"/>
    <w:rsid w:val="00EF1D6E"/>
    <w:rsid w:val="00EF38C6"/>
    <w:rsid w:val="00F06CA4"/>
    <w:rsid w:val="00F070FE"/>
    <w:rsid w:val="00F10252"/>
    <w:rsid w:val="00F240AF"/>
    <w:rsid w:val="00F52917"/>
    <w:rsid w:val="00F60A78"/>
    <w:rsid w:val="00F87649"/>
    <w:rsid w:val="00F90A3E"/>
    <w:rsid w:val="00FA5C8C"/>
    <w:rsid w:val="00FA7EDA"/>
    <w:rsid w:val="00FC7D04"/>
    <w:rsid w:val="00FD177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5A35EC5"/>
  <w15:docId w15:val="{1441F550-CE6C-4FD1-B6A9-526F6833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C76A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76A9"/>
    <w:rPr>
      <w:rFonts w:ascii="Tahoma" w:hAnsi="Tahoma" w:cs="Tahoma"/>
      <w:sz w:val="16"/>
      <w:szCs w:val="16"/>
    </w:rPr>
  </w:style>
  <w:style w:type="character" w:styleId="Kommentarzeichen">
    <w:name w:val="annotation reference"/>
    <w:basedOn w:val="Absatz-Standardschriftart"/>
    <w:uiPriority w:val="99"/>
    <w:semiHidden/>
    <w:unhideWhenUsed/>
    <w:rsid w:val="00AC76A9"/>
    <w:rPr>
      <w:sz w:val="16"/>
      <w:szCs w:val="16"/>
    </w:rPr>
  </w:style>
  <w:style w:type="paragraph" w:styleId="Kommentartext">
    <w:name w:val="annotation text"/>
    <w:basedOn w:val="Standard"/>
    <w:link w:val="KommentartextZchn"/>
    <w:uiPriority w:val="99"/>
    <w:semiHidden/>
    <w:unhideWhenUsed/>
    <w:rsid w:val="00AC76A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C76A9"/>
    <w:rPr>
      <w:sz w:val="20"/>
      <w:szCs w:val="20"/>
    </w:rPr>
  </w:style>
  <w:style w:type="paragraph" w:styleId="Kommentarthema">
    <w:name w:val="annotation subject"/>
    <w:basedOn w:val="Kommentartext"/>
    <w:next w:val="Kommentartext"/>
    <w:link w:val="KommentarthemaZchn"/>
    <w:uiPriority w:val="99"/>
    <w:semiHidden/>
    <w:unhideWhenUsed/>
    <w:rsid w:val="00AC76A9"/>
    <w:rPr>
      <w:b/>
      <w:bCs/>
    </w:rPr>
  </w:style>
  <w:style w:type="character" w:customStyle="1" w:styleId="KommentarthemaZchn">
    <w:name w:val="Kommentarthema Zchn"/>
    <w:basedOn w:val="KommentartextZchn"/>
    <w:link w:val="Kommentarthema"/>
    <w:uiPriority w:val="99"/>
    <w:semiHidden/>
    <w:rsid w:val="00AC76A9"/>
    <w:rPr>
      <w:b/>
      <w:bCs/>
      <w:sz w:val="20"/>
      <w:szCs w:val="20"/>
    </w:rPr>
  </w:style>
  <w:style w:type="paragraph" w:styleId="Kopfzeile">
    <w:name w:val="header"/>
    <w:basedOn w:val="Standard"/>
    <w:link w:val="KopfzeileZchn"/>
    <w:uiPriority w:val="99"/>
    <w:unhideWhenUsed/>
    <w:rsid w:val="008621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21F4"/>
  </w:style>
  <w:style w:type="paragraph" w:styleId="Fuzeile">
    <w:name w:val="footer"/>
    <w:basedOn w:val="Standard"/>
    <w:link w:val="FuzeileZchn"/>
    <w:uiPriority w:val="99"/>
    <w:unhideWhenUsed/>
    <w:rsid w:val="008621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21F4"/>
  </w:style>
  <w:style w:type="paragraph" w:styleId="Listenabsatz">
    <w:name w:val="List Paragraph"/>
    <w:basedOn w:val="Standard"/>
    <w:uiPriority w:val="34"/>
    <w:qFormat/>
    <w:rsid w:val="005C04C9"/>
    <w:pPr>
      <w:ind w:left="720"/>
      <w:contextualSpacing/>
    </w:pPr>
  </w:style>
  <w:style w:type="character" w:styleId="Hyperlink">
    <w:name w:val="Hyperlink"/>
    <w:basedOn w:val="Absatz-Standardschriftart"/>
    <w:uiPriority w:val="99"/>
    <w:unhideWhenUsed/>
    <w:rsid w:val="00336E84"/>
    <w:rPr>
      <w:color w:val="0000FF" w:themeColor="hyperlink"/>
      <w:u w:val="single"/>
    </w:rPr>
  </w:style>
  <w:style w:type="character" w:customStyle="1" w:styleId="il">
    <w:name w:val="il"/>
    <w:basedOn w:val="Absatz-Standardschriftart"/>
    <w:rsid w:val="00863920"/>
  </w:style>
  <w:style w:type="character" w:customStyle="1" w:styleId="NichtaufgelsteErwhnung1">
    <w:name w:val="Nicht aufgelöste Erwähnung1"/>
    <w:basedOn w:val="Absatz-Standardschriftart"/>
    <w:uiPriority w:val="99"/>
    <w:semiHidden/>
    <w:unhideWhenUsed/>
    <w:rsid w:val="00DD265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4C13EB"/>
    <w:rPr>
      <w:color w:val="605E5C"/>
      <w:shd w:val="clear" w:color="auto" w:fill="E1DFDD"/>
    </w:rPr>
  </w:style>
  <w:style w:type="character" w:styleId="Fett">
    <w:name w:val="Strong"/>
    <w:basedOn w:val="Absatz-Standardschriftart"/>
    <w:uiPriority w:val="22"/>
    <w:qFormat/>
    <w:rsid w:val="004C13EB"/>
    <w:rPr>
      <w:b/>
      <w:bCs/>
    </w:rPr>
  </w:style>
  <w:style w:type="character" w:styleId="BesuchterLink">
    <w:name w:val="FollowedHyperlink"/>
    <w:basedOn w:val="Absatz-Standardschriftart"/>
    <w:uiPriority w:val="99"/>
    <w:semiHidden/>
    <w:unhideWhenUsed/>
    <w:rsid w:val="00353FD9"/>
    <w:rPr>
      <w:color w:val="800080" w:themeColor="followedHyperlink"/>
      <w:u w:val="single"/>
    </w:rPr>
  </w:style>
  <w:style w:type="paragraph" w:styleId="NurText">
    <w:name w:val="Plain Text"/>
    <w:basedOn w:val="Standard"/>
    <w:link w:val="NurTextZchn"/>
    <w:uiPriority w:val="99"/>
    <w:semiHidden/>
    <w:unhideWhenUsed/>
    <w:rsid w:val="00A847F2"/>
    <w:pPr>
      <w:spacing w:after="0" w:line="240" w:lineRule="auto"/>
    </w:pPr>
    <w:rPr>
      <w:rFonts w:ascii="Calibri" w:eastAsia="Calibri" w:hAnsi="Calibri" w:cs="Times New Roman"/>
      <w:szCs w:val="21"/>
      <w:lang w:val="en-US" w:eastAsia="en-US"/>
    </w:rPr>
  </w:style>
  <w:style w:type="character" w:customStyle="1" w:styleId="NurTextZchn">
    <w:name w:val="Nur Text Zchn"/>
    <w:basedOn w:val="Absatz-Standardschriftart"/>
    <w:link w:val="NurText"/>
    <w:uiPriority w:val="99"/>
    <w:semiHidden/>
    <w:rsid w:val="00A847F2"/>
    <w:rPr>
      <w:rFonts w:ascii="Calibri" w:eastAsia="Calibri" w:hAnsi="Calibri" w:cs="Times New Roman"/>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5569">
      <w:bodyDiv w:val="1"/>
      <w:marLeft w:val="0"/>
      <w:marRight w:val="0"/>
      <w:marTop w:val="0"/>
      <w:marBottom w:val="0"/>
      <w:divBdr>
        <w:top w:val="none" w:sz="0" w:space="0" w:color="auto"/>
        <w:left w:val="none" w:sz="0" w:space="0" w:color="auto"/>
        <w:bottom w:val="none" w:sz="0" w:space="0" w:color="auto"/>
        <w:right w:val="none" w:sz="0" w:space="0" w:color="auto"/>
      </w:divBdr>
    </w:div>
    <w:div w:id="39399485">
      <w:bodyDiv w:val="1"/>
      <w:marLeft w:val="0"/>
      <w:marRight w:val="0"/>
      <w:marTop w:val="0"/>
      <w:marBottom w:val="0"/>
      <w:divBdr>
        <w:top w:val="none" w:sz="0" w:space="0" w:color="auto"/>
        <w:left w:val="none" w:sz="0" w:space="0" w:color="auto"/>
        <w:bottom w:val="none" w:sz="0" w:space="0" w:color="auto"/>
        <w:right w:val="none" w:sz="0" w:space="0" w:color="auto"/>
      </w:divBdr>
    </w:div>
    <w:div w:id="138810394">
      <w:bodyDiv w:val="1"/>
      <w:marLeft w:val="0"/>
      <w:marRight w:val="0"/>
      <w:marTop w:val="0"/>
      <w:marBottom w:val="0"/>
      <w:divBdr>
        <w:top w:val="none" w:sz="0" w:space="0" w:color="auto"/>
        <w:left w:val="none" w:sz="0" w:space="0" w:color="auto"/>
        <w:bottom w:val="none" w:sz="0" w:space="0" w:color="auto"/>
        <w:right w:val="none" w:sz="0" w:space="0" w:color="auto"/>
      </w:divBdr>
    </w:div>
    <w:div w:id="151336337">
      <w:bodyDiv w:val="1"/>
      <w:marLeft w:val="0"/>
      <w:marRight w:val="0"/>
      <w:marTop w:val="0"/>
      <w:marBottom w:val="0"/>
      <w:divBdr>
        <w:top w:val="none" w:sz="0" w:space="0" w:color="auto"/>
        <w:left w:val="none" w:sz="0" w:space="0" w:color="auto"/>
        <w:bottom w:val="none" w:sz="0" w:space="0" w:color="auto"/>
        <w:right w:val="none" w:sz="0" w:space="0" w:color="auto"/>
      </w:divBdr>
    </w:div>
    <w:div w:id="164903910">
      <w:bodyDiv w:val="1"/>
      <w:marLeft w:val="0"/>
      <w:marRight w:val="0"/>
      <w:marTop w:val="0"/>
      <w:marBottom w:val="0"/>
      <w:divBdr>
        <w:top w:val="none" w:sz="0" w:space="0" w:color="auto"/>
        <w:left w:val="none" w:sz="0" w:space="0" w:color="auto"/>
        <w:bottom w:val="none" w:sz="0" w:space="0" w:color="auto"/>
        <w:right w:val="none" w:sz="0" w:space="0" w:color="auto"/>
      </w:divBdr>
    </w:div>
    <w:div w:id="315304509">
      <w:bodyDiv w:val="1"/>
      <w:marLeft w:val="0"/>
      <w:marRight w:val="0"/>
      <w:marTop w:val="0"/>
      <w:marBottom w:val="0"/>
      <w:divBdr>
        <w:top w:val="none" w:sz="0" w:space="0" w:color="auto"/>
        <w:left w:val="none" w:sz="0" w:space="0" w:color="auto"/>
        <w:bottom w:val="none" w:sz="0" w:space="0" w:color="auto"/>
        <w:right w:val="none" w:sz="0" w:space="0" w:color="auto"/>
      </w:divBdr>
    </w:div>
    <w:div w:id="330909899">
      <w:bodyDiv w:val="1"/>
      <w:marLeft w:val="0"/>
      <w:marRight w:val="0"/>
      <w:marTop w:val="0"/>
      <w:marBottom w:val="0"/>
      <w:divBdr>
        <w:top w:val="none" w:sz="0" w:space="0" w:color="auto"/>
        <w:left w:val="none" w:sz="0" w:space="0" w:color="auto"/>
        <w:bottom w:val="none" w:sz="0" w:space="0" w:color="auto"/>
        <w:right w:val="none" w:sz="0" w:space="0" w:color="auto"/>
      </w:divBdr>
    </w:div>
    <w:div w:id="342320368">
      <w:bodyDiv w:val="1"/>
      <w:marLeft w:val="0"/>
      <w:marRight w:val="0"/>
      <w:marTop w:val="0"/>
      <w:marBottom w:val="0"/>
      <w:divBdr>
        <w:top w:val="none" w:sz="0" w:space="0" w:color="auto"/>
        <w:left w:val="none" w:sz="0" w:space="0" w:color="auto"/>
        <w:bottom w:val="none" w:sz="0" w:space="0" w:color="auto"/>
        <w:right w:val="none" w:sz="0" w:space="0" w:color="auto"/>
      </w:divBdr>
    </w:div>
    <w:div w:id="351616801">
      <w:bodyDiv w:val="1"/>
      <w:marLeft w:val="0"/>
      <w:marRight w:val="0"/>
      <w:marTop w:val="0"/>
      <w:marBottom w:val="0"/>
      <w:divBdr>
        <w:top w:val="none" w:sz="0" w:space="0" w:color="auto"/>
        <w:left w:val="none" w:sz="0" w:space="0" w:color="auto"/>
        <w:bottom w:val="none" w:sz="0" w:space="0" w:color="auto"/>
        <w:right w:val="none" w:sz="0" w:space="0" w:color="auto"/>
      </w:divBdr>
    </w:div>
    <w:div w:id="372656675">
      <w:bodyDiv w:val="1"/>
      <w:marLeft w:val="0"/>
      <w:marRight w:val="0"/>
      <w:marTop w:val="0"/>
      <w:marBottom w:val="0"/>
      <w:divBdr>
        <w:top w:val="none" w:sz="0" w:space="0" w:color="auto"/>
        <w:left w:val="none" w:sz="0" w:space="0" w:color="auto"/>
        <w:bottom w:val="none" w:sz="0" w:space="0" w:color="auto"/>
        <w:right w:val="none" w:sz="0" w:space="0" w:color="auto"/>
      </w:divBdr>
    </w:div>
    <w:div w:id="607657671">
      <w:bodyDiv w:val="1"/>
      <w:marLeft w:val="0"/>
      <w:marRight w:val="0"/>
      <w:marTop w:val="0"/>
      <w:marBottom w:val="0"/>
      <w:divBdr>
        <w:top w:val="none" w:sz="0" w:space="0" w:color="auto"/>
        <w:left w:val="none" w:sz="0" w:space="0" w:color="auto"/>
        <w:bottom w:val="none" w:sz="0" w:space="0" w:color="auto"/>
        <w:right w:val="none" w:sz="0" w:space="0" w:color="auto"/>
      </w:divBdr>
    </w:div>
    <w:div w:id="616912459">
      <w:bodyDiv w:val="1"/>
      <w:marLeft w:val="0"/>
      <w:marRight w:val="0"/>
      <w:marTop w:val="0"/>
      <w:marBottom w:val="0"/>
      <w:divBdr>
        <w:top w:val="none" w:sz="0" w:space="0" w:color="auto"/>
        <w:left w:val="none" w:sz="0" w:space="0" w:color="auto"/>
        <w:bottom w:val="none" w:sz="0" w:space="0" w:color="auto"/>
        <w:right w:val="none" w:sz="0" w:space="0" w:color="auto"/>
      </w:divBdr>
    </w:div>
    <w:div w:id="906262627">
      <w:bodyDiv w:val="1"/>
      <w:marLeft w:val="0"/>
      <w:marRight w:val="0"/>
      <w:marTop w:val="0"/>
      <w:marBottom w:val="0"/>
      <w:divBdr>
        <w:top w:val="none" w:sz="0" w:space="0" w:color="auto"/>
        <w:left w:val="none" w:sz="0" w:space="0" w:color="auto"/>
        <w:bottom w:val="none" w:sz="0" w:space="0" w:color="auto"/>
        <w:right w:val="none" w:sz="0" w:space="0" w:color="auto"/>
      </w:divBdr>
    </w:div>
    <w:div w:id="976570479">
      <w:bodyDiv w:val="1"/>
      <w:marLeft w:val="0"/>
      <w:marRight w:val="0"/>
      <w:marTop w:val="0"/>
      <w:marBottom w:val="0"/>
      <w:divBdr>
        <w:top w:val="none" w:sz="0" w:space="0" w:color="auto"/>
        <w:left w:val="none" w:sz="0" w:space="0" w:color="auto"/>
        <w:bottom w:val="none" w:sz="0" w:space="0" w:color="auto"/>
        <w:right w:val="none" w:sz="0" w:space="0" w:color="auto"/>
      </w:divBdr>
    </w:div>
    <w:div w:id="1042483223">
      <w:bodyDiv w:val="1"/>
      <w:marLeft w:val="0"/>
      <w:marRight w:val="0"/>
      <w:marTop w:val="0"/>
      <w:marBottom w:val="0"/>
      <w:divBdr>
        <w:top w:val="none" w:sz="0" w:space="0" w:color="auto"/>
        <w:left w:val="none" w:sz="0" w:space="0" w:color="auto"/>
        <w:bottom w:val="none" w:sz="0" w:space="0" w:color="auto"/>
        <w:right w:val="none" w:sz="0" w:space="0" w:color="auto"/>
      </w:divBdr>
    </w:div>
    <w:div w:id="1072890188">
      <w:bodyDiv w:val="1"/>
      <w:marLeft w:val="0"/>
      <w:marRight w:val="0"/>
      <w:marTop w:val="0"/>
      <w:marBottom w:val="0"/>
      <w:divBdr>
        <w:top w:val="none" w:sz="0" w:space="0" w:color="auto"/>
        <w:left w:val="none" w:sz="0" w:space="0" w:color="auto"/>
        <w:bottom w:val="none" w:sz="0" w:space="0" w:color="auto"/>
        <w:right w:val="none" w:sz="0" w:space="0" w:color="auto"/>
      </w:divBdr>
    </w:div>
    <w:div w:id="1141264388">
      <w:bodyDiv w:val="1"/>
      <w:marLeft w:val="0"/>
      <w:marRight w:val="0"/>
      <w:marTop w:val="0"/>
      <w:marBottom w:val="0"/>
      <w:divBdr>
        <w:top w:val="none" w:sz="0" w:space="0" w:color="auto"/>
        <w:left w:val="none" w:sz="0" w:space="0" w:color="auto"/>
        <w:bottom w:val="none" w:sz="0" w:space="0" w:color="auto"/>
        <w:right w:val="none" w:sz="0" w:space="0" w:color="auto"/>
      </w:divBdr>
    </w:div>
    <w:div w:id="1189369511">
      <w:bodyDiv w:val="1"/>
      <w:marLeft w:val="0"/>
      <w:marRight w:val="0"/>
      <w:marTop w:val="0"/>
      <w:marBottom w:val="0"/>
      <w:divBdr>
        <w:top w:val="none" w:sz="0" w:space="0" w:color="auto"/>
        <w:left w:val="none" w:sz="0" w:space="0" w:color="auto"/>
        <w:bottom w:val="none" w:sz="0" w:space="0" w:color="auto"/>
        <w:right w:val="none" w:sz="0" w:space="0" w:color="auto"/>
      </w:divBdr>
    </w:div>
    <w:div w:id="1404256420">
      <w:bodyDiv w:val="1"/>
      <w:marLeft w:val="0"/>
      <w:marRight w:val="0"/>
      <w:marTop w:val="0"/>
      <w:marBottom w:val="0"/>
      <w:divBdr>
        <w:top w:val="none" w:sz="0" w:space="0" w:color="auto"/>
        <w:left w:val="none" w:sz="0" w:space="0" w:color="auto"/>
        <w:bottom w:val="none" w:sz="0" w:space="0" w:color="auto"/>
        <w:right w:val="none" w:sz="0" w:space="0" w:color="auto"/>
      </w:divBdr>
    </w:div>
    <w:div w:id="1605578870">
      <w:bodyDiv w:val="1"/>
      <w:marLeft w:val="0"/>
      <w:marRight w:val="0"/>
      <w:marTop w:val="0"/>
      <w:marBottom w:val="0"/>
      <w:divBdr>
        <w:top w:val="none" w:sz="0" w:space="0" w:color="auto"/>
        <w:left w:val="none" w:sz="0" w:space="0" w:color="auto"/>
        <w:bottom w:val="none" w:sz="0" w:space="0" w:color="auto"/>
        <w:right w:val="none" w:sz="0" w:space="0" w:color="auto"/>
      </w:divBdr>
    </w:div>
    <w:div w:id="1634402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chtel@camperdays.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blekom.de" TargetMode="External"/><Relationship Id="rId5" Type="http://schemas.openxmlformats.org/officeDocument/2006/relationships/webSettings" Target="webSettings.xml"/><Relationship Id="rId10" Type="http://schemas.openxmlformats.org/officeDocument/2006/relationships/hyperlink" Target="mailto:tfrisch@noblekom.de" TargetMode="External"/><Relationship Id="rId4" Type="http://schemas.openxmlformats.org/officeDocument/2006/relationships/settings" Target="settings.xml"/><Relationship Id="rId9" Type="http://schemas.openxmlformats.org/officeDocument/2006/relationships/hyperlink" Target="mailto:mnoble@noblekom.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A08C7-BB75-48E7-9CD9-EBC6AA52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4536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Laube</dc:creator>
  <cp:lastModifiedBy>Tanja Frisch</cp:lastModifiedBy>
  <cp:revision>7</cp:revision>
  <dcterms:created xsi:type="dcterms:W3CDTF">2018-09-24T07:20:00Z</dcterms:created>
  <dcterms:modified xsi:type="dcterms:W3CDTF">2018-09-25T07:40:00Z</dcterms:modified>
</cp:coreProperties>
</file>