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70" w:rsidRPr="00780F51" w:rsidRDefault="00014E75">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780F51">
        <w:rPr>
          <w:rFonts w:ascii="Georgia" w:hAnsi="Georgia"/>
          <w:i/>
          <w:color w:val="7F7F7F" w:themeColor="text1" w:themeTint="80"/>
          <w:sz w:val="32"/>
          <w:szCs w:val="32"/>
          <w:lang w:val="en-US"/>
        </w:rPr>
        <w:t xml:space="preserve"> Victoria</w:t>
      </w:r>
    </w:p>
    <w:p w:rsidR="00334170" w:rsidRPr="00D30ABF" w:rsidRDefault="00085DD0" w:rsidP="00013A18">
      <w:pPr>
        <w:rPr>
          <w:rFonts w:ascii="Georgia" w:hAnsi="Georgia"/>
          <w:b/>
          <w:color w:val="7F7F7F" w:themeColor="text1" w:themeTint="80"/>
          <w:sz w:val="32"/>
          <w:szCs w:val="32"/>
        </w:rPr>
      </w:pPr>
      <w:r w:rsidRPr="00D30ABF">
        <w:rPr>
          <w:rFonts w:ascii="Georgia" w:hAnsi="Georgia"/>
          <w:b/>
          <w:color w:val="7F7F7F" w:themeColor="text1" w:themeTint="80"/>
          <w:sz w:val="36"/>
          <w:szCs w:val="36"/>
        </w:rPr>
        <w:t>MEDIA RELEASE</w:t>
      </w:r>
      <w:r w:rsidR="005F5E04" w:rsidRPr="00D30ABF">
        <w:rPr>
          <w:rFonts w:ascii="Georgia" w:hAnsi="Georgia"/>
          <w:b/>
          <w:color w:val="7F7F7F" w:themeColor="text1" w:themeTint="80"/>
          <w:sz w:val="32"/>
          <w:szCs w:val="32"/>
        </w:rPr>
        <w:tab/>
      </w:r>
      <w:r w:rsidR="005F5E04" w:rsidRPr="00D30ABF">
        <w:rPr>
          <w:rFonts w:ascii="Georgia" w:hAnsi="Georgia"/>
          <w:b/>
          <w:color w:val="7F7F7F" w:themeColor="text1" w:themeTint="80"/>
          <w:sz w:val="32"/>
          <w:szCs w:val="32"/>
        </w:rPr>
        <w:tab/>
      </w:r>
      <w:r w:rsidR="005F5E04" w:rsidRPr="00D30ABF">
        <w:rPr>
          <w:rFonts w:ascii="Georgia" w:hAnsi="Georgia"/>
          <w:b/>
          <w:color w:val="7F7F7F" w:themeColor="text1" w:themeTint="80"/>
          <w:sz w:val="32"/>
          <w:szCs w:val="32"/>
        </w:rPr>
        <w:tab/>
      </w:r>
      <w:r w:rsidR="005F5E04" w:rsidRPr="00D30ABF">
        <w:rPr>
          <w:rFonts w:ascii="Georgia" w:hAnsi="Georgia"/>
          <w:b/>
          <w:color w:val="7F7F7F" w:themeColor="text1" w:themeTint="80"/>
          <w:sz w:val="32"/>
          <w:szCs w:val="32"/>
        </w:rPr>
        <w:tab/>
      </w:r>
      <w:r w:rsidR="005F5E04" w:rsidRPr="00D30ABF">
        <w:rPr>
          <w:rFonts w:ascii="Georgia" w:hAnsi="Georgia"/>
          <w:b/>
          <w:color w:val="7F7F7F" w:themeColor="text1" w:themeTint="80"/>
          <w:sz w:val="32"/>
          <w:szCs w:val="32"/>
        </w:rPr>
        <w:tab/>
      </w:r>
      <w:r w:rsidR="005F5E04" w:rsidRPr="00D30ABF">
        <w:rPr>
          <w:rFonts w:ascii="Georgia" w:hAnsi="Georgia"/>
          <w:b/>
          <w:color w:val="7F7F7F" w:themeColor="text1" w:themeTint="80"/>
          <w:sz w:val="32"/>
          <w:szCs w:val="32"/>
        </w:rPr>
        <w:tab/>
      </w:r>
      <w:r w:rsidR="004C172E" w:rsidRPr="00D30ABF">
        <w:rPr>
          <w:rFonts w:ascii="Georgia" w:hAnsi="Georgia"/>
          <w:color w:val="7F7F7F" w:themeColor="text1" w:themeTint="80"/>
        </w:rPr>
        <w:t>November 201</w:t>
      </w:r>
      <w:r w:rsidR="00B12A0B" w:rsidRPr="00D30ABF">
        <w:rPr>
          <w:rFonts w:ascii="Georgia" w:hAnsi="Georgia"/>
          <w:color w:val="7F7F7F" w:themeColor="text1" w:themeTint="80"/>
        </w:rPr>
        <w:t>8</w:t>
      </w:r>
    </w:p>
    <w:p w:rsidR="00334170" w:rsidRPr="00D30ABF" w:rsidRDefault="00334170">
      <w:pPr>
        <w:rPr>
          <w:rFonts w:ascii="Georgia" w:hAnsi="Georgia"/>
          <w:b/>
          <w:color w:val="7F7F7F" w:themeColor="text1" w:themeTint="80"/>
          <w:sz w:val="32"/>
          <w:szCs w:val="32"/>
        </w:rPr>
      </w:pPr>
    </w:p>
    <w:p w:rsidR="00D26DE0" w:rsidRPr="00B12A0B" w:rsidRDefault="00297C49" w:rsidP="00D26DE0">
      <w:pPr>
        <w:pStyle w:val="berschrift1"/>
        <w:spacing w:before="240" w:line="360" w:lineRule="auto"/>
        <w:rPr>
          <w:sz w:val="24"/>
          <w:szCs w:val="24"/>
          <w:lang w:val="de-DE"/>
        </w:rPr>
      </w:pPr>
      <w:bookmarkStart w:id="0" w:name="_Hlk530487023"/>
      <w:r w:rsidRPr="00297C49">
        <w:rPr>
          <w:sz w:val="24"/>
          <w:szCs w:val="24"/>
          <w:lang w:val="de-DE"/>
        </w:rPr>
        <w:t xml:space="preserve">Australischer </w:t>
      </w:r>
      <w:r>
        <w:rPr>
          <w:sz w:val="24"/>
          <w:szCs w:val="24"/>
          <w:lang w:val="de-DE"/>
        </w:rPr>
        <w:t>Wanderweg</w:t>
      </w:r>
      <w:r w:rsidR="00B12A0B">
        <w:rPr>
          <w:sz w:val="24"/>
          <w:szCs w:val="24"/>
          <w:lang w:val="de-DE"/>
        </w:rPr>
        <w:t xml:space="preserve"> </w:t>
      </w:r>
      <w:r>
        <w:rPr>
          <w:sz w:val="24"/>
          <w:szCs w:val="24"/>
          <w:lang w:val="de-DE"/>
        </w:rPr>
        <w:t>Grampians Peak</w:t>
      </w:r>
      <w:r w:rsidR="002F4B07">
        <w:rPr>
          <w:sz w:val="24"/>
          <w:szCs w:val="24"/>
          <w:lang w:val="de-DE"/>
        </w:rPr>
        <w:t>s</w:t>
      </w:r>
      <w:r>
        <w:rPr>
          <w:sz w:val="24"/>
          <w:szCs w:val="24"/>
          <w:lang w:val="de-DE"/>
        </w:rPr>
        <w:t xml:space="preserve"> Trail nun </w:t>
      </w:r>
      <w:r w:rsidR="00B12A0B">
        <w:rPr>
          <w:sz w:val="24"/>
          <w:szCs w:val="24"/>
          <w:lang w:val="de-DE"/>
        </w:rPr>
        <w:t xml:space="preserve">60 </w:t>
      </w:r>
      <w:r>
        <w:rPr>
          <w:sz w:val="24"/>
          <w:szCs w:val="24"/>
          <w:lang w:val="de-DE"/>
        </w:rPr>
        <w:t xml:space="preserve">Kilometer </w:t>
      </w:r>
      <w:r w:rsidR="00304F01">
        <w:rPr>
          <w:sz w:val="24"/>
          <w:szCs w:val="24"/>
          <w:lang w:val="de-DE"/>
        </w:rPr>
        <w:t xml:space="preserve">eröffnet </w:t>
      </w:r>
      <w:r w:rsidR="00B12A0B">
        <w:rPr>
          <w:sz w:val="22"/>
          <w:szCs w:val="22"/>
          <w:lang w:val="de-DE"/>
        </w:rPr>
        <w:t xml:space="preserve">Großprojekt </w:t>
      </w:r>
      <w:r w:rsidR="00E42918">
        <w:rPr>
          <w:sz w:val="22"/>
          <w:szCs w:val="22"/>
          <w:lang w:val="de-DE"/>
        </w:rPr>
        <w:t xml:space="preserve">durch </w:t>
      </w:r>
      <w:r w:rsidR="00B12A0B">
        <w:rPr>
          <w:sz w:val="22"/>
          <w:szCs w:val="22"/>
          <w:lang w:val="de-DE"/>
        </w:rPr>
        <w:t xml:space="preserve">Natur- und Kulturlandschaften </w:t>
      </w:r>
      <w:r w:rsidR="00E42918">
        <w:rPr>
          <w:sz w:val="22"/>
          <w:szCs w:val="22"/>
          <w:lang w:val="de-DE"/>
        </w:rPr>
        <w:t>erreicht Meilenstein</w:t>
      </w:r>
    </w:p>
    <w:p w:rsidR="005B6402" w:rsidRPr="005B6402" w:rsidRDefault="00480611" w:rsidP="005B6402">
      <w:pPr>
        <w:pStyle w:val="berschrift1"/>
        <w:spacing w:before="240" w:line="360" w:lineRule="auto"/>
        <w:jc w:val="both"/>
        <w:rPr>
          <w:sz w:val="20"/>
          <w:szCs w:val="20"/>
          <w:lang w:val="de-DE"/>
        </w:rPr>
      </w:pPr>
      <w:r w:rsidRPr="00297C49">
        <w:rPr>
          <w:sz w:val="20"/>
          <w:szCs w:val="20"/>
          <w:lang w:val="de-DE"/>
        </w:rPr>
        <w:t xml:space="preserve">Auf dem Grampians Peaks Trail </w:t>
      </w:r>
      <w:r w:rsidR="00B01A89">
        <w:rPr>
          <w:sz w:val="20"/>
          <w:szCs w:val="20"/>
          <w:lang w:val="de-DE"/>
        </w:rPr>
        <w:t xml:space="preserve">im Bundesstaat Victoria </w:t>
      </w:r>
      <w:r w:rsidRPr="00297C49">
        <w:rPr>
          <w:sz w:val="20"/>
          <w:szCs w:val="20"/>
          <w:lang w:val="de-DE"/>
        </w:rPr>
        <w:t xml:space="preserve">stehen ab sofort </w:t>
      </w:r>
      <w:r w:rsidR="005B6402">
        <w:rPr>
          <w:sz w:val="20"/>
          <w:szCs w:val="20"/>
          <w:lang w:val="de-DE"/>
        </w:rPr>
        <w:t xml:space="preserve">insgesamt </w:t>
      </w:r>
      <w:r w:rsidRPr="00297C49">
        <w:rPr>
          <w:sz w:val="20"/>
          <w:szCs w:val="20"/>
          <w:lang w:val="de-DE"/>
        </w:rPr>
        <w:t>60 Kilomete</w:t>
      </w:r>
      <w:r w:rsidR="004372A2">
        <w:rPr>
          <w:sz w:val="20"/>
          <w:szCs w:val="20"/>
          <w:lang w:val="de-DE"/>
        </w:rPr>
        <w:t xml:space="preserve">r an Wanderwegen zur Verfügung. </w:t>
      </w:r>
      <w:r w:rsidR="00235EE6" w:rsidRPr="00297C49">
        <w:rPr>
          <w:sz w:val="20"/>
          <w:szCs w:val="20"/>
          <w:lang w:val="de-DE"/>
        </w:rPr>
        <w:t>Mit Abschluss von Phase Zwei</w:t>
      </w:r>
      <w:r w:rsidRPr="00297C49">
        <w:rPr>
          <w:sz w:val="20"/>
          <w:szCs w:val="20"/>
          <w:lang w:val="de-DE"/>
        </w:rPr>
        <w:t xml:space="preserve"> erreicht Australiens umfangreichstes Outdoor-Projekt damit einen </w:t>
      </w:r>
      <w:r w:rsidR="005B6402">
        <w:rPr>
          <w:sz w:val="20"/>
          <w:szCs w:val="20"/>
          <w:lang w:val="de-DE"/>
        </w:rPr>
        <w:t xml:space="preserve">weiteren </w:t>
      </w:r>
      <w:r w:rsidRPr="00297C49">
        <w:rPr>
          <w:sz w:val="20"/>
          <w:szCs w:val="20"/>
          <w:lang w:val="de-DE"/>
        </w:rPr>
        <w:t xml:space="preserve">Meilenstein. </w:t>
      </w:r>
      <w:r w:rsidR="002E3F14" w:rsidRPr="00297C49">
        <w:rPr>
          <w:sz w:val="20"/>
          <w:szCs w:val="20"/>
          <w:lang w:val="de-DE"/>
        </w:rPr>
        <w:t>Ziel ist</w:t>
      </w:r>
      <w:r w:rsidRPr="00297C49">
        <w:rPr>
          <w:sz w:val="20"/>
          <w:szCs w:val="20"/>
          <w:lang w:val="de-DE"/>
        </w:rPr>
        <w:t>,</w:t>
      </w:r>
      <w:r w:rsidR="002E3F14" w:rsidRPr="00297C49">
        <w:rPr>
          <w:sz w:val="20"/>
          <w:szCs w:val="20"/>
          <w:lang w:val="de-DE"/>
        </w:rPr>
        <w:t xml:space="preserve"> </w:t>
      </w:r>
      <w:r w:rsidRPr="00297C49">
        <w:rPr>
          <w:sz w:val="20"/>
          <w:szCs w:val="20"/>
          <w:lang w:val="de-DE"/>
        </w:rPr>
        <w:t>bis</w:t>
      </w:r>
      <w:r w:rsidR="005B6402">
        <w:rPr>
          <w:sz w:val="20"/>
          <w:szCs w:val="20"/>
          <w:lang w:val="de-DE"/>
        </w:rPr>
        <w:t xml:space="preserve"> Ende</w:t>
      </w:r>
      <w:r w:rsidR="00B01A89">
        <w:rPr>
          <w:sz w:val="20"/>
          <w:szCs w:val="20"/>
          <w:lang w:val="de-DE"/>
        </w:rPr>
        <w:t xml:space="preserve"> 2020</w:t>
      </w:r>
      <w:r w:rsidRPr="00297C49">
        <w:rPr>
          <w:sz w:val="20"/>
          <w:szCs w:val="20"/>
          <w:lang w:val="de-DE"/>
        </w:rPr>
        <w:t xml:space="preserve"> </w:t>
      </w:r>
      <w:r w:rsidR="002E3F14" w:rsidRPr="00297C49">
        <w:rPr>
          <w:sz w:val="20"/>
          <w:szCs w:val="20"/>
          <w:lang w:val="de-DE"/>
        </w:rPr>
        <w:t xml:space="preserve">ein </w:t>
      </w:r>
      <w:r w:rsidR="004F21A8" w:rsidRPr="00297C49">
        <w:rPr>
          <w:sz w:val="20"/>
          <w:szCs w:val="20"/>
          <w:lang w:val="de-DE"/>
        </w:rPr>
        <w:t xml:space="preserve">durchgängiges </w:t>
      </w:r>
      <w:proofErr w:type="spellStart"/>
      <w:r w:rsidR="004F21A8" w:rsidRPr="00297C49">
        <w:rPr>
          <w:sz w:val="20"/>
          <w:szCs w:val="20"/>
          <w:lang w:val="de-DE"/>
        </w:rPr>
        <w:t>Hiking</w:t>
      </w:r>
      <w:proofErr w:type="spellEnd"/>
      <w:r w:rsidR="004F21A8" w:rsidRPr="00297C49">
        <w:rPr>
          <w:sz w:val="20"/>
          <w:szCs w:val="20"/>
          <w:lang w:val="de-DE"/>
        </w:rPr>
        <w:t>-Erlebnis</w:t>
      </w:r>
      <w:r w:rsidR="00162BA4" w:rsidRPr="00297C49">
        <w:rPr>
          <w:sz w:val="20"/>
          <w:szCs w:val="20"/>
          <w:lang w:val="de-DE"/>
        </w:rPr>
        <w:t xml:space="preserve"> </w:t>
      </w:r>
      <w:r w:rsidRPr="00297C49">
        <w:rPr>
          <w:sz w:val="20"/>
          <w:szCs w:val="20"/>
          <w:lang w:val="de-DE"/>
        </w:rPr>
        <w:t xml:space="preserve">auf </w:t>
      </w:r>
      <w:r w:rsidR="005B6402">
        <w:rPr>
          <w:sz w:val="20"/>
          <w:szCs w:val="20"/>
          <w:lang w:val="de-DE"/>
        </w:rPr>
        <w:t xml:space="preserve">insgesamt </w:t>
      </w:r>
      <w:r w:rsidRPr="00297C49">
        <w:rPr>
          <w:sz w:val="20"/>
          <w:szCs w:val="20"/>
          <w:lang w:val="de-DE"/>
        </w:rPr>
        <w:t xml:space="preserve">160 Kilometern durch die Natur- und Kulturlandschaften des Grampians Nationalparks zu schaffen. </w:t>
      </w:r>
      <w:r w:rsidR="005B6402">
        <w:rPr>
          <w:sz w:val="20"/>
          <w:szCs w:val="20"/>
          <w:lang w:val="de-DE"/>
        </w:rPr>
        <w:t>Für die aufwendige Erschließung des Weges durch das raue Felsgebirge investieren Staat und Land rund 30 Millionen australische Dollar (circa 19 Millionen Euro).</w:t>
      </w:r>
      <w:r w:rsidR="00E212A1" w:rsidRPr="00E212A1">
        <w:rPr>
          <w:sz w:val="20"/>
          <w:szCs w:val="20"/>
          <w:lang w:val="de-DE"/>
        </w:rPr>
        <w:t xml:space="preserve"> </w:t>
      </w:r>
      <w:r w:rsidR="00E212A1">
        <w:rPr>
          <w:sz w:val="20"/>
          <w:szCs w:val="20"/>
          <w:lang w:val="de-DE"/>
        </w:rPr>
        <w:t>Mit dem Ausbau b</w:t>
      </w:r>
      <w:bookmarkStart w:id="1" w:name="_GoBack"/>
      <w:bookmarkEnd w:id="1"/>
      <w:r w:rsidR="00E212A1">
        <w:rPr>
          <w:sz w:val="20"/>
          <w:szCs w:val="20"/>
          <w:lang w:val="de-DE"/>
        </w:rPr>
        <w:t>estehender und neuer Strecken sind große Anstrengungen rund um Natur- und Artenschutz wie auch Sicherheit der Besucher verbunden.</w:t>
      </w:r>
    </w:p>
    <w:p w:rsidR="00872CCB" w:rsidRDefault="008C00E8" w:rsidP="008C00E8">
      <w:pPr>
        <w:spacing w:line="360" w:lineRule="auto"/>
        <w:jc w:val="both"/>
        <w:rPr>
          <w:rFonts w:ascii="Arial" w:hAnsi="Arial" w:cs="Arial"/>
          <w:sz w:val="20"/>
          <w:szCs w:val="20"/>
          <w:lang w:val="de-DE"/>
        </w:rPr>
      </w:pPr>
      <w:r>
        <w:rPr>
          <w:rFonts w:ascii="Arial" w:hAnsi="Arial" w:cs="Arial"/>
          <w:sz w:val="20"/>
          <w:szCs w:val="20"/>
          <w:lang w:val="de-DE"/>
        </w:rPr>
        <w:t>R</w:t>
      </w:r>
      <w:r w:rsidRPr="00314957">
        <w:rPr>
          <w:rFonts w:ascii="Arial" w:hAnsi="Arial" w:cs="Arial"/>
          <w:sz w:val="20"/>
          <w:szCs w:val="20"/>
          <w:lang w:val="de-DE"/>
        </w:rPr>
        <w:t>und drei Autostunden westlich von Melbourne</w:t>
      </w:r>
      <w:r>
        <w:rPr>
          <w:rFonts w:ascii="Arial" w:hAnsi="Arial" w:cs="Arial"/>
          <w:sz w:val="20"/>
          <w:szCs w:val="20"/>
          <w:lang w:val="de-DE"/>
        </w:rPr>
        <w:t xml:space="preserve"> erheben sich d</w:t>
      </w:r>
      <w:r w:rsidRPr="00314957">
        <w:rPr>
          <w:rFonts w:ascii="Arial" w:hAnsi="Arial" w:cs="Arial"/>
          <w:sz w:val="20"/>
          <w:szCs w:val="20"/>
          <w:lang w:val="de-DE"/>
        </w:rPr>
        <w:t>ie schroffen Bergk</w:t>
      </w:r>
      <w:r>
        <w:rPr>
          <w:rFonts w:ascii="Arial" w:hAnsi="Arial" w:cs="Arial"/>
          <w:sz w:val="20"/>
          <w:szCs w:val="20"/>
          <w:lang w:val="de-DE"/>
        </w:rPr>
        <w:t>etten de</w:t>
      </w:r>
      <w:r w:rsidR="00E212A1">
        <w:rPr>
          <w:rFonts w:ascii="Arial" w:hAnsi="Arial" w:cs="Arial"/>
          <w:sz w:val="20"/>
          <w:szCs w:val="20"/>
          <w:lang w:val="de-DE"/>
        </w:rPr>
        <w:t>s</w:t>
      </w:r>
      <w:r>
        <w:rPr>
          <w:rFonts w:ascii="Arial" w:hAnsi="Arial" w:cs="Arial"/>
          <w:sz w:val="20"/>
          <w:szCs w:val="20"/>
          <w:lang w:val="de-DE"/>
        </w:rPr>
        <w:t xml:space="preserve"> </w:t>
      </w:r>
      <w:r w:rsidRPr="00371B21">
        <w:rPr>
          <w:rFonts w:ascii="Arial" w:hAnsi="Arial" w:cs="Arial"/>
          <w:b/>
          <w:sz w:val="20"/>
          <w:szCs w:val="20"/>
          <w:lang w:val="de-DE"/>
        </w:rPr>
        <w:t>Grampians</w:t>
      </w:r>
      <w:r w:rsidR="00371B21" w:rsidRPr="00371B21">
        <w:rPr>
          <w:rFonts w:ascii="Arial" w:hAnsi="Arial" w:cs="Arial"/>
          <w:b/>
          <w:sz w:val="20"/>
          <w:szCs w:val="20"/>
          <w:lang w:val="de-DE"/>
        </w:rPr>
        <w:t xml:space="preserve"> </w:t>
      </w:r>
      <w:r w:rsidRPr="005D1738">
        <w:rPr>
          <w:rFonts w:ascii="Arial" w:hAnsi="Arial" w:cs="Arial"/>
          <w:b/>
          <w:sz w:val="20"/>
          <w:szCs w:val="20"/>
          <w:lang w:val="de-DE"/>
        </w:rPr>
        <w:t>Nationalpark</w:t>
      </w:r>
      <w:r w:rsidR="00371B21">
        <w:rPr>
          <w:rFonts w:ascii="Arial" w:hAnsi="Arial" w:cs="Arial"/>
          <w:b/>
          <w:sz w:val="20"/>
          <w:szCs w:val="20"/>
          <w:lang w:val="de-DE"/>
        </w:rPr>
        <w:t>s.</w:t>
      </w:r>
      <w:r>
        <w:rPr>
          <w:rFonts w:ascii="Arial" w:hAnsi="Arial" w:cs="Arial"/>
          <w:sz w:val="20"/>
          <w:szCs w:val="20"/>
          <w:lang w:val="de-DE"/>
        </w:rPr>
        <w:t xml:space="preserve"> </w:t>
      </w:r>
      <w:r w:rsidR="00371B21">
        <w:rPr>
          <w:rFonts w:ascii="Arial" w:hAnsi="Arial" w:cs="Arial"/>
          <w:sz w:val="20"/>
          <w:szCs w:val="20"/>
          <w:lang w:val="de-DE"/>
        </w:rPr>
        <w:t xml:space="preserve">Er </w:t>
      </w:r>
      <w:r>
        <w:rPr>
          <w:rFonts w:ascii="Arial" w:hAnsi="Arial" w:cs="Arial"/>
          <w:sz w:val="20"/>
          <w:szCs w:val="20"/>
          <w:lang w:val="de-DE"/>
        </w:rPr>
        <w:t xml:space="preserve">ist </w:t>
      </w:r>
      <w:r w:rsidR="00297C49">
        <w:rPr>
          <w:rFonts w:ascii="Arial" w:hAnsi="Arial" w:cs="Arial"/>
          <w:sz w:val="20"/>
          <w:szCs w:val="20"/>
          <w:lang w:val="de-DE"/>
        </w:rPr>
        <w:t xml:space="preserve">vor allen </w:t>
      </w:r>
      <w:r w:rsidRPr="00436E0D">
        <w:rPr>
          <w:rFonts w:ascii="Arial" w:hAnsi="Arial" w:cs="Arial"/>
          <w:sz w:val="20"/>
          <w:szCs w:val="20"/>
          <w:lang w:val="de-DE"/>
        </w:rPr>
        <w:t xml:space="preserve">bei Wanderern, Bergsteigern und </w:t>
      </w:r>
      <w:r w:rsidR="00297C49">
        <w:rPr>
          <w:rFonts w:ascii="Arial" w:hAnsi="Arial" w:cs="Arial"/>
          <w:sz w:val="20"/>
          <w:szCs w:val="20"/>
          <w:lang w:val="de-DE"/>
        </w:rPr>
        <w:t>Kletterfans</w:t>
      </w:r>
      <w:r w:rsidRPr="00436E0D">
        <w:rPr>
          <w:rFonts w:ascii="Arial" w:hAnsi="Arial" w:cs="Arial"/>
          <w:sz w:val="20"/>
          <w:szCs w:val="20"/>
          <w:lang w:val="de-DE"/>
        </w:rPr>
        <w:t xml:space="preserve"> beliebt. </w:t>
      </w:r>
      <w:r>
        <w:rPr>
          <w:rFonts w:ascii="Arial" w:hAnsi="Arial" w:cs="Arial"/>
          <w:sz w:val="20"/>
          <w:szCs w:val="20"/>
          <w:lang w:val="de-DE"/>
        </w:rPr>
        <w:t>H</w:t>
      </w:r>
      <w:r w:rsidRPr="00314957">
        <w:rPr>
          <w:rFonts w:ascii="Arial" w:hAnsi="Arial" w:cs="Arial"/>
          <w:sz w:val="20"/>
          <w:szCs w:val="20"/>
          <w:lang w:val="de-DE"/>
        </w:rPr>
        <w:t xml:space="preserve">öchste Erhebung des </w:t>
      </w:r>
      <w:r>
        <w:rPr>
          <w:rFonts w:ascii="Arial" w:hAnsi="Arial" w:cs="Arial"/>
          <w:sz w:val="20"/>
          <w:szCs w:val="20"/>
          <w:lang w:val="de-DE"/>
        </w:rPr>
        <w:t xml:space="preserve">Sandsteingebirges </w:t>
      </w:r>
      <w:r w:rsidR="00371B21">
        <w:rPr>
          <w:rFonts w:ascii="Arial" w:hAnsi="Arial" w:cs="Arial"/>
          <w:sz w:val="20"/>
          <w:szCs w:val="20"/>
          <w:lang w:val="de-DE"/>
        </w:rPr>
        <w:t>bildet</w:t>
      </w:r>
      <w:r>
        <w:rPr>
          <w:rFonts w:ascii="Arial" w:hAnsi="Arial" w:cs="Arial"/>
          <w:sz w:val="20"/>
          <w:szCs w:val="20"/>
          <w:lang w:val="de-DE"/>
        </w:rPr>
        <w:t xml:space="preserve"> mit </w:t>
      </w:r>
      <w:r w:rsidRPr="00314957">
        <w:rPr>
          <w:rFonts w:ascii="Arial" w:hAnsi="Arial" w:cs="Arial"/>
          <w:sz w:val="20"/>
          <w:szCs w:val="20"/>
          <w:lang w:val="de-DE"/>
        </w:rPr>
        <w:t>1.167 Metern</w:t>
      </w:r>
      <w:r>
        <w:rPr>
          <w:rFonts w:ascii="Arial" w:hAnsi="Arial" w:cs="Arial"/>
          <w:sz w:val="20"/>
          <w:szCs w:val="20"/>
          <w:lang w:val="de-DE"/>
        </w:rPr>
        <w:t xml:space="preserve"> der </w:t>
      </w:r>
      <w:r w:rsidRPr="00314957">
        <w:rPr>
          <w:rFonts w:ascii="Arial" w:hAnsi="Arial" w:cs="Arial"/>
          <w:sz w:val="20"/>
          <w:szCs w:val="20"/>
          <w:lang w:val="de-DE"/>
        </w:rPr>
        <w:t>Mount William</w:t>
      </w:r>
      <w:r>
        <w:rPr>
          <w:rFonts w:ascii="Arial" w:hAnsi="Arial" w:cs="Arial"/>
          <w:sz w:val="20"/>
          <w:szCs w:val="20"/>
          <w:lang w:val="de-DE"/>
        </w:rPr>
        <w:t xml:space="preserve">. </w:t>
      </w:r>
      <w:r w:rsidRPr="00436E0D">
        <w:rPr>
          <w:rFonts w:ascii="Arial" w:hAnsi="Arial" w:cs="Arial"/>
          <w:sz w:val="20"/>
          <w:szCs w:val="20"/>
          <w:lang w:val="de-DE"/>
        </w:rPr>
        <w:t>De</w:t>
      </w:r>
      <w:r>
        <w:rPr>
          <w:rFonts w:ascii="Arial" w:hAnsi="Arial" w:cs="Arial"/>
          <w:sz w:val="20"/>
          <w:szCs w:val="20"/>
          <w:lang w:val="de-DE"/>
        </w:rPr>
        <w:t>n Park</w:t>
      </w:r>
      <w:r w:rsidRPr="00314957">
        <w:rPr>
          <w:rFonts w:ascii="Arial" w:hAnsi="Arial" w:cs="Arial"/>
          <w:sz w:val="20"/>
          <w:szCs w:val="20"/>
          <w:lang w:val="de-DE"/>
        </w:rPr>
        <w:t xml:space="preserve"> </w:t>
      </w:r>
      <w:r>
        <w:rPr>
          <w:rFonts w:ascii="Arial" w:hAnsi="Arial" w:cs="Arial"/>
          <w:sz w:val="20"/>
          <w:szCs w:val="20"/>
          <w:lang w:val="de-DE"/>
        </w:rPr>
        <w:t xml:space="preserve">durchziehen </w:t>
      </w:r>
      <w:r w:rsidRPr="00436E0D">
        <w:rPr>
          <w:rFonts w:ascii="Arial" w:hAnsi="Arial" w:cs="Arial"/>
          <w:sz w:val="20"/>
          <w:szCs w:val="20"/>
          <w:lang w:val="de-DE"/>
        </w:rPr>
        <w:t xml:space="preserve">200 </w:t>
      </w:r>
      <w:r>
        <w:rPr>
          <w:rFonts w:ascii="Arial" w:hAnsi="Arial" w:cs="Arial"/>
          <w:sz w:val="20"/>
          <w:szCs w:val="20"/>
          <w:lang w:val="de-DE"/>
        </w:rPr>
        <w:t>Strecken-Kilometer</w:t>
      </w:r>
      <w:r w:rsidRPr="00436E0D">
        <w:rPr>
          <w:rFonts w:ascii="Arial" w:hAnsi="Arial" w:cs="Arial"/>
          <w:sz w:val="20"/>
          <w:szCs w:val="20"/>
          <w:lang w:val="de-DE"/>
        </w:rPr>
        <w:t xml:space="preserve"> </w:t>
      </w:r>
      <w:r>
        <w:rPr>
          <w:rFonts w:ascii="Arial" w:hAnsi="Arial" w:cs="Arial"/>
          <w:sz w:val="20"/>
          <w:szCs w:val="20"/>
          <w:lang w:val="de-DE"/>
        </w:rPr>
        <w:t>aller Schwierigkeitsgrade</w:t>
      </w:r>
      <w:r w:rsidRPr="00436E0D">
        <w:rPr>
          <w:rFonts w:ascii="Arial" w:hAnsi="Arial" w:cs="Arial"/>
          <w:sz w:val="20"/>
          <w:szCs w:val="20"/>
          <w:lang w:val="de-DE"/>
        </w:rPr>
        <w:t>.</w:t>
      </w:r>
      <w:r>
        <w:rPr>
          <w:rFonts w:ascii="Arial" w:hAnsi="Arial" w:cs="Arial"/>
          <w:sz w:val="20"/>
          <w:szCs w:val="20"/>
          <w:lang w:val="de-DE"/>
        </w:rPr>
        <w:t xml:space="preserve"> Auf 1</w:t>
      </w:r>
      <w:r w:rsidR="002E3F14">
        <w:rPr>
          <w:rFonts w:ascii="Arial" w:hAnsi="Arial" w:cs="Arial"/>
          <w:sz w:val="20"/>
          <w:szCs w:val="20"/>
          <w:lang w:val="de-DE"/>
        </w:rPr>
        <w:t>60</w:t>
      </w:r>
      <w:r>
        <w:rPr>
          <w:rFonts w:ascii="Arial" w:hAnsi="Arial" w:cs="Arial"/>
          <w:sz w:val="20"/>
          <w:szCs w:val="20"/>
          <w:lang w:val="de-DE"/>
        </w:rPr>
        <w:t xml:space="preserve"> Kilometern entsteht in drei </w:t>
      </w:r>
      <w:r w:rsidR="0042468A">
        <w:rPr>
          <w:rFonts w:ascii="Arial" w:hAnsi="Arial" w:cs="Arial"/>
          <w:sz w:val="20"/>
          <w:szCs w:val="20"/>
          <w:lang w:val="de-DE"/>
        </w:rPr>
        <w:t>Baue</w:t>
      </w:r>
      <w:r>
        <w:rPr>
          <w:rFonts w:ascii="Arial" w:hAnsi="Arial" w:cs="Arial"/>
          <w:sz w:val="20"/>
          <w:szCs w:val="20"/>
          <w:lang w:val="de-DE"/>
        </w:rPr>
        <w:t>tappen bis 20</w:t>
      </w:r>
      <w:r w:rsidR="002E3F14">
        <w:rPr>
          <w:rFonts w:ascii="Arial" w:hAnsi="Arial" w:cs="Arial"/>
          <w:sz w:val="20"/>
          <w:szCs w:val="20"/>
          <w:lang w:val="de-DE"/>
        </w:rPr>
        <w:t>20</w:t>
      </w:r>
      <w:r>
        <w:rPr>
          <w:rFonts w:ascii="Arial" w:hAnsi="Arial" w:cs="Arial"/>
          <w:sz w:val="20"/>
          <w:szCs w:val="20"/>
          <w:lang w:val="de-DE"/>
        </w:rPr>
        <w:t xml:space="preserve"> ein durchgängige</w:t>
      </w:r>
      <w:r w:rsidR="00297C49">
        <w:rPr>
          <w:rFonts w:ascii="Arial" w:hAnsi="Arial" w:cs="Arial"/>
          <w:sz w:val="20"/>
          <w:szCs w:val="20"/>
          <w:lang w:val="de-DE"/>
        </w:rPr>
        <w:t>r Fernwanderweg</w:t>
      </w:r>
      <w:r>
        <w:rPr>
          <w:rFonts w:ascii="Arial" w:hAnsi="Arial" w:cs="Arial"/>
          <w:sz w:val="20"/>
          <w:szCs w:val="20"/>
          <w:lang w:val="de-DE"/>
        </w:rPr>
        <w:t xml:space="preserve">: </w:t>
      </w:r>
      <w:r w:rsidR="002F4B07">
        <w:rPr>
          <w:rFonts w:ascii="Arial" w:hAnsi="Arial" w:cs="Arial"/>
          <w:sz w:val="20"/>
          <w:szCs w:val="20"/>
          <w:lang w:val="de-DE"/>
        </w:rPr>
        <w:t xml:space="preserve">Der Grampians Peaks Trail. </w:t>
      </w:r>
      <w:r w:rsidR="0042468A">
        <w:rPr>
          <w:rFonts w:ascii="Arial" w:hAnsi="Arial" w:cs="Arial"/>
          <w:sz w:val="20"/>
          <w:szCs w:val="20"/>
          <w:lang w:val="de-DE"/>
        </w:rPr>
        <w:t xml:space="preserve">Die Gesamtstrecke von </w:t>
      </w:r>
      <w:proofErr w:type="spellStart"/>
      <w:r w:rsidR="0042468A">
        <w:rPr>
          <w:rFonts w:ascii="Arial" w:hAnsi="Arial" w:cs="Arial"/>
          <w:sz w:val="20"/>
          <w:szCs w:val="20"/>
          <w:lang w:val="de-DE"/>
        </w:rPr>
        <w:t>Mt</w:t>
      </w:r>
      <w:proofErr w:type="spellEnd"/>
      <w:r w:rsidR="0042468A">
        <w:rPr>
          <w:rFonts w:ascii="Arial" w:hAnsi="Arial" w:cs="Arial"/>
          <w:sz w:val="20"/>
          <w:szCs w:val="20"/>
          <w:lang w:val="de-DE"/>
        </w:rPr>
        <w:t xml:space="preserve"> Zero im Norden bis in die Ortschaft </w:t>
      </w:r>
      <w:proofErr w:type="spellStart"/>
      <w:r w:rsidR="0042468A">
        <w:rPr>
          <w:rFonts w:ascii="Arial" w:hAnsi="Arial" w:cs="Arial"/>
          <w:sz w:val="20"/>
          <w:szCs w:val="20"/>
          <w:lang w:val="de-DE"/>
        </w:rPr>
        <w:t>Dunkled</w:t>
      </w:r>
      <w:proofErr w:type="spellEnd"/>
      <w:r w:rsidR="0042468A">
        <w:rPr>
          <w:rFonts w:ascii="Arial" w:hAnsi="Arial" w:cs="Arial"/>
          <w:sz w:val="20"/>
          <w:szCs w:val="20"/>
          <w:lang w:val="de-DE"/>
        </w:rPr>
        <w:t xml:space="preserve"> im Süden ist dann i</w:t>
      </w:r>
      <w:r>
        <w:rPr>
          <w:rFonts w:ascii="Arial" w:hAnsi="Arial" w:cs="Arial"/>
          <w:sz w:val="20"/>
          <w:szCs w:val="20"/>
          <w:lang w:val="de-DE"/>
        </w:rPr>
        <w:t xml:space="preserve">n 13 Tagen </w:t>
      </w:r>
      <w:r w:rsidR="0042468A">
        <w:rPr>
          <w:rFonts w:ascii="Arial" w:hAnsi="Arial" w:cs="Arial"/>
          <w:sz w:val="20"/>
          <w:szCs w:val="20"/>
          <w:lang w:val="de-DE"/>
        </w:rPr>
        <w:t>gut zu erwandern.</w:t>
      </w:r>
      <w:r>
        <w:rPr>
          <w:rFonts w:ascii="Arial" w:hAnsi="Arial" w:cs="Arial"/>
          <w:sz w:val="20"/>
          <w:szCs w:val="20"/>
          <w:lang w:val="de-DE"/>
        </w:rPr>
        <w:t xml:space="preserve"> </w:t>
      </w:r>
      <w:r w:rsidR="00371B21">
        <w:rPr>
          <w:rFonts w:ascii="Arial" w:hAnsi="Arial" w:cs="Arial"/>
          <w:sz w:val="20"/>
          <w:szCs w:val="20"/>
          <w:lang w:val="de-DE"/>
        </w:rPr>
        <w:t xml:space="preserve">Unterschiedlichste </w:t>
      </w:r>
      <w:r w:rsidR="00B01A89">
        <w:rPr>
          <w:rFonts w:ascii="Arial" w:hAnsi="Arial" w:cs="Arial"/>
          <w:sz w:val="20"/>
          <w:szCs w:val="20"/>
          <w:lang w:val="de-DE"/>
        </w:rPr>
        <w:t>Übernachtun</w:t>
      </w:r>
      <w:r w:rsidR="00371B21">
        <w:rPr>
          <w:rFonts w:ascii="Arial" w:hAnsi="Arial" w:cs="Arial"/>
          <w:sz w:val="20"/>
          <w:szCs w:val="20"/>
          <w:lang w:val="de-DE"/>
        </w:rPr>
        <w:t xml:space="preserve">gsmöglichkeiten bieten </w:t>
      </w:r>
      <w:proofErr w:type="spellStart"/>
      <w:r w:rsidR="00371B21">
        <w:rPr>
          <w:rFonts w:ascii="Arial" w:hAnsi="Arial" w:cs="Arial"/>
          <w:sz w:val="20"/>
          <w:szCs w:val="20"/>
          <w:lang w:val="de-DE"/>
        </w:rPr>
        <w:t>H</w:t>
      </w:r>
      <w:r w:rsidR="00304F01" w:rsidRPr="004C443C">
        <w:rPr>
          <w:rFonts w:ascii="Arial" w:hAnsi="Arial" w:cs="Arial"/>
          <w:sz w:val="20"/>
          <w:szCs w:val="20"/>
          <w:lang w:val="de-DE"/>
        </w:rPr>
        <w:t>iker</w:t>
      </w:r>
      <w:proofErr w:type="spellEnd"/>
      <w:r w:rsidR="00304F01" w:rsidRPr="004C443C">
        <w:rPr>
          <w:rFonts w:ascii="Arial" w:hAnsi="Arial" w:cs="Arial"/>
          <w:sz w:val="20"/>
          <w:szCs w:val="20"/>
          <w:lang w:val="de-DE"/>
        </w:rPr>
        <w:t>-Camps</w:t>
      </w:r>
      <w:r w:rsidR="00371B21">
        <w:rPr>
          <w:rFonts w:ascii="Arial" w:hAnsi="Arial" w:cs="Arial"/>
          <w:sz w:val="20"/>
          <w:szCs w:val="20"/>
          <w:lang w:val="de-DE"/>
        </w:rPr>
        <w:t xml:space="preserve">, </w:t>
      </w:r>
      <w:r w:rsidR="004C443C" w:rsidRPr="004C443C">
        <w:rPr>
          <w:rFonts w:ascii="Arial" w:hAnsi="Arial" w:cs="Arial"/>
          <w:sz w:val="20"/>
          <w:szCs w:val="20"/>
          <w:lang w:val="de-DE"/>
        </w:rPr>
        <w:t>Touristenparks</w:t>
      </w:r>
      <w:r w:rsidR="00371B21">
        <w:rPr>
          <w:rFonts w:ascii="Arial" w:hAnsi="Arial" w:cs="Arial"/>
          <w:sz w:val="20"/>
          <w:szCs w:val="20"/>
          <w:lang w:val="de-DE"/>
        </w:rPr>
        <w:t>,</w:t>
      </w:r>
      <w:r w:rsidR="004C443C" w:rsidRPr="004C443C">
        <w:rPr>
          <w:rFonts w:ascii="Arial" w:hAnsi="Arial" w:cs="Arial"/>
          <w:sz w:val="20"/>
          <w:szCs w:val="20"/>
          <w:lang w:val="de-DE"/>
        </w:rPr>
        <w:t xml:space="preserve"> </w:t>
      </w:r>
      <w:r w:rsidR="00304F01" w:rsidRPr="004C443C">
        <w:rPr>
          <w:rFonts w:ascii="Arial" w:hAnsi="Arial" w:cs="Arial"/>
          <w:sz w:val="20"/>
          <w:szCs w:val="20"/>
          <w:lang w:val="de-DE"/>
        </w:rPr>
        <w:t xml:space="preserve">Lodges </w:t>
      </w:r>
      <w:r w:rsidR="004C443C" w:rsidRPr="004C443C">
        <w:rPr>
          <w:rFonts w:ascii="Arial" w:hAnsi="Arial" w:cs="Arial"/>
          <w:sz w:val="20"/>
          <w:szCs w:val="20"/>
          <w:lang w:val="de-DE"/>
        </w:rPr>
        <w:t>und luxuriöse Villen.</w:t>
      </w:r>
      <w:r w:rsidR="004C443C">
        <w:rPr>
          <w:rFonts w:ascii="Arial" w:hAnsi="Arial" w:cs="Arial"/>
          <w:color w:val="FF0000"/>
          <w:sz w:val="20"/>
          <w:szCs w:val="20"/>
          <w:lang w:val="de-DE"/>
        </w:rPr>
        <w:t xml:space="preserve"> </w:t>
      </w:r>
      <w:r w:rsidR="00E212A1">
        <w:rPr>
          <w:rFonts w:ascii="Arial" w:hAnsi="Arial" w:cs="Arial"/>
          <w:sz w:val="20"/>
          <w:szCs w:val="20"/>
          <w:lang w:val="de-DE"/>
        </w:rPr>
        <w:t>Seit</w:t>
      </w:r>
      <w:r>
        <w:rPr>
          <w:rFonts w:ascii="Arial" w:hAnsi="Arial" w:cs="Arial"/>
          <w:sz w:val="20"/>
          <w:szCs w:val="20"/>
          <w:lang w:val="de-DE"/>
        </w:rPr>
        <w:t xml:space="preserve"> Eröffnung des</w:t>
      </w:r>
      <w:r w:rsidRPr="00EC2D78">
        <w:rPr>
          <w:rFonts w:ascii="Arial" w:hAnsi="Arial" w:cs="Arial"/>
          <w:sz w:val="20"/>
          <w:szCs w:val="20"/>
          <w:lang w:val="de-DE"/>
        </w:rPr>
        <w:t xml:space="preserve"> erste</w:t>
      </w:r>
      <w:r>
        <w:rPr>
          <w:rFonts w:ascii="Arial" w:hAnsi="Arial" w:cs="Arial"/>
          <w:sz w:val="20"/>
          <w:szCs w:val="20"/>
          <w:lang w:val="de-DE"/>
        </w:rPr>
        <w:t>n</w:t>
      </w:r>
      <w:r w:rsidRPr="00EC2D78">
        <w:rPr>
          <w:rFonts w:ascii="Arial" w:hAnsi="Arial" w:cs="Arial"/>
          <w:sz w:val="20"/>
          <w:szCs w:val="20"/>
          <w:lang w:val="de-DE"/>
        </w:rPr>
        <w:t xml:space="preserve"> Abschnitt</w:t>
      </w:r>
      <w:r>
        <w:rPr>
          <w:rFonts w:ascii="Arial" w:hAnsi="Arial" w:cs="Arial"/>
          <w:sz w:val="20"/>
          <w:szCs w:val="20"/>
          <w:lang w:val="de-DE"/>
        </w:rPr>
        <w:t xml:space="preserve">s in 2015 </w:t>
      </w:r>
      <w:r w:rsidR="00480611">
        <w:rPr>
          <w:rFonts w:ascii="Arial" w:hAnsi="Arial" w:cs="Arial"/>
          <w:sz w:val="20"/>
          <w:szCs w:val="20"/>
          <w:lang w:val="de-DE"/>
        </w:rPr>
        <w:t>st</w:t>
      </w:r>
      <w:r w:rsidR="00E212A1">
        <w:rPr>
          <w:rFonts w:ascii="Arial" w:hAnsi="Arial" w:cs="Arial"/>
          <w:sz w:val="20"/>
          <w:szCs w:val="20"/>
          <w:lang w:val="de-DE"/>
        </w:rPr>
        <w:t xml:space="preserve">ehen </w:t>
      </w:r>
      <w:r>
        <w:rPr>
          <w:rFonts w:ascii="Arial" w:hAnsi="Arial" w:cs="Arial"/>
          <w:sz w:val="20"/>
          <w:szCs w:val="20"/>
          <w:lang w:val="de-DE"/>
        </w:rPr>
        <w:t xml:space="preserve">33 </w:t>
      </w:r>
      <w:r w:rsidR="00E212A1">
        <w:rPr>
          <w:rFonts w:ascii="Arial" w:hAnsi="Arial" w:cs="Arial"/>
          <w:sz w:val="20"/>
          <w:szCs w:val="20"/>
          <w:lang w:val="de-DE"/>
        </w:rPr>
        <w:t xml:space="preserve">zusammenhängende </w:t>
      </w:r>
      <w:r>
        <w:rPr>
          <w:rFonts w:ascii="Arial" w:hAnsi="Arial" w:cs="Arial"/>
          <w:sz w:val="20"/>
          <w:szCs w:val="20"/>
          <w:lang w:val="de-DE"/>
        </w:rPr>
        <w:t xml:space="preserve">abwechslungsreiche Kilometer </w:t>
      </w:r>
      <w:r w:rsidR="00480611">
        <w:rPr>
          <w:rFonts w:ascii="Arial" w:hAnsi="Arial" w:cs="Arial"/>
          <w:sz w:val="20"/>
          <w:szCs w:val="20"/>
          <w:lang w:val="de-DE"/>
        </w:rPr>
        <w:t>für</w:t>
      </w:r>
      <w:r w:rsidR="0014358C">
        <w:rPr>
          <w:rFonts w:ascii="Arial" w:hAnsi="Arial" w:cs="Arial"/>
          <w:sz w:val="20"/>
          <w:szCs w:val="20"/>
          <w:lang w:val="de-DE"/>
        </w:rPr>
        <w:t xml:space="preserve"> ein D</w:t>
      </w:r>
      <w:r>
        <w:rPr>
          <w:rFonts w:ascii="Arial" w:hAnsi="Arial" w:cs="Arial"/>
          <w:sz w:val="20"/>
          <w:szCs w:val="20"/>
          <w:lang w:val="de-DE"/>
        </w:rPr>
        <w:t xml:space="preserve">rei-Tages-Outdoor-Abenteuer </w:t>
      </w:r>
      <w:r w:rsidR="00E212A1">
        <w:rPr>
          <w:rFonts w:ascii="Arial" w:hAnsi="Arial" w:cs="Arial"/>
          <w:sz w:val="20"/>
          <w:szCs w:val="20"/>
          <w:lang w:val="de-DE"/>
        </w:rPr>
        <w:t xml:space="preserve">(Wonderland Loop) </w:t>
      </w:r>
      <w:r w:rsidR="00480611">
        <w:rPr>
          <w:rFonts w:ascii="Arial" w:hAnsi="Arial" w:cs="Arial"/>
          <w:sz w:val="20"/>
          <w:szCs w:val="20"/>
          <w:lang w:val="de-DE"/>
        </w:rPr>
        <w:t>zur Verfügung.</w:t>
      </w:r>
      <w:r>
        <w:rPr>
          <w:rFonts w:ascii="Arial" w:hAnsi="Arial" w:cs="Arial"/>
          <w:sz w:val="20"/>
          <w:szCs w:val="20"/>
          <w:lang w:val="de-DE"/>
        </w:rPr>
        <w:t xml:space="preserve"> </w:t>
      </w:r>
      <w:r w:rsidR="00E212A1">
        <w:rPr>
          <w:rFonts w:ascii="Arial" w:hAnsi="Arial" w:cs="Arial"/>
          <w:sz w:val="20"/>
          <w:szCs w:val="20"/>
          <w:lang w:val="de-DE"/>
        </w:rPr>
        <w:t xml:space="preserve">Nun sind </w:t>
      </w:r>
      <w:r w:rsidR="00095855">
        <w:rPr>
          <w:rFonts w:ascii="Arial" w:hAnsi="Arial" w:cs="Arial"/>
          <w:sz w:val="20"/>
          <w:szCs w:val="20"/>
          <w:lang w:val="de-DE"/>
        </w:rPr>
        <w:t xml:space="preserve">über den gesamten Trail verteilt </w:t>
      </w:r>
      <w:r w:rsidR="0022011F">
        <w:rPr>
          <w:rFonts w:ascii="Arial" w:hAnsi="Arial" w:cs="Arial"/>
          <w:sz w:val="20"/>
          <w:szCs w:val="20"/>
          <w:lang w:val="de-DE"/>
        </w:rPr>
        <w:t xml:space="preserve">knapp </w:t>
      </w:r>
      <w:r w:rsidR="00E212A1">
        <w:rPr>
          <w:rFonts w:ascii="Arial" w:hAnsi="Arial" w:cs="Arial"/>
          <w:sz w:val="20"/>
          <w:szCs w:val="20"/>
          <w:lang w:val="de-DE"/>
        </w:rPr>
        <w:t xml:space="preserve">30 </w:t>
      </w:r>
      <w:r w:rsidR="0022011F">
        <w:rPr>
          <w:rFonts w:ascii="Arial" w:hAnsi="Arial" w:cs="Arial"/>
          <w:sz w:val="20"/>
          <w:szCs w:val="20"/>
          <w:lang w:val="de-DE"/>
        </w:rPr>
        <w:t xml:space="preserve">weitere </w:t>
      </w:r>
      <w:r w:rsidR="00E212A1">
        <w:rPr>
          <w:rFonts w:ascii="Arial" w:hAnsi="Arial" w:cs="Arial"/>
          <w:sz w:val="20"/>
          <w:szCs w:val="20"/>
          <w:lang w:val="de-DE"/>
        </w:rPr>
        <w:t>Kilometer fertiggestellt, die zu neuen kurzen Highlight-</w:t>
      </w:r>
      <w:proofErr w:type="spellStart"/>
      <w:r w:rsidR="00E212A1">
        <w:rPr>
          <w:rFonts w:ascii="Arial" w:hAnsi="Arial" w:cs="Arial"/>
          <w:sz w:val="20"/>
          <w:szCs w:val="20"/>
          <w:lang w:val="de-DE"/>
        </w:rPr>
        <w:t>Walks</w:t>
      </w:r>
      <w:proofErr w:type="spellEnd"/>
      <w:r w:rsidR="00E212A1">
        <w:rPr>
          <w:rFonts w:ascii="Arial" w:hAnsi="Arial" w:cs="Arial"/>
          <w:sz w:val="20"/>
          <w:szCs w:val="20"/>
          <w:lang w:val="de-DE"/>
        </w:rPr>
        <w:t xml:space="preserve"> einladen.</w:t>
      </w:r>
      <w:r w:rsidR="0039573E">
        <w:rPr>
          <w:rFonts w:ascii="Arial" w:hAnsi="Arial" w:cs="Arial"/>
          <w:sz w:val="20"/>
          <w:szCs w:val="20"/>
          <w:lang w:val="de-DE"/>
        </w:rPr>
        <w:t xml:space="preserve"> </w:t>
      </w:r>
      <w:r>
        <w:rPr>
          <w:rFonts w:ascii="Arial" w:hAnsi="Arial" w:cs="Arial"/>
          <w:sz w:val="20"/>
          <w:szCs w:val="20"/>
          <w:lang w:val="de-DE"/>
        </w:rPr>
        <w:t>F</w:t>
      </w:r>
      <w:r w:rsidRPr="00A37C18">
        <w:rPr>
          <w:rFonts w:ascii="Arial" w:hAnsi="Arial" w:cs="Arial"/>
          <w:sz w:val="20"/>
          <w:szCs w:val="20"/>
          <w:lang w:val="de-DE"/>
        </w:rPr>
        <w:t xml:space="preserve">ür Tagesausflügler </w:t>
      </w:r>
      <w:r w:rsidR="00E212A1">
        <w:rPr>
          <w:rFonts w:ascii="Arial" w:hAnsi="Arial" w:cs="Arial"/>
          <w:sz w:val="20"/>
          <w:szCs w:val="20"/>
          <w:lang w:val="de-DE"/>
        </w:rPr>
        <w:t xml:space="preserve">empfiehlt sich </w:t>
      </w:r>
      <w:r w:rsidRPr="00A37C18">
        <w:rPr>
          <w:rFonts w:ascii="Arial" w:hAnsi="Arial" w:cs="Arial"/>
          <w:sz w:val="20"/>
          <w:szCs w:val="20"/>
          <w:lang w:val="de-DE"/>
        </w:rPr>
        <w:t>zum Beispiel der Rundweg an den</w:t>
      </w:r>
      <w:r>
        <w:rPr>
          <w:rFonts w:ascii="Arial" w:hAnsi="Arial" w:cs="Arial"/>
          <w:sz w:val="20"/>
          <w:szCs w:val="20"/>
          <w:lang w:val="de-DE"/>
        </w:rPr>
        <w:t xml:space="preserve"> </w:t>
      </w:r>
      <w:proofErr w:type="spellStart"/>
      <w:r w:rsidRPr="00A37C18">
        <w:rPr>
          <w:rFonts w:ascii="Arial" w:hAnsi="Arial" w:cs="Arial"/>
          <w:sz w:val="20"/>
          <w:szCs w:val="20"/>
          <w:lang w:val="de-DE"/>
        </w:rPr>
        <w:t>MacKenzie</w:t>
      </w:r>
      <w:proofErr w:type="spellEnd"/>
      <w:r>
        <w:rPr>
          <w:rFonts w:ascii="Arial" w:hAnsi="Arial" w:cs="Arial"/>
          <w:sz w:val="20"/>
          <w:szCs w:val="20"/>
          <w:lang w:val="de-DE"/>
        </w:rPr>
        <w:t xml:space="preserve"> </w:t>
      </w:r>
      <w:r w:rsidR="00872CCB">
        <w:rPr>
          <w:rFonts w:ascii="Arial" w:hAnsi="Arial" w:cs="Arial"/>
          <w:sz w:val="20"/>
          <w:szCs w:val="20"/>
          <w:lang w:val="de-DE"/>
        </w:rPr>
        <w:t>Wasserfällen</w:t>
      </w:r>
      <w:r w:rsidRPr="00A37C18">
        <w:rPr>
          <w:rFonts w:ascii="Arial" w:hAnsi="Arial" w:cs="Arial"/>
          <w:sz w:val="20"/>
          <w:szCs w:val="20"/>
          <w:lang w:val="de-DE"/>
        </w:rPr>
        <w:t xml:space="preserve"> oder der vier Kilometer lange Weg vom Wonderland-Parkplatz zum</w:t>
      </w:r>
      <w:r>
        <w:rPr>
          <w:rFonts w:ascii="Arial" w:hAnsi="Arial" w:cs="Arial"/>
          <w:sz w:val="20"/>
          <w:szCs w:val="20"/>
          <w:lang w:val="de-DE"/>
        </w:rPr>
        <w:t xml:space="preserve"> Aussichtspunkt „The Pinnacle“. </w:t>
      </w:r>
      <w:r w:rsidRPr="00A37C18">
        <w:rPr>
          <w:rFonts w:ascii="Arial" w:hAnsi="Arial" w:cs="Arial"/>
          <w:sz w:val="20"/>
          <w:szCs w:val="20"/>
          <w:lang w:val="de-DE"/>
        </w:rPr>
        <w:t xml:space="preserve">Von der </w:t>
      </w:r>
      <w:r>
        <w:rPr>
          <w:rFonts w:ascii="Arial" w:hAnsi="Arial" w:cs="Arial"/>
          <w:sz w:val="20"/>
          <w:szCs w:val="20"/>
          <w:lang w:val="de-DE"/>
        </w:rPr>
        <w:t xml:space="preserve">schroffen </w:t>
      </w:r>
      <w:r w:rsidRPr="00A37C18">
        <w:rPr>
          <w:rFonts w:ascii="Arial" w:hAnsi="Arial" w:cs="Arial"/>
          <w:sz w:val="20"/>
          <w:szCs w:val="20"/>
          <w:lang w:val="de-DE"/>
        </w:rPr>
        <w:t>Aussichtsplattform genieß</w:t>
      </w:r>
      <w:r>
        <w:rPr>
          <w:rFonts w:ascii="Arial" w:hAnsi="Arial" w:cs="Arial"/>
          <w:sz w:val="20"/>
          <w:szCs w:val="20"/>
          <w:lang w:val="de-DE"/>
        </w:rPr>
        <w:t xml:space="preserve">en Naturfreunde </w:t>
      </w:r>
      <w:r w:rsidRPr="00A37C18">
        <w:rPr>
          <w:rFonts w:ascii="Arial" w:hAnsi="Arial" w:cs="Arial"/>
          <w:sz w:val="20"/>
          <w:szCs w:val="20"/>
          <w:lang w:val="de-DE"/>
        </w:rPr>
        <w:t xml:space="preserve">einen Weitblick über den </w:t>
      </w:r>
      <w:r w:rsidR="00297C49">
        <w:rPr>
          <w:rFonts w:ascii="Arial" w:hAnsi="Arial" w:cs="Arial"/>
          <w:sz w:val="20"/>
          <w:szCs w:val="20"/>
          <w:lang w:val="de-DE"/>
        </w:rPr>
        <w:t>Hauptort der Grampians</w:t>
      </w:r>
      <w:r w:rsidRPr="00A37C18">
        <w:rPr>
          <w:rFonts w:ascii="Arial" w:hAnsi="Arial" w:cs="Arial"/>
          <w:sz w:val="20"/>
          <w:szCs w:val="20"/>
          <w:lang w:val="de-DE"/>
        </w:rPr>
        <w:t xml:space="preserve"> Halls Gap. </w:t>
      </w:r>
    </w:p>
    <w:p w:rsidR="00872CCB" w:rsidRDefault="00872CCB" w:rsidP="008C00E8">
      <w:pPr>
        <w:spacing w:line="360" w:lineRule="auto"/>
        <w:jc w:val="both"/>
        <w:rPr>
          <w:rFonts w:ascii="Arial" w:hAnsi="Arial" w:cs="Arial"/>
          <w:sz w:val="20"/>
          <w:szCs w:val="20"/>
          <w:lang w:val="de-DE"/>
        </w:rPr>
      </w:pPr>
    </w:p>
    <w:p w:rsidR="003679E5" w:rsidRDefault="00290940" w:rsidP="008C00E8">
      <w:pPr>
        <w:spacing w:line="360" w:lineRule="auto"/>
        <w:jc w:val="both"/>
        <w:rPr>
          <w:rFonts w:ascii="Arial" w:hAnsi="Arial" w:cs="Arial"/>
          <w:sz w:val="20"/>
          <w:szCs w:val="20"/>
          <w:lang w:val="de-DE"/>
        </w:rPr>
      </w:pPr>
      <w:bookmarkStart w:id="2" w:name="_Hlk530652056"/>
      <w:proofErr w:type="spellStart"/>
      <w:r>
        <w:rPr>
          <w:rFonts w:ascii="Arial" w:hAnsi="Arial" w:cs="Arial"/>
          <w:sz w:val="20"/>
          <w:szCs w:val="20"/>
          <w:u w:val="single"/>
          <w:lang w:val="de-DE"/>
        </w:rPr>
        <w:t>Hiking</w:t>
      </w:r>
      <w:proofErr w:type="spellEnd"/>
      <w:r w:rsidR="00872CCB">
        <w:rPr>
          <w:rFonts w:ascii="Arial" w:hAnsi="Arial" w:cs="Arial"/>
          <w:sz w:val="20"/>
          <w:szCs w:val="20"/>
          <w:u w:val="single"/>
          <w:lang w:val="de-DE"/>
        </w:rPr>
        <w:t>-Angebot Grampians</w:t>
      </w:r>
      <w:r>
        <w:rPr>
          <w:rFonts w:ascii="Arial" w:hAnsi="Arial" w:cs="Arial"/>
          <w:sz w:val="20"/>
          <w:szCs w:val="20"/>
          <w:u w:val="single"/>
          <w:lang w:val="de-DE"/>
        </w:rPr>
        <w:t xml:space="preserve"> (Beispiel)</w:t>
      </w:r>
      <w:r w:rsidR="00872CCB" w:rsidRPr="00872CCB">
        <w:rPr>
          <w:rFonts w:ascii="Arial" w:hAnsi="Arial" w:cs="Arial"/>
          <w:sz w:val="20"/>
          <w:szCs w:val="20"/>
          <w:u w:val="single"/>
          <w:lang w:val="de-DE"/>
        </w:rPr>
        <w:t>:</w:t>
      </w:r>
      <w:r w:rsidR="00872CCB">
        <w:rPr>
          <w:rFonts w:ascii="Arial" w:hAnsi="Arial" w:cs="Arial"/>
          <w:sz w:val="20"/>
          <w:szCs w:val="20"/>
          <w:lang w:val="de-DE"/>
        </w:rPr>
        <w:t xml:space="preserve"> </w:t>
      </w:r>
      <w:r>
        <w:rPr>
          <w:rFonts w:ascii="Arial" w:hAnsi="Arial" w:cs="Arial"/>
          <w:sz w:val="20"/>
          <w:szCs w:val="20"/>
          <w:lang w:val="de-DE"/>
        </w:rPr>
        <w:t>F</w:t>
      </w:r>
      <w:r w:rsidR="00872CCB">
        <w:rPr>
          <w:rFonts w:ascii="Arial" w:hAnsi="Arial" w:cs="Arial"/>
          <w:sz w:val="20"/>
          <w:szCs w:val="20"/>
          <w:lang w:val="de-DE"/>
        </w:rPr>
        <w:t>ünf Tages</w:t>
      </w:r>
      <w:r w:rsidR="0022011F">
        <w:rPr>
          <w:rFonts w:ascii="Arial" w:hAnsi="Arial" w:cs="Arial"/>
          <w:sz w:val="20"/>
          <w:szCs w:val="20"/>
          <w:lang w:val="de-DE"/>
        </w:rPr>
        <w:t>-W</w:t>
      </w:r>
      <w:r w:rsidR="00872CCB">
        <w:rPr>
          <w:rFonts w:ascii="Arial" w:hAnsi="Arial" w:cs="Arial"/>
          <w:sz w:val="20"/>
          <w:szCs w:val="20"/>
          <w:lang w:val="de-DE"/>
        </w:rPr>
        <w:t xml:space="preserve">anderung </w:t>
      </w:r>
      <w:r>
        <w:rPr>
          <w:rFonts w:ascii="Arial" w:hAnsi="Arial" w:cs="Arial"/>
          <w:sz w:val="20"/>
          <w:szCs w:val="20"/>
          <w:lang w:val="de-DE"/>
        </w:rPr>
        <w:t xml:space="preserve">mit Gepäcktransport und </w:t>
      </w:r>
      <w:r w:rsidR="00E33DFA">
        <w:rPr>
          <w:rFonts w:ascii="Arial" w:hAnsi="Arial" w:cs="Arial"/>
          <w:sz w:val="20"/>
          <w:szCs w:val="20"/>
          <w:lang w:val="de-DE"/>
        </w:rPr>
        <w:t xml:space="preserve">ausgewählten </w:t>
      </w:r>
      <w:r>
        <w:rPr>
          <w:rFonts w:ascii="Arial" w:hAnsi="Arial" w:cs="Arial"/>
          <w:sz w:val="20"/>
          <w:szCs w:val="20"/>
          <w:lang w:val="de-DE"/>
        </w:rPr>
        <w:t xml:space="preserve">Unterkünften mit </w:t>
      </w:r>
      <w:r w:rsidR="00E33DFA">
        <w:rPr>
          <w:rFonts w:ascii="Arial" w:hAnsi="Arial" w:cs="Arial"/>
          <w:sz w:val="20"/>
          <w:szCs w:val="20"/>
          <w:lang w:val="de-DE"/>
        </w:rPr>
        <w:t xml:space="preserve">dem Australien-Spezialisten </w:t>
      </w:r>
      <w:hyperlink r:id="rId7" w:history="1">
        <w:proofErr w:type="spellStart"/>
        <w:r>
          <w:rPr>
            <w:rStyle w:val="Hyperlink"/>
            <w:rFonts w:ascii="Arial" w:hAnsi="Arial" w:cs="Arial"/>
            <w:sz w:val="20"/>
            <w:szCs w:val="20"/>
            <w:lang w:val="de-DE"/>
          </w:rPr>
          <w:t>Travel</w:t>
        </w:r>
        <w:r w:rsidR="00E33DFA">
          <w:rPr>
            <w:rStyle w:val="Hyperlink"/>
            <w:rFonts w:ascii="Arial" w:hAnsi="Arial" w:cs="Arial"/>
            <w:sz w:val="20"/>
            <w:szCs w:val="20"/>
            <w:lang w:val="de-DE"/>
          </w:rPr>
          <w:t>E</w:t>
        </w:r>
        <w:r w:rsidR="00B01A89" w:rsidRPr="00290940">
          <w:rPr>
            <w:rStyle w:val="Hyperlink"/>
            <w:rFonts w:ascii="Arial" w:hAnsi="Arial" w:cs="Arial"/>
            <w:sz w:val="20"/>
            <w:szCs w:val="20"/>
            <w:lang w:val="de-DE"/>
          </w:rPr>
          <w:t>ssence</w:t>
        </w:r>
        <w:proofErr w:type="spellEnd"/>
      </w:hyperlink>
      <w:r>
        <w:rPr>
          <w:rFonts w:ascii="Arial" w:hAnsi="Arial" w:cs="Arial"/>
          <w:sz w:val="20"/>
          <w:szCs w:val="20"/>
          <w:lang w:val="de-DE"/>
        </w:rPr>
        <w:t xml:space="preserve"> von </w:t>
      </w:r>
      <w:proofErr w:type="spellStart"/>
      <w:r>
        <w:rPr>
          <w:rFonts w:ascii="Arial" w:hAnsi="Arial" w:cs="Arial"/>
          <w:sz w:val="20"/>
          <w:szCs w:val="20"/>
          <w:lang w:val="de-DE"/>
        </w:rPr>
        <w:t>Pomonal</w:t>
      </w:r>
      <w:proofErr w:type="spellEnd"/>
      <w:r>
        <w:rPr>
          <w:rFonts w:ascii="Arial" w:hAnsi="Arial" w:cs="Arial"/>
          <w:sz w:val="20"/>
          <w:szCs w:val="20"/>
          <w:lang w:val="de-DE"/>
        </w:rPr>
        <w:t xml:space="preserve"> nach </w:t>
      </w:r>
      <w:proofErr w:type="spellStart"/>
      <w:r>
        <w:rPr>
          <w:rFonts w:ascii="Arial" w:hAnsi="Arial" w:cs="Arial"/>
          <w:sz w:val="20"/>
          <w:szCs w:val="20"/>
          <w:lang w:val="de-DE"/>
        </w:rPr>
        <w:t>Wartook</w:t>
      </w:r>
      <w:proofErr w:type="spellEnd"/>
      <w:r>
        <w:rPr>
          <w:rFonts w:ascii="Arial" w:hAnsi="Arial" w:cs="Arial"/>
          <w:sz w:val="20"/>
          <w:szCs w:val="20"/>
          <w:lang w:val="de-DE"/>
        </w:rPr>
        <w:t xml:space="preserve">: </w:t>
      </w:r>
      <w:r w:rsidR="00E33DFA">
        <w:rPr>
          <w:rFonts w:ascii="Arial" w:hAnsi="Arial" w:cs="Arial"/>
          <w:sz w:val="20"/>
          <w:szCs w:val="20"/>
          <w:lang w:val="de-DE"/>
        </w:rPr>
        <w:t>V</w:t>
      </w:r>
      <w:r w:rsidR="0022011F">
        <w:rPr>
          <w:rFonts w:ascii="Arial" w:hAnsi="Arial" w:cs="Arial"/>
          <w:sz w:val="20"/>
          <w:szCs w:val="20"/>
          <w:lang w:val="de-DE"/>
        </w:rPr>
        <w:t xml:space="preserve">on den </w:t>
      </w:r>
      <w:r>
        <w:rPr>
          <w:rFonts w:ascii="Arial" w:hAnsi="Arial" w:cs="Arial"/>
          <w:sz w:val="20"/>
          <w:szCs w:val="20"/>
          <w:lang w:val="de-DE"/>
        </w:rPr>
        <w:t>Grampians Ranges</w:t>
      </w:r>
      <w:r w:rsidR="0022011F">
        <w:rPr>
          <w:rFonts w:ascii="Arial" w:hAnsi="Arial" w:cs="Arial"/>
          <w:sz w:val="20"/>
          <w:szCs w:val="20"/>
          <w:lang w:val="de-DE"/>
        </w:rPr>
        <w:t xml:space="preserve"> </w:t>
      </w:r>
      <w:r w:rsidR="00E33DFA">
        <w:rPr>
          <w:rFonts w:ascii="Arial" w:hAnsi="Arial" w:cs="Arial"/>
          <w:sz w:val="20"/>
          <w:szCs w:val="20"/>
          <w:lang w:val="de-DE"/>
        </w:rPr>
        <w:t xml:space="preserve">geht es </w:t>
      </w:r>
      <w:r w:rsidR="0022011F">
        <w:rPr>
          <w:rFonts w:ascii="Arial" w:hAnsi="Arial" w:cs="Arial"/>
          <w:sz w:val="20"/>
          <w:szCs w:val="20"/>
          <w:lang w:val="de-DE"/>
        </w:rPr>
        <w:t>auf de</w:t>
      </w:r>
      <w:r w:rsidR="00E33DFA">
        <w:rPr>
          <w:rFonts w:ascii="Arial" w:hAnsi="Arial" w:cs="Arial"/>
          <w:sz w:val="20"/>
          <w:szCs w:val="20"/>
          <w:lang w:val="de-DE"/>
        </w:rPr>
        <w:t>m</w:t>
      </w:r>
      <w:r>
        <w:rPr>
          <w:rFonts w:ascii="Arial" w:hAnsi="Arial" w:cs="Arial"/>
          <w:sz w:val="20"/>
          <w:szCs w:val="20"/>
          <w:lang w:val="de-DE"/>
        </w:rPr>
        <w:t xml:space="preserve"> Grand Canyon Rundkurs</w:t>
      </w:r>
      <w:r w:rsidR="0022011F">
        <w:rPr>
          <w:rFonts w:ascii="Arial" w:hAnsi="Arial" w:cs="Arial"/>
          <w:sz w:val="20"/>
          <w:szCs w:val="20"/>
          <w:lang w:val="de-DE"/>
        </w:rPr>
        <w:t xml:space="preserve"> </w:t>
      </w:r>
      <w:r w:rsidR="00E33DFA">
        <w:rPr>
          <w:rFonts w:ascii="Arial" w:hAnsi="Arial" w:cs="Arial"/>
          <w:sz w:val="20"/>
          <w:szCs w:val="20"/>
          <w:lang w:val="de-DE"/>
        </w:rPr>
        <w:t xml:space="preserve">zum </w:t>
      </w:r>
      <w:r>
        <w:rPr>
          <w:rFonts w:ascii="Arial" w:hAnsi="Arial" w:cs="Arial"/>
          <w:sz w:val="20"/>
          <w:szCs w:val="20"/>
          <w:lang w:val="de-DE"/>
        </w:rPr>
        <w:t xml:space="preserve">Pinnacle </w:t>
      </w:r>
      <w:proofErr w:type="spellStart"/>
      <w:r>
        <w:rPr>
          <w:rFonts w:ascii="Arial" w:hAnsi="Arial" w:cs="Arial"/>
          <w:sz w:val="20"/>
          <w:szCs w:val="20"/>
          <w:lang w:val="de-DE"/>
        </w:rPr>
        <w:t>Lookout</w:t>
      </w:r>
      <w:proofErr w:type="spellEnd"/>
      <w:r>
        <w:rPr>
          <w:rFonts w:ascii="Arial" w:hAnsi="Arial" w:cs="Arial"/>
          <w:sz w:val="20"/>
          <w:szCs w:val="20"/>
          <w:lang w:val="de-DE"/>
        </w:rPr>
        <w:t xml:space="preserve"> </w:t>
      </w:r>
      <w:r w:rsidR="00E33DFA">
        <w:rPr>
          <w:rFonts w:ascii="Arial" w:hAnsi="Arial" w:cs="Arial"/>
          <w:sz w:val="20"/>
          <w:szCs w:val="20"/>
          <w:lang w:val="de-DE"/>
        </w:rPr>
        <w:t>bis zu den</w:t>
      </w:r>
      <w:r>
        <w:rPr>
          <w:rFonts w:ascii="Arial" w:hAnsi="Arial" w:cs="Arial"/>
          <w:sz w:val="20"/>
          <w:szCs w:val="20"/>
          <w:lang w:val="de-DE"/>
        </w:rPr>
        <w:t xml:space="preserve"> </w:t>
      </w:r>
      <w:proofErr w:type="spellStart"/>
      <w:r>
        <w:rPr>
          <w:rFonts w:ascii="Arial" w:hAnsi="Arial" w:cs="Arial"/>
          <w:sz w:val="20"/>
          <w:szCs w:val="20"/>
          <w:lang w:val="de-DE"/>
        </w:rPr>
        <w:t>MacKenzie</w:t>
      </w:r>
      <w:proofErr w:type="spellEnd"/>
      <w:r>
        <w:rPr>
          <w:rFonts w:ascii="Arial" w:hAnsi="Arial" w:cs="Arial"/>
          <w:sz w:val="20"/>
          <w:szCs w:val="20"/>
          <w:lang w:val="de-DE"/>
        </w:rPr>
        <w:t xml:space="preserve"> Falls</w:t>
      </w:r>
      <w:r w:rsidR="00B01A89">
        <w:rPr>
          <w:rFonts w:ascii="Arial" w:hAnsi="Arial" w:cs="Arial"/>
          <w:sz w:val="20"/>
          <w:szCs w:val="20"/>
          <w:lang w:val="de-DE"/>
        </w:rPr>
        <w:t xml:space="preserve">. </w:t>
      </w:r>
      <w:r w:rsidR="00872CCB">
        <w:rPr>
          <w:rFonts w:ascii="Arial" w:hAnsi="Arial" w:cs="Arial"/>
          <w:sz w:val="20"/>
          <w:szCs w:val="20"/>
          <w:lang w:val="de-DE"/>
        </w:rPr>
        <w:t>Das Natur</w:t>
      </w:r>
      <w:r w:rsidR="0022011F">
        <w:rPr>
          <w:rFonts w:ascii="Arial" w:hAnsi="Arial" w:cs="Arial"/>
          <w:sz w:val="20"/>
          <w:szCs w:val="20"/>
          <w:lang w:val="de-DE"/>
        </w:rPr>
        <w:t>- und Wildlife-E</w:t>
      </w:r>
      <w:r w:rsidR="00872CCB">
        <w:rPr>
          <w:rFonts w:ascii="Arial" w:hAnsi="Arial" w:cs="Arial"/>
          <w:sz w:val="20"/>
          <w:szCs w:val="20"/>
          <w:lang w:val="de-DE"/>
        </w:rPr>
        <w:t xml:space="preserve">rlebnis </w:t>
      </w:r>
      <w:r w:rsidR="00B01A89">
        <w:rPr>
          <w:rFonts w:ascii="Arial" w:hAnsi="Arial" w:cs="Arial"/>
          <w:sz w:val="20"/>
          <w:szCs w:val="20"/>
          <w:lang w:val="de-DE"/>
        </w:rPr>
        <w:t>schließ</w:t>
      </w:r>
      <w:r w:rsidR="00872CCB">
        <w:rPr>
          <w:rFonts w:ascii="Arial" w:hAnsi="Arial" w:cs="Arial"/>
          <w:sz w:val="20"/>
          <w:szCs w:val="20"/>
          <w:lang w:val="de-DE"/>
        </w:rPr>
        <w:t>t</w:t>
      </w:r>
      <w:r w:rsidR="00B01A89">
        <w:rPr>
          <w:rFonts w:ascii="Arial" w:hAnsi="Arial" w:cs="Arial"/>
          <w:sz w:val="20"/>
          <w:szCs w:val="20"/>
          <w:lang w:val="de-DE"/>
        </w:rPr>
        <w:t xml:space="preserve"> auch die </w:t>
      </w:r>
      <w:r w:rsidR="00B01A89" w:rsidRPr="00314957">
        <w:rPr>
          <w:rFonts w:ascii="Arial" w:hAnsi="Arial" w:cs="Arial"/>
          <w:sz w:val="20"/>
          <w:szCs w:val="20"/>
          <w:lang w:val="de-DE"/>
        </w:rPr>
        <w:t xml:space="preserve">Kultur der Aborigines </w:t>
      </w:r>
      <w:r w:rsidR="00B01A89">
        <w:rPr>
          <w:rFonts w:ascii="Arial" w:hAnsi="Arial" w:cs="Arial"/>
          <w:sz w:val="20"/>
          <w:szCs w:val="20"/>
          <w:lang w:val="de-DE"/>
        </w:rPr>
        <w:t xml:space="preserve">ein. </w:t>
      </w:r>
      <w:r w:rsidR="00B01A89" w:rsidRPr="00436E0D">
        <w:rPr>
          <w:rFonts w:ascii="Arial" w:hAnsi="Arial" w:cs="Arial"/>
          <w:sz w:val="20"/>
          <w:szCs w:val="20"/>
          <w:lang w:val="de-DE"/>
        </w:rPr>
        <w:t xml:space="preserve">Jahrtausende alte Felsmalereien </w:t>
      </w:r>
      <w:r w:rsidR="00872CCB">
        <w:rPr>
          <w:rFonts w:ascii="Arial" w:hAnsi="Arial" w:cs="Arial"/>
          <w:sz w:val="20"/>
          <w:szCs w:val="20"/>
          <w:lang w:val="de-DE"/>
        </w:rPr>
        <w:t xml:space="preserve">und ein Besuch im </w:t>
      </w:r>
      <w:proofErr w:type="spellStart"/>
      <w:r w:rsidR="00872CCB">
        <w:rPr>
          <w:rFonts w:ascii="Arial" w:hAnsi="Arial" w:cs="Arial"/>
          <w:sz w:val="20"/>
          <w:szCs w:val="20"/>
          <w:lang w:val="de-DE"/>
        </w:rPr>
        <w:t>Brambuk</w:t>
      </w:r>
      <w:proofErr w:type="spellEnd"/>
      <w:r w:rsidR="00872CCB">
        <w:rPr>
          <w:rFonts w:ascii="Arial" w:hAnsi="Arial" w:cs="Arial"/>
          <w:sz w:val="20"/>
          <w:szCs w:val="20"/>
          <w:lang w:val="de-DE"/>
        </w:rPr>
        <w:t xml:space="preserve"> Aboriginal Culture </w:t>
      </w:r>
      <w:proofErr w:type="spellStart"/>
      <w:r w:rsidR="00872CCB">
        <w:rPr>
          <w:rFonts w:ascii="Arial" w:hAnsi="Arial" w:cs="Arial"/>
          <w:sz w:val="20"/>
          <w:szCs w:val="20"/>
          <w:lang w:val="de-DE"/>
        </w:rPr>
        <w:t>Centre</w:t>
      </w:r>
      <w:proofErr w:type="spellEnd"/>
      <w:r w:rsidR="00872CCB">
        <w:rPr>
          <w:rFonts w:ascii="Arial" w:hAnsi="Arial" w:cs="Arial"/>
          <w:sz w:val="20"/>
          <w:szCs w:val="20"/>
          <w:lang w:val="de-DE"/>
        </w:rPr>
        <w:t xml:space="preserve"> eröffnen </w:t>
      </w:r>
      <w:r w:rsidR="00B01A89">
        <w:rPr>
          <w:rFonts w:ascii="Arial" w:hAnsi="Arial" w:cs="Arial"/>
          <w:sz w:val="20"/>
          <w:szCs w:val="20"/>
          <w:lang w:val="de-DE"/>
        </w:rPr>
        <w:t xml:space="preserve">Einblicke in das Leben </w:t>
      </w:r>
      <w:r w:rsidR="00B01A89" w:rsidRPr="00436E0D">
        <w:rPr>
          <w:rFonts w:ascii="Arial" w:hAnsi="Arial" w:cs="Arial"/>
          <w:sz w:val="20"/>
          <w:szCs w:val="20"/>
          <w:lang w:val="de-DE"/>
        </w:rPr>
        <w:t xml:space="preserve">der </w:t>
      </w:r>
      <w:r w:rsidR="00B01A89">
        <w:rPr>
          <w:rFonts w:ascii="Arial" w:hAnsi="Arial" w:cs="Arial"/>
          <w:sz w:val="20"/>
          <w:szCs w:val="20"/>
          <w:lang w:val="de-DE"/>
        </w:rPr>
        <w:t>australischen Ureinwohner.</w:t>
      </w:r>
      <w:r w:rsidR="00872CCB">
        <w:rPr>
          <w:rFonts w:ascii="Arial" w:hAnsi="Arial" w:cs="Arial"/>
          <w:sz w:val="20"/>
          <w:szCs w:val="20"/>
          <w:lang w:val="de-DE"/>
        </w:rPr>
        <w:t xml:space="preserve"> Wer lieber </w:t>
      </w:r>
      <w:r w:rsidR="000859C6">
        <w:rPr>
          <w:rFonts w:ascii="Arial" w:hAnsi="Arial" w:cs="Arial"/>
          <w:sz w:val="20"/>
          <w:szCs w:val="20"/>
          <w:lang w:val="de-DE"/>
        </w:rPr>
        <w:t>auf eigene Faust</w:t>
      </w:r>
      <w:r w:rsidR="000859C6">
        <w:rPr>
          <w:rFonts w:ascii="Arial" w:hAnsi="Arial" w:cs="Arial"/>
          <w:sz w:val="20"/>
          <w:szCs w:val="20"/>
          <w:lang w:val="de-DE"/>
        </w:rPr>
        <w:t xml:space="preserve"> </w:t>
      </w:r>
      <w:r w:rsidR="00872CCB">
        <w:rPr>
          <w:rFonts w:ascii="Arial" w:hAnsi="Arial" w:cs="Arial"/>
          <w:sz w:val="20"/>
          <w:szCs w:val="20"/>
          <w:lang w:val="de-DE"/>
        </w:rPr>
        <w:t xml:space="preserve">wandert, </w:t>
      </w:r>
      <w:r w:rsidR="002F433A">
        <w:rPr>
          <w:rFonts w:ascii="Arial" w:hAnsi="Arial" w:cs="Arial"/>
          <w:sz w:val="20"/>
          <w:szCs w:val="20"/>
          <w:lang w:val="de-DE"/>
        </w:rPr>
        <w:t xml:space="preserve">kann bei </w:t>
      </w:r>
      <w:proofErr w:type="spellStart"/>
      <w:r w:rsidR="002F433A">
        <w:rPr>
          <w:rFonts w:ascii="Arial" w:hAnsi="Arial" w:cs="Arial"/>
          <w:sz w:val="20"/>
          <w:szCs w:val="20"/>
          <w:lang w:val="de-DE"/>
        </w:rPr>
        <w:t>TravelEssence</w:t>
      </w:r>
      <w:proofErr w:type="spellEnd"/>
      <w:r w:rsidR="002F433A">
        <w:rPr>
          <w:rFonts w:ascii="Arial" w:hAnsi="Arial" w:cs="Arial"/>
          <w:sz w:val="20"/>
          <w:szCs w:val="20"/>
          <w:lang w:val="de-DE"/>
        </w:rPr>
        <w:t xml:space="preserve"> Unterkünfte wie </w:t>
      </w:r>
      <w:proofErr w:type="spellStart"/>
      <w:r w:rsidR="002F433A">
        <w:rPr>
          <w:rFonts w:ascii="Arial" w:hAnsi="Arial" w:cs="Arial"/>
          <w:sz w:val="20"/>
          <w:szCs w:val="20"/>
          <w:lang w:val="de-DE"/>
        </w:rPr>
        <w:t>B&amp;B’s</w:t>
      </w:r>
      <w:proofErr w:type="spellEnd"/>
      <w:r w:rsidR="002F433A">
        <w:rPr>
          <w:rFonts w:ascii="Arial" w:hAnsi="Arial" w:cs="Arial"/>
          <w:sz w:val="20"/>
          <w:szCs w:val="20"/>
          <w:lang w:val="de-DE"/>
        </w:rPr>
        <w:t>, Lodges oder Cottages buchen und erhält von den Gastgebern wertvolle Wandertipps.</w:t>
      </w:r>
    </w:p>
    <w:bookmarkEnd w:id="2"/>
    <w:p w:rsidR="00872CCB" w:rsidRPr="00872CCB" w:rsidRDefault="00872CCB" w:rsidP="00235EE6">
      <w:pPr>
        <w:pStyle w:val="berschrift1"/>
        <w:spacing w:before="240" w:line="360" w:lineRule="auto"/>
        <w:jc w:val="both"/>
        <w:rPr>
          <w:sz w:val="20"/>
          <w:szCs w:val="20"/>
          <w:u w:val="single"/>
          <w:lang w:val="de-DE"/>
        </w:rPr>
      </w:pPr>
      <w:r w:rsidRPr="00872CCB">
        <w:rPr>
          <w:sz w:val="20"/>
          <w:szCs w:val="20"/>
          <w:u w:val="single"/>
          <w:lang w:val="de-DE"/>
        </w:rPr>
        <w:lastRenderedPageBreak/>
        <w:t>Wanderland Victoria:</w:t>
      </w:r>
    </w:p>
    <w:p w:rsidR="00235EE6" w:rsidRPr="00872CCB" w:rsidRDefault="00235EE6" w:rsidP="00235EE6">
      <w:pPr>
        <w:pStyle w:val="berschrift1"/>
        <w:spacing w:before="240" w:line="360" w:lineRule="auto"/>
        <w:jc w:val="both"/>
        <w:rPr>
          <w:b w:val="0"/>
          <w:sz w:val="20"/>
          <w:szCs w:val="20"/>
          <w:lang w:val="de-DE"/>
        </w:rPr>
      </w:pPr>
      <w:r w:rsidRPr="00872CCB">
        <w:rPr>
          <w:b w:val="0"/>
          <w:sz w:val="20"/>
          <w:szCs w:val="20"/>
          <w:lang w:val="de-DE"/>
        </w:rPr>
        <w:t>Der Bundesstaat Victoria</w:t>
      </w:r>
      <w:r w:rsidR="00297C49" w:rsidRPr="00872CCB">
        <w:rPr>
          <w:b w:val="0"/>
          <w:sz w:val="20"/>
          <w:szCs w:val="20"/>
          <w:lang w:val="de-DE"/>
        </w:rPr>
        <w:t xml:space="preserve"> im Südosten Australiens</w:t>
      </w:r>
      <w:r w:rsidRPr="00872CCB">
        <w:rPr>
          <w:b w:val="0"/>
          <w:sz w:val="20"/>
          <w:szCs w:val="20"/>
          <w:lang w:val="de-DE"/>
        </w:rPr>
        <w:t xml:space="preserve"> ist aufgrund seiner Topographie und der vielen Nat</w:t>
      </w:r>
      <w:r w:rsidR="00297C49" w:rsidRPr="00872CCB">
        <w:rPr>
          <w:b w:val="0"/>
          <w:sz w:val="20"/>
          <w:szCs w:val="20"/>
          <w:lang w:val="de-DE"/>
        </w:rPr>
        <w:t>ional</w:t>
      </w:r>
      <w:r w:rsidRPr="00872CCB">
        <w:rPr>
          <w:b w:val="0"/>
          <w:sz w:val="20"/>
          <w:szCs w:val="20"/>
          <w:lang w:val="de-DE"/>
        </w:rPr>
        <w:t xml:space="preserve">parks prädestiniert für Outdoor-Abenteuer. Mehr als 2.000 Wege summieren sich zu rund 8.000 Kilometern Wander-Vergnügen auf den Spuren australischer Geschichte und Tierwelt. </w:t>
      </w:r>
      <w:r w:rsidR="00297C49" w:rsidRPr="00872CCB">
        <w:rPr>
          <w:b w:val="0"/>
          <w:sz w:val="20"/>
          <w:szCs w:val="20"/>
          <w:lang w:val="de-DE"/>
        </w:rPr>
        <w:t>Der Schwierigkeitsgrad</w:t>
      </w:r>
      <w:r w:rsidRPr="00872CCB">
        <w:rPr>
          <w:b w:val="0"/>
          <w:sz w:val="20"/>
          <w:szCs w:val="20"/>
          <w:lang w:val="de-DE"/>
        </w:rPr>
        <w:t xml:space="preserve"> reicht von Strandspaziergängen bis zu Touren ins alpine Hochland. Die Kulisse bietet auf kleinstem Raum „Australien kompakt“: Küsten und Gebirgszüge, Regenwald und Outback, Flusslandschaften und Wasserfälle. Zu den Highlights am Wegesrand gehören tierische Begegnungen. Die weltweit größte Koala-Population lebt in Victoria. Daneben auch Wombats, Emus, Schnabeligel und sogar Pinguine</w:t>
      </w:r>
      <w:r w:rsidR="00304F01" w:rsidRPr="00872CCB">
        <w:rPr>
          <w:b w:val="0"/>
          <w:sz w:val="20"/>
          <w:szCs w:val="20"/>
          <w:lang w:val="de-DE"/>
        </w:rPr>
        <w:t xml:space="preserve"> und natürlich Kängurus</w:t>
      </w:r>
      <w:r w:rsidRPr="00872CCB">
        <w:rPr>
          <w:b w:val="0"/>
          <w:sz w:val="20"/>
          <w:szCs w:val="20"/>
          <w:lang w:val="de-DE"/>
        </w:rPr>
        <w:t xml:space="preserve">. Der Geist </w:t>
      </w:r>
      <w:r w:rsidR="00304F01" w:rsidRPr="00872CCB">
        <w:rPr>
          <w:b w:val="0"/>
          <w:sz w:val="20"/>
          <w:szCs w:val="20"/>
          <w:lang w:val="de-DE"/>
        </w:rPr>
        <w:t xml:space="preserve">und die Kultur </w:t>
      </w:r>
      <w:r w:rsidRPr="00872CCB">
        <w:rPr>
          <w:b w:val="0"/>
          <w:sz w:val="20"/>
          <w:szCs w:val="20"/>
          <w:lang w:val="de-DE"/>
        </w:rPr>
        <w:t xml:space="preserve">der Aborigines </w:t>
      </w:r>
      <w:r w:rsidR="00E33DFA">
        <w:rPr>
          <w:b w:val="0"/>
          <w:sz w:val="20"/>
          <w:szCs w:val="20"/>
          <w:lang w:val="de-DE"/>
        </w:rPr>
        <w:t>sind</w:t>
      </w:r>
      <w:r w:rsidRPr="00872CCB">
        <w:rPr>
          <w:b w:val="0"/>
          <w:sz w:val="20"/>
          <w:szCs w:val="20"/>
          <w:lang w:val="de-DE"/>
        </w:rPr>
        <w:t xml:space="preserve"> an zahlreichen Felsmalereien spürbar. </w:t>
      </w:r>
    </w:p>
    <w:p w:rsidR="00872CCB" w:rsidRPr="00872CCB" w:rsidRDefault="00872CCB" w:rsidP="00872CCB">
      <w:pPr>
        <w:pStyle w:val="berschrift1"/>
        <w:spacing w:before="240" w:line="360" w:lineRule="auto"/>
        <w:jc w:val="both"/>
        <w:rPr>
          <w:b w:val="0"/>
          <w:sz w:val="20"/>
          <w:szCs w:val="20"/>
          <w:lang w:val="de-DE"/>
        </w:rPr>
      </w:pPr>
      <w:r w:rsidRPr="00872CCB">
        <w:rPr>
          <w:b w:val="0"/>
          <w:sz w:val="20"/>
          <w:szCs w:val="20"/>
          <w:lang w:val="de-DE"/>
        </w:rPr>
        <w:t>Der 167.000 Hektar große Grampians Nationalpark gilt als „Victorias ökologisches Schatzkästchen". Die Berghänge sind von Eukalyptuswäldern bedeckt, die Plateaus mit Heide bewachsen. In den Tälern blühen Wildblumen und Kräuter. Im Park leben mehr als 200 Vogelarten. Mit fünf Känguru- und Wallaby-Arten bieten die Grampians zudem die größte Vielfalt dieser Spezies in Victoria. Dazu können viele weitere Tiere, wie Emus, erspäht werden – mit etwas Geduld auch das scheue und gut getarnte Schnabeltier.</w:t>
      </w:r>
    </w:p>
    <w:p w:rsidR="00D908AB" w:rsidRPr="00872CCB" w:rsidRDefault="00C73E5B" w:rsidP="005857E2">
      <w:pPr>
        <w:spacing w:line="360" w:lineRule="auto"/>
        <w:jc w:val="both"/>
        <w:rPr>
          <w:rFonts w:ascii="Arial" w:hAnsi="Arial" w:cs="Arial"/>
          <w:sz w:val="20"/>
          <w:szCs w:val="20"/>
          <w:lang w:val="de-DE"/>
        </w:rPr>
      </w:pPr>
      <w:r w:rsidRPr="00872CCB">
        <w:rPr>
          <w:rFonts w:ascii="Arial" w:hAnsi="Arial" w:cs="Arial"/>
          <w:sz w:val="20"/>
          <w:szCs w:val="20"/>
          <w:lang w:val="de-DE"/>
        </w:rPr>
        <w:t xml:space="preserve">Ausführliche </w:t>
      </w:r>
      <w:r w:rsidR="00C04824" w:rsidRPr="00872CCB">
        <w:rPr>
          <w:rFonts w:ascii="Arial" w:hAnsi="Arial" w:cs="Arial"/>
          <w:sz w:val="20"/>
          <w:szCs w:val="20"/>
          <w:lang w:val="de-DE"/>
        </w:rPr>
        <w:t>Informationen rund um Wandern in Victoria</w:t>
      </w:r>
      <w:r w:rsidR="00BE5F5E" w:rsidRPr="00872CCB">
        <w:rPr>
          <w:rFonts w:ascii="Arial" w:hAnsi="Arial" w:cs="Arial"/>
          <w:sz w:val="20"/>
          <w:szCs w:val="20"/>
          <w:lang w:val="de-DE"/>
        </w:rPr>
        <w:t xml:space="preserve"> gib</w:t>
      </w:r>
      <w:r w:rsidR="00C04824" w:rsidRPr="00872CCB">
        <w:rPr>
          <w:rFonts w:ascii="Arial" w:hAnsi="Arial" w:cs="Arial"/>
          <w:sz w:val="20"/>
          <w:szCs w:val="20"/>
          <w:lang w:val="de-DE"/>
        </w:rPr>
        <w:t xml:space="preserve">t es auf </w:t>
      </w:r>
      <w:r w:rsidR="00BE5F5E" w:rsidRPr="00872CCB">
        <w:rPr>
          <w:rFonts w:ascii="Arial" w:hAnsi="Arial" w:cs="Arial"/>
          <w:sz w:val="20"/>
          <w:szCs w:val="20"/>
          <w:lang w:val="de-DE"/>
        </w:rPr>
        <w:t xml:space="preserve">der Visit Victoria </w:t>
      </w:r>
      <w:hyperlink r:id="rId8" w:history="1">
        <w:r w:rsidR="00BE5F5E" w:rsidRPr="00872CCB">
          <w:rPr>
            <w:rStyle w:val="Hyperlink"/>
            <w:rFonts w:ascii="Arial" w:hAnsi="Arial" w:cs="Arial"/>
            <w:sz w:val="20"/>
            <w:szCs w:val="20"/>
            <w:lang w:val="de-DE"/>
          </w:rPr>
          <w:t>Website</w:t>
        </w:r>
      </w:hyperlink>
      <w:r w:rsidR="00BE5F5E" w:rsidRPr="00872CCB">
        <w:rPr>
          <w:rFonts w:ascii="Arial" w:hAnsi="Arial" w:cs="Arial"/>
          <w:sz w:val="20"/>
          <w:szCs w:val="20"/>
          <w:lang w:val="de-DE"/>
        </w:rPr>
        <w:t>.</w:t>
      </w:r>
    </w:p>
    <w:bookmarkEnd w:id="0"/>
    <w:p w:rsidR="00872CCB" w:rsidRPr="00872CCB" w:rsidRDefault="00872CCB" w:rsidP="005857E2">
      <w:pPr>
        <w:spacing w:line="360" w:lineRule="auto"/>
        <w:jc w:val="both"/>
        <w:rPr>
          <w:rFonts w:ascii="Arial" w:hAnsi="Arial" w:cs="Arial"/>
          <w:sz w:val="20"/>
          <w:szCs w:val="20"/>
          <w:lang w:val="de-DE"/>
        </w:rPr>
      </w:pPr>
    </w:p>
    <w:p w:rsidR="00B12A0B" w:rsidRDefault="00B12A0B" w:rsidP="00B12A0B">
      <w:pPr>
        <w:spacing w:after="120"/>
        <w:jc w:val="both"/>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w:t>
      </w:r>
      <w:r>
        <w:rPr>
          <w:rFonts w:ascii="Arial" w:hAnsi="Arial" w:cs="Arial"/>
          <w:color w:val="7F7F7F" w:themeColor="text1" w:themeTint="80"/>
          <w:sz w:val="18"/>
          <w:szCs w:val="18"/>
          <w:lang w:val="de-DE"/>
        </w:rPr>
        <w:t xml:space="preserve"> einer der </w:t>
      </w:r>
      <w:r w:rsidRPr="0022756A">
        <w:rPr>
          <w:rFonts w:ascii="Arial" w:hAnsi="Arial" w:cs="Arial"/>
          <w:color w:val="7F7F7F" w:themeColor="text1" w:themeTint="80"/>
          <w:sz w:val="18"/>
          <w:szCs w:val="18"/>
          <w:lang w:val="de-DE"/>
        </w:rPr>
        <w:t>lebenswertesten St</w:t>
      </w:r>
      <w:r>
        <w:rPr>
          <w:rFonts w:ascii="Arial" w:hAnsi="Arial" w:cs="Arial"/>
          <w:color w:val="7F7F7F" w:themeColor="text1" w:themeTint="80"/>
          <w:sz w:val="18"/>
          <w:szCs w:val="18"/>
          <w:lang w:val="de-DE"/>
        </w:rPr>
        <w:t xml:space="preserve">ädte der </w:t>
      </w:r>
      <w:r w:rsidRPr="0022756A">
        <w:rPr>
          <w:rFonts w:ascii="Arial" w:hAnsi="Arial" w:cs="Arial"/>
          <w:color w:val="7F7F7F" w:themeColor="text1" w:themeTint="80"/>
          <w:sz w:val="18"/>
          <w:szCs w:val="18"/>
          <w:lang w:val="de-DE"/>
        </w:rPr>
        <w:t xml:space="preserve">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w:t>
      </w:r>
      <w:r>
        <w:rPr>
          <w:rFonts w:ascii="Arial" w:hAnsi="Arial" w:cs="Arial"/>
          <w:color w:val="7F7F7F" w:themeColor="text1" w:themeTint="80"/>
          <w:sz w:val="18"/>
          <w:szCs w:val="18"/>
          <w:lang w:val="de-DE"/>
        </w:rPr>
        <w:t>Victoria nimmt gerade mal drei Prozent des Kontinentes ein, beherbergt jedoch 30 Prozent der endemischen australischen Tiere. Ü</w:t>
      </w:r>
      <w:r w:rsidRPr="0022756A">
        <w:rPr>
          <w:rFonts w:ascii="Arial" w:hAnsi="Arial" w:cs="Arial"/>
          <w:color w:val="7F7F7F" w:themeColor="text1" w:themeTint="80"/>
          <w:sz w:val="18"/>
          <w:szCs w:val="18"/>
          <w:lang w:val="de-DE"/>
        </w:rPr>
        <w:t xml:space="preserve">berall warten Begegnungen mit Koala, Känguru und Co., die sich in den </w:t>
      </w:r>
      <w:r w:rsidR="0084486A">
        <w:rPr>
          <w:rFonts w:ascii="Arial" w:hAnsi="Arial" w:cs="Arial"/>
          <w:color w:val="7F7F7F" w:themeColor="text1" w:themeTint="80"/>
          <w:sz w:val="18"/>
          <w:szCs w:val="18"/>
          <w:lang w:val="de-DE"/>
        </w:rPr>
        <w:t>45</w:t>
      </w:r>
      <w:r w:rsidRPr="0022756A">
        <w:rPr>
          <w:rFonts w:ascii="Arial" w:hAnsi="Arial" w:cs="Arial"/>
          <w:color w:val="7F7F7F" w:themeColor="text1" w:themeTint="80"/>
          <w:sz w:val="18"/>
          <w:szCs w:val="18"/>
          <w:lang w:val="de-DE"/>
        </w:rPr>
        <w:t xml:space="preserve"> Nationalparks besonders wohlfühlen. Die deutschsprachige </w:t>
      </w:r>
      <w:hyperlink r:id="rId9" w:history="1">
        <w:r w:rsidRPr="0022756A">
          <w:rPr>
            <w:rStyle w:val="Hyperlink"/>
            <w:rFonts w:ascii="Arial" w:hAnsi="Arial" w:cs="Arial"/>
            <w:color w:val="7F7F7F" w:themeColor="text1" w:themeTint="80"/>
            <w:sz w:val="18"/>
            <w:szCs w:val="18"/>
            <w:lang w:val="de-DE"/>
          </w:rPr>
          <w:t>Website zu Melbourne &amp; Victoria</w:t>
        </w:r>
      </w:hyperlink>
      <w:r w:rsidRPr="0022756A">
        <w:rPr>
          <w:rFonts w:ascii="Arial" w:hAnsi="Arial" w:cs="Arial"/>
          <w:color w:val="7F7F7F" w:themeColor="text1" w:themeTint="80"/>
          <w:sz w:val="18"/>
          <w:szCs w:val="18"/>
          <w:lang w:val="de-DE"/>
        </w:rPr>
        <w:t xml:space="preserve"> bietet weitere Informationen. Broschüren können unter </w:t>
      </w:r>
      <w:hyperlink r:id="rId10" w:tooltip="http://www.australien-info.de/vic" w:history="1">
        <w:r w:rsidRPr="0022756A">
          <w:rPr>
            <w:rStyle w:val="Hyperlink"/>
            <w:rFonts w:ascii="Arial" w:hAnsi="Arial" w:cs="Arial"/>
            <w:color w:val="7F7F7F" w:themeColor="text1" w:themeTint="80"/>
            <w:sz w:val="18"/>
            <w:szCs w:val="18"/>
            <w:lang w:val="de-DE"/>
          </w:rPr>
          <w:t>www.australien-info.de/vic</w:t>
        </w:r>
      </w:hyperlink>
      <w:r w:rsidRPr="0022756A">
        <w:rPr>
          <w:rFonts w:ascii="Arial" w:hAnsi="Arial" w:cs="Arial"/>
          <w:color w:val="7F7F7F" w:themeColor="text1" w:themeTint="80"/>
          <w:sz w:val="18"/>
          <w:szCs w:val="18"/>
          <w:lang w:val="de-DE"/>
        </w:rPr>
        <w:t xml:space="preserve"> bestellt werden.</w:t>
      </w:r>
    </w:p>
    <w:p w:rsidR="00B12A0B" w:rsidRPr="0022756A" w:rsidRDefault="00B12A0B" w:rsidP="00B12A0B">
      <w:pPr>
        <w:pBdr>
          <w:bottom w:val="single" w:sz="6" w:space="1" w:color="auto"/>
        </w:pBdr>
        <w:jc w:val="both"/>
        <w:rPr>
          <w:rFonts w:ascii="Arial" w:hAnsi="Arial" w:cs="Arial"/>
          <w:color w:val="7F7F7F" w:themeColor="text1" w:themeTint="80"/>
          <w:sz w:val="18"/>
          <w:szCs w:val="18"/>
          <w:lang w:val="de-DE"/>
        </w:rPr>
      </w:pPr>
    </w:p>
    <w:p w:rsidR="00B12A0B" w:rsidRPr="0022756A" w:rsidRDefault="00B12A0B" w:rsidP="00B12A0B">
      <w:pPr>
        <w:jc w:val="center"/>
        <w:rPr>
          <w:rFonts w:ascii="Arial" w:hAnsi="Arial" w:cs="Arial"/>
          <w:bCs/>
          <w:color w:val="7F7F7F" w:themeColor="text1" w:themeTint="80"/>
          <w:sz w:val="18"/>
          <w:szCs w:val="18"/>
          <w:lang w:val="de-DE"/>
        </w:rPr>
      </w:pPr>
      <w:r w:rsidRPr="0022756A">
        <w:rPr>
          <w:rFonts w:ascii="Arial" w:hAnsi="Arial" w:cs="Arial"/>
          <w:color w:val="7F7F7F" w:themeColor="text1" w:themeTint="80"/>
          <w:sz w:val="18"/>
          <w:szCs w:val="18"/>
          <w:lang w:val="de-DE"/>
        </w:rPr>
        <w:t>Rückfragen der Medien beantwortet gerne:</w:t>
      </w:r>
    </w:p>
    <w:p w:rsidR="00B12A0B" w:rsidRPr="0022756A" w:rsidRDefault="00B12A0B" w:rsidP="00B12A0B">
      <w:pPr>
        <w:jc w:val="center"/>
        <w:rPr>
          <w:rFonts w:ascii="Arial" w:hAnsi="Arial" w:cs="Arial"/>
          <w:color w:val="7F7F7F" w:themeColor="text1" w:themeTint="80"/>
          <w:sz w:val="18"/>
          <w:szCs w:val="18"/>
          <w:lang w:val="de-DE"/>
        </w:rPr>
      </w:pPr>
      <w:r w:rsidRPr="0022756A">
        <w:rPr>
          <w:rFonts w:ascii="Arial" w:hAnsi="Arial" w:cs="Arial"/>
          <w:color w:val="7F7F7F" w:themeColor="text1" w:themeTint="80"/>
          <w:sz w:val="18"/>
          <w:szCs w:val="18"/>
          <w:lang w:val="de-DE"/>
        </w:rPr>
        <w:t xml:space="preserve">noble </w:t>
      </w:r>
      <w:proofErr w:type="spellStart"/>
      <w:r w:rsidRPr="0022756A">
        <w:rPr>
          <w:rFonts w:ascii="Arial" w:hAnsi="Arial" w:cs="Arial"/>
          <w:color w:val="7F7F7F" w:themeColor="text1" w:themeTint="80"/>
          <w:sz w:val="18"/>
          <w:szCs w:val="18"/>
          <w:lang w:val="de-DE"/>
        </w:rPr>
        <w:t>kommunikation</w:t>
      </w:r>
      <w:proofErr w:type="spellEnd"/>
      <w:r w:rsidRPr="0022756A">
        <w:rPr>
          <w:rFonts w:ascii="Arial" w:hAnsi="Arial" w:cs="Arial"/>
          <w:color w:val="7F7F7F" w:themeColor="text1" w:themeTint="80"/>
          <w:sz w:val="18"/>
          <w:szCs w:val="18"/>
          <w:lang w:val="de-DE"/>
        </w:rPr>
        <w:t>, Anett Wiegand, Tel: 06102-36660, Fax: 06102-366611,</w:t>
      </w:r>
    </w:p>
    <w:p w:rsidR="00B12A0B" w:rsidRPr="0022756A" w:rsidRDefault="00B12A0B" w:rsidP="00B12A0B">
      <w:pPr>
        <w:jc w:val="center"/>
        <w:rPr>
          <w:rFonts w:ascii="Arial" w:hAnsi="Arial" w:cs="Arial"/>
          <w:color w:val="7F7F7F" w:themeColor="text1" w:themeTint="80"/>
          <w:sz w:val="18"/>
          <w:szCs w:val="18"/>
          <w:lang w:val="it-IT"/>
        </w:rPr>
      </w:pPr>
      <w:r w:rsidRPr="0022756A">
        <w:rPr>
          <w:rFonts w:ascii="Arial" w:hAnsi="Arial" w:cs="Arial"/>
          <w:color w:val="7F7F7F" w:themeColor="text1" w:themeTint="80"/>
          <w:sz w:val="18"/>
          <w:szCs w:val="18"/>
          <w:lang w:val="de-DE"/>
        </w:rPr>
        <w:t xml:space="preserve">Luisenstraße 7, 63263 Neu-Isenburg, </w:t>
      </w:r>
      <w:r w:rsidRPr="0022756A">
        <w:rPr>
          <w:rFonts w:ascii="Arial" w:hAnsi="Arial" w:cs="Arial"/>
          <w:color w:val="7F7F7F" w:themeColor="text1" w:themeTint="80"/>
          <w:sz w:val="18"/>
          <w:szCs w:val="18"/>
          <w:lang w:val="it-IT"/>
        </w:rPr>
        <w:t xml:space="preserve">E-Mail: </w:t>
      </w:r>
      <w:hyperlink r:id="rId11" w:history="1">
        <w:r w:rsidRPr="0022756A">
          <w:rPr>
            <w:rStyle w:val="Hyperlink"/>
            <w:rFonts w:ascii="Arial" w:hAnsi="Arial" w:cs="Arial"/>
            <w:sz w:val="18"/>
            <w:szCs w:val="18"/>
            <w:lang w:val="it-IT"/>
          </w:rPr>
          <w:t>info@noblekom.de</w:t>
        </w:r>
      </w:hyperlink>
      <w:r w:rsidRPr="0022756A">
        <w:rPr>
          <w:rFonts w:ascii="Arial" w:hAnsi="Arial" w:cs="Arial"/>
          <w:color w:val="7F7F7F" w:themeColor="text1" w:themeTint="80"/>
          <w:sz w:val="18"/>
          <w:szCs w:val="18"/>
          <w:lang w:val="it-IT"/>
        </w:rPr>
        <w:t>,</w:t>
      </w:r>
    </w:p>
    <w:p w:rsidR="00B12A0B" w:rsidRPr="0022756A" w:rsidRDefault="00B12A0B" w:rsidP="00B12A0B">
      <w:pPr>
        <w:jc w:val="center"/>
        <w:rPr>
          <w:rFonts w:ascii="Arial" w:hAnsi="Arial" w:cs="Arial"/>
          <w:sz w:val="18"/>
          <w:szCs w:val="18"/>
        </w:rPr>
      </w:pPr>
      <w:r w:rsidRPr="0022756A">
        <w:rPr>
          <w:rFonts w:ascii="Arial" w:hAnsi="Arial" w:cs="Arial"/>
          <w:color w:val="7F7F7F" w:themeColor="text1" w:themeTint="80"/>
          <w:sz w:val="18"/>
          <w:szCs w:val="18"/>
        </w:rPr>
        <w:t xml:space="preserve">Download Text und </w:t>
      </w:r>
      <w:proofErr w:type="spellStart"/>
      <w:r w:rsidRPr="0022756A">
        <w:rPr>
          <w:rFonts w:ascii="Arial" w:hAnsi="Arial" w:cs="Arial"/>
          <w:color w:val="7F7F7F" w:themeColor="text1" w:themeTint="80"/>
          <w:sz w:val="18"/>
          <w:szCs w:val="18"/>
        </w:rPr>
        <w:t>weitere</w:t>
      </w:r>
      <w:proofErr w:type="spellEnd"/>
      <w:r w:rsidRPr="0022756A">
        <w:rPr>
          <w:rFonts w:ascii="Arial" w:hAnsi="Arial" w:cs="Arial"/>
          <w:color w:val="7F7F7F" w:themeColor="text1" w:themeTint="80"/>
          <w:sz w:val="18"/>
          <w:szCs w:val="18"/>
        </w:rPr>
        <w:t xml:space="preserve"> </w:t>
      </w:r>
      <w:proofErr w:type="spellStart"/>
      <w:r w:rsidRPr="0022756A">
        <w:rPr>
          <w:rFonts w:ascii="Arial" w:hAnsi="Arial" w:cs="Arial"/>
          <w:color w:val="7F7F7F" w:themeColor="text1" w:themeTint="80"/>
          <w:sz w:val="18"/>
          <w:szCs w:val="18"/>
        </w:rPr>
        <w:t>Infos</w:t>
      </w:r>
      <w:proofErr w:type="spellEnd"/>
      <w:r w:rsidRPr="0022756A">
        <w:rPr>
          <w:rFonts w:ascii="Arial" w:hAnsi="Arial" w:cs="Arial"/>
          <w:color w:val="7F7F7F" w:themeColor="text1" w:themeTint="80"/>
          <w:sz w:val="18"/>
          <w:szCs w:val="18"/>
        </w:rPr>
        <w:t xml:space="preserve">: </w:t>
      </w:r>
      <w:hyperlink r:id="rId12" w:history="1">
        <w:r w:rsidRPr="0022756A">
          <w:rPr>
            <w:rStyle w:val="Hyperlink"/>
            <w:rFonts w:ascii="Arial" w:hAnsi="Arial" w:cs="Arial"/>
            <w:sz w:val="18"/>
            <w:szCs w:val="18"/>
          </w:rPr>
          <w:t>www.noblekom.de</w:t>
        </w:r>
      </w:hyperlink>
    </w:p>
    <w:p w:rsidR="00826F38" w:rsidRPr="00B12A0B" w:rsidRDefault="00B12A0B" w:rsidP="00B12A0B">
      <w:pPr>
        <w:jc w:val="center"/>
        <w:rPr>
          <w:rFonts w:ascii="Arial" w:hAnsi="Arial" w:cs="Arial"/>
          <w:color w:val="808080" w:themeColor="background1" w:themeShade="80"/>
          <w:sz w:val="18"/>
          <w:szCs w:val="18"/>
          <w:lang w:val="de-DE"/>
        </w:rPr>
      </w:pPr>
      <w:r w:rsidRPr="0022756A">
        <w:rPr>
          <w:rFonts w:ascii="Arial" w:hAnsi="Arial" w:cs="Arial"/>
          <w:color w:val="808080" w:themeColor="background1" w:themeShade="80"/>
          <w:sz w:val="18"/>
          <w:szCs w:val="18"/>
        </w:rPr>
        <w:t>Social Media: @</w:t>
      </w:r>
      <w:proofErr w:type="spellStart"/>
      <w:r w:rsidRPr="0022756A">
        <w:rPr>
          <w:rFonts w:ascii="Arial" w:hAnsi="Arial" w:cs="Arial"/>
          <w:color w:val="808080" w:themeColor="background1" w:themeShade="80"/>
          <w:sz w:val="18"/>
          <w:szCs w:val="18"/>
        </w:rPr>
        <w:t>noblehaps</w:t>
      </w:r>
      <w:proofErr w:type="spellEnd"/>
    </w:p>
    <w:sectPr w:rsidR="00826F38" w:rsidRPr="00B12A0B" w:rsidSect="00013A18">
      <w:headerReference w:type="default" r:id="rId13"/>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BE" w:rsidRDefault="005406BE" w:rsidP="00334170">
      <w:r>
        <w:separator/>
      </w:r>
    </w:p>
  </w:endnote>
  <w:endnote w:type="continuationSeparator" w:id="0">
    <w:p w:rsidR="005406BE" w:rsidRDefault="005406BE"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BE" w:rsidRDefault="005406BE" w:rsidP="00334170">
      <w:r>
        <w:separator/>
      </w:r>
    </w:p>
  </w:footnote>
  <w:footnote w:type="continuationSeparator" w:id="0">
    <w:p w:rsidR="005406BE" w:rsidRDefault="005406BE"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53" w:rsidRDefault="000F0C53" w:rsidP="00334170">
    <w:pPr>
      <w:pStyle w:val="Kopfzeile"/>
      <w:ind w:left="-1800" w:right="-1765"/>
    </w:pPr>
    <w:r>
      <w:rPr>
        <w:noProof/>
        <w:lang w:val="de-DE" w:eastAsia="de-DE"/>
      </w:rPr>
      <w:drawing>
        <wp:anchor distT="0" distB="0" distL="114300" distR="114300" simplePos="0" relativeHeight="251658240" behindDoc="0" locked="0" layoutInCell="1" allowOverlap="1">
          <wp:simplePos x="0" y="0"/>
          <wp:positionH relativeFrom="margin">
            <wp:posOffset>-821690</wp:posOffset>
          </wp:positionH>
          <wp:positionV relativeFrom="margin">
            <wp:posOffset>-1800860</wp:posOffset>
          </wp:positionV>
          <wp:extent cx="7813040" cy="1560830"/>
          <wp:effectExtent l="1905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RAMPIANS-1.jpg"/>
                  <pic:cNvPicPr/>
                </pic:nvPicPr>
                <pic:blipFill>
                  <a:blip r:embed="rId1">
                    <a:extLst>
                      <a:ext uri="{28A0092B-C50C-407E-A947-70E740481C1C}">
                        <a14:useLocalDpi xmlns:a14="http://schemas.microsoft.com/office/drawing/2010/main" val="0"/>
                      </a:ext>
                    </a:extLst>
                  </a:blip>
                  <a:stretch>
                    <a:fillRect/>
                  </a:stretch>
                </pic:blipFill>
                <pic:spPr>
                  <a:xfrm>
                    <a:off x="0" y="0"/>
                    <a:ext cx="7813040" cy="15608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0"/>
    <w:rsid w:val="00012D5C"/>
    <w:rsid w:val="00013A18"/>
    <w:rsid w:val="00014E75"/>
    <w:rsid w:val="00015824"/>
    <w:rsid w:val="000239C1"/>
    <w:rsid w:val="00033FB6"/>
    <w:rsid w:val="00077543"/>
    <w:rsid w:val="0008485B"/>
    <w:rsid w:val="00085564"/>
    <w:rsid w:val="000859C6"/>
    <w:rsid w:val="00085DD0"/>
    <w:rsid w:val="00095855"/>
    <w:rsid w:val="00096DEF"/>
    <w:rsid w:val="000D0FA6"/>
    <w:rsid w:val="000F0C53"/>
    <w:rsid w:val="000F1762"/>
    <w:rsid w:val="000F29EB"/>
    <w:rsid w:val="00120CFF"/>
    <w:rsid w:val="001264E8"/>
    <w:rsid w:val="0014358C"/>
    <w:rsid w:val="00145053"/>
    <w:rsid w:val="00162BA4"/>
    <w:rsid w:val="00166DDE"/>
    <w:rsid w:val="00171B5E"/>
    <w:rsid w:val="00177D1A"/>
    <w:rsid w:val="00181872"/>
    <w:rsid w:val="001852D4"/>
    <w:rsid w:val="00196CF7"/>
    <w:rsid w:val="001D787C"/>
    <w:rsid w:val="001E2FD7"/>
    <w:rsid w:val="001E40ED"/>
    <w:rsid w:val="001E6A6B"/>
    <w:rsid w:val="00202ABE"/>
    <w:rsid w:val="00203D5C"/>
    <w:rsid w:val="00204336"/>
    <w:rsid w:val="00210459"/>
    <w:rsid w:val="0022011F"/>
    <w:rsid w:val="002237E4"/>
    <w:rsid w:val="00223EE1"/>
    <w:rsid w:val="00225A81"/>
    <w:rsid w:val="0022642B"/>
    <w:rsid w:val="00235094"/>
    <w:rsid w:val="00235EE6"/>
    <w:rsid w:val="00237B24"/>
    <w:rsid w:val="0024373B"/>
    <w:rsid w:val="00271C8D"/>
    <w:rsid w:val="00273AE7"/>
    <w:rsid w:val="00281691"/>
    <w:rsid w:val="002832D6"/>
    <w:rsid w:val="00290940"/>
    <w:rsid w:val="002954D3"/>
    <w:rsid w:val="00297C49"/>
    <w:rsid w:val="002A5B77"/>
    <w:rsid w:val="002B6181"/>
    <w:rsid w:val="002C5026"/>
    <w:rsid w:val="002E3F14"/>
    <w:rsid w:val="002E7B6F"/>
    <w:rsid w:val="002F433A"/>
    <w:rsid w:val="002F4B07"/>
    <w:rsid w:val="0030225D"/>
    <w:rsid w:val="00304F01"/>
    <w:rsid w:val="00312094"/>
    <w:rsid w:val="00314957"/>
    <w:rsid w:val="00334170"/>
    <w:rsid w:val="00337992"/>
    <w:rsid w:val="003679E5"/>
    <w:rsid w:val="003706F3"/>
    <w:rsid w:val="00371B21"/>
    <w:rsid w:val="0039070F"/>
    <w:rsid w:val="0039573E"/>
    <w:rsid w:val="003959A8"/>
    <w:rsid w:val="003B38AB"/>
    <w:rsid w:val="003C16FE"/>
    <w:rsid w:val="003C1B88"/>
    <w:rsid w:val="003C710D"/>
    <w:rsid w:val="003E5576"/>
    <w:rsid w:val="003E7BA9"/>
    <w:rsid w:val="003F483A"/>
    <w:rsid w:val="00400602"/>
    <w:rsid w:val="004072E5"/>
    <w:rsid w:val="00407AFE"/>
    <w:rsid w:val="00420708"/>
    <w:rsid w:val="00421B43"/>
    <w:rsid w:val="00424053"/>
    <w:rsid w:val="0042468A"/>
    <w:rsid w:val="004320DE"/>
    <w:rsid w:val="00436E0D"/>
    <w:rsid w:val="004372A2"/>
    <w:rsid w:val="004620DA"/>
    <w:rsid w:val="00480611"/>
    <w:rsid w:val="004A0294"/>
    <w:rsid w:val="004B2222"/>
    <w:rsid w:val="004B2E41"/>
    <w:rsid w:val="004B6ECE"/>
    <w:rsid w:val="004C05D2"/>
    <w:rsid w:val="004C172E"/>
    <w:rsid w:val="004C443C"/>
    <w:rsid w:val="004C4ED1"/>
    <w:rsid w:val="004D5AD5"/>
    <w:rsid w:val="004E2D46"/>
    <w:rsid w:val="004E3CB6"/>
    <w:rsid w:val="004E6D42"/>
    <w:rsid w:val="004E70F4"/>
    <w:rsid w:val="004F21A8"/>
    <w:rsid w:val="004F7DD4"/>
    <w:rsid w:val="00500A5E"/>
    <w:rsid w:val="00510DC0"/>
    <w:rsid w:val="00512092"/>
    <w:rsid w:val="005142FA"/>
    <w:rsid w:val="00517B7E"/>
    <w:rsid w:val="00527EAE"/>
    <w:rsid w:val="00534A44"/>
    <w:rsid w:val="00536D95"/>
    <w:rsid w:val="005406BE"/>
    <w:rsid w:val="00552B8B"/>
    <w:rsid w:val="005643D9"/>
    <w:rsid w:val="00572D1D"/>
    <w:rsid w:val="00574107"/>
    <w:rsid w:val="00577A6A"/>
    <w:rsid w:val="005857E2"/>
    <w:rsid w:val="005A381A"/>
    <w:rsid w:val="005A7623"/>
    <w:rsid w:val="005B0F45"/>
    <w:rsid w:val="005B6402"/>
    <w:rsid w:val="005B6A08"/>
    <w:rsid w:val="005C5530"/>
    <w:rsid w:val="005D1738"/>
    <w:rsid w:val="005D1C0D"/>
    <w:rsid w:val="005D458E"/>
    <w:rsid w:val="005F2258"/>
    <w:rsid w:val="005F3E14"/>
    <w:rsid w:val="005F5E04"/>
    <w:rsid w:val="005F7965"/>
    <w:rsid w:val="00630ECC"/>
    <w:rsid w:val="00634518"/>
    <w:rsid w:val="00634650"/>
    <w:rsid w:val="006552D3"/>
    <w:rsid w:val="00660395"/>
    <w:rsid w:val="00660E92"/>
    <w:rsid w:val="006663EC"/>
    <w:rsid w:val="0067179B"/>
    <w:rsid w:val="00685084"/>
    <w:rsid w:val="00687B08"/>
    <w:rsid w:val="0069667A"/>
    <w:rsid w:val="006C0C3F"/>
    <w:rsid w:val="006D25CA"/>
    <w:rsid w:val="006D5ECA"/>
    <w:rsid w:val="006D72ED"/>
    <w:rsid w:val="006E0EF6"/>
    <w:rsid w:val="006E32B3"/>
    <w:rsid w:val="006E4986"/>
    <w:rsid w:val="006F42C3"/>
    <w:rsid w:val="00701965"/>
    <w:rsid w:val="00714B96"/>
    <w:rsid w:val="00721834"/>
    <w:rsid w:val="00725730"/>
    <w:rsid w:val="00734468"/>
    <w:rsid w:val="00737285"/>
    <w:rsid w:val="00737973"/>
    <w:rsid w:val="00741F8F"/>
    <w:rsid w:val="007437A1"/>
    <w:rsid w:val="00744F7D"/>
    <w:rsid w:val="00752A55"/>
    <w:rsid w:val="0075568D"/>
    <w:rsid w:val="00760B4D"/>
    <w:rsid w:val="0076579F"/>
    <w:rsid w:val="007806DC"/>
    <w:rsid w:val="00780F51"/>
    <w:rsid w:val="007901E9"/>
    <w:rsid w:val="0079740B"/>
    <w:rsid w:val="007A38E1"/>
    <w:rsid w:val="007A3C83"/>
    <w:rsid w:val="007A45C5"/>
    <w:rsid w:val="007D7063"/>
    <w:rsid w:val="007E484C"/>
    <w:rsid w:val="00805501"/>
    <w:rsid w:val="00806E83"/>
    <w:rsid w:val="008100FD"/>
    <w:rsid w:val="008110D5"/>
    <w:rsid w:val="00826F38"/>
    <w:rsid w:val="0084486A"/>
    <w:rsid w:val="008462EF"/>
    <w:rsid w:val="00865308"/>
    <w:rsid w:val="00867FCD"/>
    <w:rsid w:val="00872CCB"/>
    <w:rsid w:val="008736C8"/>
    <w:rsid w:val="00882AEA"/>
    <w:rsid w:val="00892FF3"/>
    <w:rsid w:val="008945CD"/>
    <w:rsid w:val="008A46A1"/>
    <w:rsid w:val="008A76B3"/>
    <w:rsid w:val="008B5B4C"/>
    <w:rsid w:val="008B6D92"/>
    <w:rsid w:val="008C00E8"/>
    <w:rsid w:val="008C691D"/>
    <w:rsid w:val="008E2780"/>
    <w:rsid w:val="008F0D3D"/>
    <w:rsid w:val="008F5042"/>
    <w:rsid w:val="00903212"/>
    <w:rsid w:val="00907579"/>
    <w:rsid w:val="009101AC"/>
    <w:rsid w:val="00926900"/>
    <w:rsid w:val="00927863"/>
    <w:rsid w:val="0093017A"/>
    <w:rsid w:val="009472DC"/>
    <w:rsid w:val="0095660E"/>
    <w:rsid w:val="00966DF6"/>
    <w:rsid w:val="0097509A"/>
    <w:rsid w:val="0098359C"/>
    <w:rsid w:val="009842C8"/>
    <w:rsid w:val="009A371B"/>
    <w:rsid w:val="009A68A6"/>
    <w:rsid w:val="009B7FD7"/>
    <w:rsid w:val="00A0666E"/>
    <w:rsid w:val="00A2699F"/>
    <w:rsid w:val="00A353AB"/>
    <w:rsid w:val="00A36485"/>
    <w:rsid w:val="00A37C18"/>
    <w:rsid w:val="00A44CCD"/>
    <w:rsid w:val="00A46A53"/>
    <w:rsid w:val="00A53C92"/>
    <w:rsid w:val="00A620C8"/>
    <w:rsid w:val="00A62622"/>
    <w:rsid w:val="00A62C4E"/>
    <w:rsid w:val="00A76810"/>
    <w:rsid w:val="00A801B7"/>
    <w:rsid w:val="00A839ED"/>
    <w:rsid w:val="00A84BD4"/>
    <w:rsid w:val="00A86990"/>
    <w:rsid w:val="00A945F8"/>
    <w:rsid w:val="00AD6DF6"/>
    <w:rsid w:val="00AE7C09"/>
    <w:rsid w:val="00AF2A26"/>
    <w:rsid w:val="00AF4BF0"/>
    <w:rsid w:val="00B00BB8"/>
    <w:rsid w:val="00B01A89"/>
    <w:rsid w:val="00B11380"/>
    <w:rsid w:val="00B12A0B"/>
    <w:rsid w:val="00B30AA4"/>
    <w:rsid w:val="00B324DF"/>
    <w:rsid w:val="00B36C20"/>
    <w:rsid w:val="00B444EA"/>
    <w:rsid w:val="00B630ED"/>
    <w:rsid w:val="00B71722"/>
    <w:rsid w:val="00B8696E"/>
    <w:rsid w:val="00B95843"/>
    <w:rsid w:val="00BA5DDF"/>
    <w:rsid w:val="00BC173D"/>
    <w:rsid w:val="00BC779C"/>
    <w:rsid w:val="00BD4D3A"/>
    <w:rsid w:val="00BE3E76"/>
    <w:rsid w:val="00BE5F5E"/>
    <w:rsid w:val="00BE6AAA"/>
    <w:rsid w:val="00BF5437"/>
    <w:rsid w:val="00BF7A13"/>
    <w:rsid w:val="00C025B9"/>
    <w:rsid w:val="00C02C33"/>
    <w:rsid w:val="00C04824"/>
    <w:rsid w:val="00C0620D"/>
    <w:rsid w:val="00C07C62"/>
    <w:rsid w:val="00C2030A"/>
    <w:rsid w:val="00C43914"/>
    <w:rsid w:val="00C45445"/>
    <w:rsid w:val="00C53E7C"/>
    <w:rsid w:val="00C57EA0"/>
    <w:rsid w:val="00C62936"/>
    <w:rsid w:val="00C66B3B"/>
    <w:rsid w:val="00C73E5B"/>
    <w:rsid w:val="00C9247E"/>
    <w:rsid w:val="00CB133C"/>
    <w:rsid w:val="00CB7287"/>
    <w:rsid w:val="00CC1EB5"/>
    <w:rsid w:val="00CE0335"/>
    <w:rsid w:val="00CE4A45"/>
    <w:rsid w:val="00CF3647"/>
    <w:rsid w:val="00D018F4"/>
    <w:rsid w:val="00D15BA2"/>
    <w:rsid w:val="00D170C2"/>
    <w:rsid w:val="00D26DE0"/>
    <w:rsid w:val="00D30ABF"/>
    <w:rsid w:val="00D34478"/>
    <w:rsid w:val="00D525EE"/>
    <w:rsid w:val="00D53D01"/>
    <w:rsid w:val="00D57D50"/>
    <w:rsid w:val="00D71061"/>
    <w:rsid w:val="00D7629D"/>
    <w:rsid w:val="00D908AB"/>
    <w:rsid w:val="00D93584"/>
    <w:rsid w:val="00D965AD"/>
    <w:rsid w:val="00DA20CE"/>
    <w:rsid w:val="00DA54DF"/>
    <w:rsid w:val="00DA750B"/>
    <w:rsid w:val="00DB0442"/>
    <w:rsid w:val="00DB1069"/>
    <w:rsid w:val="00DB7B32"/>
    <w:rsid w:val="00DC12D5"/>
    <w:rsid w:val="00DC7136"/>
    <w:rsid w:val="00E0411C"/>
    <w:rsid w:val="00E14173"/>
    <w:rsid w:val="00E1510E"/>
    <w:rsid w:val="00E212A1"/>
    <w:rsid w:val="00E22312"/>
    <w:rsid w:val="00E33DFA"/>
    <w:rsid w:val="00E42918"/>
    <w:rsid w:val="00E444B4"/>
    <w:rsid w:val="00E53BC0"/>
    <w:rsid w:val="00E63CD4"/>
    <w:rsid w:val="00E73AE4"/>
    <w:rsid w:val="00E85A1A"/>
    <w:rsid w:val="00E86751"/>
    <w:rsid w:val="00E919DA"/>
    <w:rsid w:val="00EC00D1"/>
    <w:rsid w:val="00EC2286"/>
    <w:rsid w:val="00EC2D78"/>
    <w:rsid w:val="00EC741C"/>
    <w:rsid w:val="00ED79F8"/>
    <w:rsid w:val="00EE2B47"/>
    <w:rsid w:val="00EE4AF8"/>
    <w:rsid w:val="00EE68C3"/>
    <w:rsid w:val="00EF3577"/>
    <w:rsid w:val="00EF39CD"/>
    <w:rsid w:val="00F21728"/>
    <w:rsid w:val="00F24CF4"/>
    <w:rsid w:val="00F33523"/>
    <w:rsid w:val="00F37D7E"/>
    <w:rsid w:val="00F541B1"/>
    <w:rsid w:val="00F677B4"/>
    <w:rsid w:val="00FA600C"/>
    <w:rsid w:val="00FB211C"/>
    <w:rsid w:val="00FD59C4"/>
    <w:rsid w:val="00FE04D0"/>
    <w:rsid w:val="00FE2548"/>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7159BC"/>
  <w15:docId w15:val="{2A033E74-3DD0-44E3-96EB-127B0751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436E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F5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4Zchn">
    <w:name w:val="Überschrift 4 Zchn"/>
    <w:basedOn w:val="Absatz-Standardschriftart"/>
    <w:link w:val="berschrift4"/>
    <w:uiPriority w:val="9"/>
    <w:semiHidden/>
    <w:rsid w:val="005F5E04"/>
    <w:rPr>
      <w:rFonts w:asciiTheme="majorHAnsi" w:eastAsiaTheme="majorEastAsia" w:hAnsiTheme="majorHAnsi" w:cstheme="majorBidi"/>
      <w:b/>
      <w:bCs/>
      <w:i/>
      <w:iCs/>
      <w:color w:val="4F81BD" w:themeColor="accent1"/>
    </w:rPr>
  </w:style>
  <w:style w:type="paragraph" w:styleId="Textkrper2">
    <w:name w:val="Body Text 2"/>
    <w:basedOn w:val="Standard"/>
    <w:link w:val="Textkrper2Zchn"/>
    <w:rsid w:val="00314957"/>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rsid w:val="00314957"/>
    <w:rPr>
      <w:rFonts w:ascii="Arial" w:eastAsia="Times New Roman" w:hAnsi="Arial" w:cs="Times New Roman"/>
      <w:color w:val="000000"/>
      <w:sz w:val="32"/>
      <w:szCs w:val="20"/>
      <w:lang w:val="de-DE" w:eastAsia="de-DE"/>
    </w:rPr>
  </w:style>
  <w:style w:type="character" w:customStyle="1" w:styleId="berschrift2Zchn">
    <w:name w:val="Überschrift 2 Zchn"/>
    <w:basedOn w:val="Absatz-Standardschriftart"/>
    <w:link w:val="berschrift2"/>
    <w:uiPriority w:val="9"/>
    <w:semiHidden/>
    <w:rsid w:val="00436E0D"/>
    <w:rPr>
      <w:rFonts w:asciiTheme="majorHAnsi" w:eastAsiaTheme="majorEastAsia" w:hAnsiTheme="majorHAnsi" w:cstheme="majorBidi"/>
      <w:b/>
      <w:bCs/>
      <w:color w:val="4F81BD" w:themeColor="accent1"/>
      <w:sz w:val="26"/>
      <w:szCs w:val="26"/>
    </w:rPr>
  </w:style>
  <w:style w:type="character" w:customStyle="1" w:styleId="NichtaufgelsteErwhnung1">
    <w:name w:val="Nicht aufgelöste Erwähnung1"/>
    <w:basedOn w:val="Absatz-Standardschriftart"/>
    <w:uiPriority w:val="99"/>
    <w:semiHidden/>
    <w:unhideWhenUsed/>
    <w:rsid w:val="009B7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4136">
      <w:bodyDiv w:val="1"/>
      <w:marLeft w:val="0"/>
      <w:marRight w:val="0"/>
      <w:marTop w:val="0"/>
      <w:marBottom w:val="0"/>
      <w:divBdr>
        <w:top w:val="none" w:sz="0" w:space="0" w:color="auto"/>
        <w:left w:val="none" w:sz="0" w:space="0" w:color="auto"/>
        <w:bottom w:val="none" w:sz="0" w:space="0" w:color="auto"/>
        <w:right w:val="none" w:sz="0" w:space="0" w:color="auto"/>
      </w:divBdr>
    </w:div>
    <w:div w:id="377583727">
      <w:bodyDiv w:val="1"/>
      <w:marLeft w:val="0"/>
      <w:marRight w:val="0"/>
      <w:marTop w:val="0"/>
      <w:marBottom w:val="0"/>
      <w:divBdr>
        <w:top w:val="none" w:sz="0" w:space="0" w:color="auto"/>
        <w:left w:val="none" w:sz="0" w:space="0" w:color="auto"/>
        <w:bottom w:val="none" w:sz="0" w:space="0" w:color="auto"/>
        <w:right w:val="none" w:sz="0" w:space="0" w:color="auto"/>
      </w:divBdr>
    </w:div>
    <w:div w:id="396712599">
      <w:bodyDiv w:val="1"/>
      <w:marLeft w:val="0"/>
      <w:marRight w:val="0"/>
      <w:marTop w:val="0"/>
      <w:marBottom w:val="0"/>
      <w:divBdr>
        <w:top w:val="none" w:sz="0" w:space="0" w:color="auto"/>
        <w:left w:val="none" w:sz="0" w:space="0" w:color="auto"/>
        <w:bottom w:val="none" w:sz="0" w:space="0" w:color="auto"/>
        <w:right w:val="none" w:sz="0" w:space="0" w:color="auto"/>
      </w:divBdr>
    </w:div>
    <w:div w:id="411270611">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577906125">
      <w:bodyDiv w:val="1"/>
      <w:marLeft w:val="0"/>
      <w:marRight w:val="0"/>
      <w:marTop w:val="0"/>
      <w:marBottom w:val="0"/>
      <w:divBdr>
        <w:top w:val="none" w:sz="0" w:space="0" w:color="auto"/>
        <w:left w:val="none" w:sz="0" w:space="0" w:color="auto"/>
        <w:bottom w:val="none" w:sz="0" w:space="0" w:color="auto"/>
        <w:right w:val="none" w:sz="0" w:space="0" w:color="auto"/>
      </w:divBdr>
    </w:div>
    <w:div w:id="703553487">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3">
          <w:marLeft w:val="0"/>
          <w:marRight w:val="0"/>
          <w:marTop w:val="0"/>
          <w:marBottom w:val="0"/>
          <w:divBdr>
            <w:top w:val="none" w:sz="0" w:space="0" w:color="auto"/>
            <w:left w:val="none" w:sz="0" w:space="0" w:color="auto"/>
            <w:bottom w:val="none" w:sz="0" w:space="0" w:color="auto"/>
            <w:right w:val="none" w:sz="0" w:space="0" w:color="auto"/>
          </w:divBdr>
          <w:divsChild>
            <w:div w:id="660625133">
              <w:marLeft w:val="0"/>
              <w:marRight w:val="0"/>
              <w:marTop w:val="0"/>
              <w:marBottom w:val="0"/>
              <w:divBdr>
                <w:top w:val="none" w:sz="0" w:space="0" w:color="auto"/>
                <w:left w:val="none" w:sz="0" w:space="0" w:color="auto"/>
                <w:bottom w:val="none" w:sz="0" w:space="0" w:color="auto"/>
                <w:right w:val="none" w:sz="0" w:space="0" w:color="auto"/>
              </w:divBdr>
            </w:div>
          </w:divsChild>
        </w:div>
        <w:div w:id="949974499">
          <w:marLeft w:val="0"/>
          <w:marRight w:val="0"/>
          <w:marTop w:val="0"/>
          <w:marBottom w:val="0"/>
          <w:divBdr>
            <w:top w:val="none" w:sz="0" w:space="0" w:color="auto"/>
            <w:left w:val="none" w:sz="0" w:space="0" w:color="auto"/>
            <w:bottom w:val="none" w:sz="0" w:space="0" w:color="auto"/>
            <w:right w:val="none" w:sz="0" w:space="0" w:color="auto"/>
          </w:divBdr>
        </w:div>
      </w:divsChild>
    </w:div>
    <w:div w:id="779957318">
      <w:bodyDiv w:val="1"/>
      <w:marLeft w:val="0"/>
      <w:marRight w:val="0"/>
      <w:marTop w:val="0"/>
      <w:marBottom w:val="0"/>
      <w:divBdr>
        <w:top w:val="none" w:sz="0" w:space="0" w:color="auto"/>
        <w:left w:val="none" w:sz="0" w:space="0" w:color="auto"/>
        <w:bottom w:val="none" w:sz="0" w:space="0" w:color="auto"/>
        <w:right w:val="none" w:sz="0" w:space="0" w:color="auto"/>
      </w:divBdr>
    </w:div>
    <w:div w:id="847599111">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66744161">
      <w:bodyDiv w:val="1"/>
      <w:marLeft w:val="0"/>
      <w:marRight w:val="0"/>
      <w:marTop w:val="0"/>
      <w:marBottom w:val="0"/>
      <w:divBdr>
        <w:top w:val="none" w:sz="0" w:space="0" w:color="auto"/>
        <w:left w:val="none" w:sz="0" w:space="0" w:color="auto"/>
        <w:bottom w:val="none" w:sz="0" w:space="0" w:color="auto"/>
        <w:right w:val="none" w:sz="0" w:space="0" w:color="auto"/>
      </w:divBdr>
    </w:div>
    <w:div w:id="1288008436">
      <w:bodyDiv w:val="1"/>
      <w:marLeft w:val="0"/>
      <w:marRight w:val="0"/>
      <w:marTop w:val="0"/>
      <w:marBottom w:val="0"/>
      <w:divBdr>
        <w:top w:val="none" w:sz="0" w:space="0" w:color="auto"/>
        <w:left w:val="none" w:sz="0" w:space="0" w:color="auto"/>
        <w:bottom w:val="none" w:sz="0" w:space="0" w:color="auto"/>
        <w:right w:val="none" w:sz="0" w:space="0" w:color="auto"/>
      </w:divBdr>
    </w:div>
    <w:div w:id="1321615386">
      <w:bodyDiv w:val="1"/>
      <w:marLeft w:val="0"/>
      <w:marRight w:val="0"/>
      <w:marTop w:val="0"/>
      <w:marBottom w:val="0"/>
      <w:divBdr>
        <w:top w:val="none" w:sz="0" w:space="0" w:color="auto"/>
        <w:left w:val="none" w:sz="0" w:space="0" w:color="auto"/>
        <w:bottom w:val="none" w:sz="0" w:space="0" w:color="auto"/>
        <w:right w:val="none" w:sz="0" w:space="0" w:color="auto"/>
      </w:divBdr>
    </w:div>
    <w:div w:id="1325667481">
      <w:bodyDiv w:val="1"/>
      <w:marLeft w:val="0"/>
      <w:marRight w:val="0"/>
      <w:marTop w:val="0"/>
      <w:marBottom w:val="0"/>
      <w:divBdr>
        <w:top w:val="none" w:sz="0" w:space="0" w:color="auto"/>
        <w:left w:val="none" w:sz="0" w:space="0" w:color="auto"/>
        <w:bottom w:val="none" w:sz="0" w:space="0" w:color="auto"/>
        <w:right w:val="none" w:sz="0" w:space="0" w:color="auto"/>
      </w:divBdr>
    </w:div>
    <w:div w:id="1454253625">
      <w:bodyDiv w:val="1"/>
      <w:marLeft w:val="0"/>
      <w:marRight w:val="0"/>
      <w:marTop w:val="0"/>
      <w:marBottom w:val="0"/>
      <w:divBdr>
        <w:top w:val="none" w:sz="0" w:space="0" w:color="auto"/>
        <w:left w:val="none" w:sz="0" w:space="0" w:color="auto"/>
        <w:bottom w:val="none" w:sz="0" w:space="0" w:color="auto"/>
        <w:right w:val="none" w:sz="0" w:space="0" w:color="auto"/>
      </w:divBdr>
    </w:div>
    <w:div w:id="1463844549">
      <w:bodyDiv w:val="1"/>
      <w:marLeft w:val="0"/>
      <w:marRight w:val="0"/>
      <w:marTop w:val="0"/>
      <w:marBottom w:val="0"/>
      <w:divBdr>
        <w:top w:val="none" w:sz="0" w:space="0" w:color="auto"/>
        <w:left w:val="none" w:sz="0" w:space="0" w:color="auto"/>
        <w:bottom w:val="none" w:sz="0" w:space="0" w:color="auto"/>
        <w:right w:val="none" w:sz="0" w:space="0" w:color="auto"/>
      </w:divBdr>
    </w:div>
    <w:div w:id="1509634609">
      <w:bodyDiv w:val="1"/>
      <w:marLeft w:val="0"/>
      <w:marRight w:val="0"/>
      <w:marTop w:val="0"/>
      <w:marBottom w:val="0"/>
      <w:divBdr>
        <w:top w:val="none" w:sz="0" w:space="0" w:color="auto"/>
        <w:left w:val="none" w:sz="0" w:space="0" w:color="auto"/>
        <w:bottom w:val="none" w:sz="0" w:space="0" w:color="auto"/>
        <w:right w:val="none" w:sz="0" w:space="0" w:color="auto"/>
      </w:divBdr>
      <w:divsChild>
        <w:div w:id="441656864">
          <w:marLeft w:val="0"/>
          <w:marRight w:val="0"/>
          <w:marTop w:val="0"/>
          <w:marBottom w:val="0"/>
          <w:divBdr>
            <w:top w:val="none" w:sz="0" w:space="0" w:color="auto"/>
            <w:left w:val="none" w:sz="0" w:space="0" w:color="auto"/>
            <w:bottom w:val="none" w:sz="0" w:space="0" w:color="auto"/>
            <w:right w:val="none" w:sz="0" w:space="0" w:color="auto"/>
          </w:divBdr>
          <w:divsChild>
            <w:div w:id="1318804323">
              <w:marLeft w:val="0"/>
              <w:marRight w:val="0"/>
              <w:marTop w:val="0"/>
              <w:marBottom w:val="0"/>
              <w:divBdr>
                <w:top w:val="none" w:sz="0" w:space="0" w:color="auto"/>
                <w:left w:val="none" w:sz="0" w:space="0" w:color="auto"/>
                <w:bottom w:val="none" w:sz="0" w:space="0" w:color="auto"/>
                <w:right w:val="none" w:sz="0" w:space="0" w:color="auto"/>
              </w:divBdr>
            </w:div>
          </w:divsChild>
        </w:div>
        <w:div w:id="605960869">
          <w:marLeft w:val="0"/>
          <w:marRight w:val="0"/>
          <w:marTop w:val="0"/>
          <w:marBottom w:val="0"/>
          <w:divBdr>
            <w:top w:val="none" w:sz="0" w:space="0" w:color="auto"/>
            <w:left w:val="none" w:sz="0" w:space="0" w:color="auto"/>
            <w:bottom w:val="none" w:sz="0" w:space="0" w:color="auto"/>
            <w:right w:val="none" w:sz="0" w:space="0" w:color="auto"/>
          </w:divBdr>
        </w:div>
      </w:divsChild>
    </w:div>
    <w:div w:id="1538197988">
      <w:bodyDiv w:val="1"/>
      <w:marLeft w:val="0"/>
      <w:marRight w:val="0"/>
      <w:marTop w:val="0"/>
      <w:marBottom w:val="0"/>
      <w:divBdr>
        <w:top w:val="none" w:sz="0" w:space="0" w:color="auto"/>
        <w:left w:val="none" w:sz="0" w:space="0" w:color="auto"/>
        <w:bottom w:val="none" w:sz="0" w:space="0" w:color="auto"/>
        <w:right w:val="none" w:sz="0" w:space="0" w:color="auto"/>
      </w:divBdr>
    </w:div>
    <w:div w:id="1746950426">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29707412">
      <w:bodyDiv w:val="1"/>
      <w:marLeft w:val="0"/>
      <w:marRight w:val="0"/>
      <w:marTop w:val="0"/>
      <w:marBottom w:val="0"/>
      <w:divBdr>
        <w:top w:val="none" w:sz="0" w:space="0" w:color="auto"/>
        <w:left w:val="none" w:sz="0" w:space="0" w:color="auto"/>
        <w:bottom w:val="none" w:sz="0" w:space="0" w:color="auto"/>
        <w:right w:val="none" w:sz="0" w:space="0" w:color="auto"/>
      </w:divBdr>
    </w:div>
    <w:div w:id="1854296212">
      <w:bodyDiv w:val="1"/>
      <w:marLeft w:val="0"/>
      <w:marRight w:val="0"/>
      <w:marTop w:val="0"/>
      <w:marBottom w:val="0"/>
      <w:divBdr>
        <w:top w:val="none" w:sz="0" w:space="0" w:color="auto"/>
        <w:left w:val="none" w:sz="0" w:space="0" w:color="auto"/>
        <w:bottom w:val="none" w:sz="0" w:space="0" w:color="auto"/>
        <w:right w:val="none" w:sz="0" w:space="0" w:color="auto"/>
      </w:divBdr>
    </w:div>
    <w:div w:id="1892619306">
      <w:bodyDiv w:val="1"/>
      <w:marLeft w:val="0"/>
      <w:marRight w:val="0"/>
      <w:marTop w:val="0"/>
      <w:marBottom w:val="0"/>
      <w:divBdr>
        <w:top w:val="none" w:sz="0" w:space="0" w:color="auto"/>
        <w:left w:val="none" w:sz="0" w:space="0" w:color="auto"/>
        <w:bottom w:val="none" w:sz="0" w:space="0" w:color="auto"/>
        <w:right w:val="none" w:sz="0" w:space="0" w:color="auto"/>
      </w:divBdr>
    </w:div>
    <w:div w:id="1968270005">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9678437">
      <w:bodyDiv w:val="1"/>
      <w:marLeft w:val="0"/>
      <w:marRight w:val="0"/>
      <w:marTop w:val="0"/>
      <w:marBottom w:val="0"/>
      <w:divBdr>
        <w:top w:val="none" w:sz="0" w:space="0" w:color="auto"/>
        <w:left w:val="none" w:sz="0" w:space="0" w:color="auto"/>
        <w:bottom w:val="none" w:sz="0" w:space="0" w:color="auto"/>
        <w:right w:val="none" w:sz="0" w:space="0" w:color="auto"/>
      </w:divBdr>
    </w:div>
    <w:div w:id="2057242632">
      <w:bodyDiv w:val="1"/>
      <w:marLeft w:val="0"/>
      <w:marRight w:val="0"/>
      <w:marTop w:val="0"/>
      <w:marBottom w:val="0"/>
      <w:divBdr>
        <w:top w:val="none" w:sz="0" w:space="0" w:color="auto"/>
        <w:left w:val="none" w:sz="0" w:space="0" w:color="auto"/>
        <w:bottom w:val="none" w:sz="0" w:space="0" w:color="auto"/>
        <w:right w:val="none" w:sz="0" w:space="0" w:color="auto"/>
      </w:divBdr>
    </w:div>
    <w:div w:id="2108190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isitmelbourne.com/Things-to-do/Outdoor-activities/Wander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velessence.de/australien/reise/aktivitaeten/grampians-hike" TargetMode="Externa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nobleko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stralien-info.de/vic" TargetMode="External"/><Relationship Id="rId4" Type="http://schemas.openxmlformats.org/officeDocument/2006/relationships/webSettings" Target="webSettings.xml"/><Relationship Id="rId9" Type="http://schemas.openxmlformats.org/officeDocument/2006/relationships/hyperlink" Target="http://www.visitmelbourne.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DF6A7-09BF-453A-AE51-E0708928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5464</Characters>
  <Application>Microsoft Office Word</Application>
  <DocSecurity>4</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Sabrina Luetcke</cp:lastModifiedBy>
  <cp:revision>2</cp:revision>
  <cp:lastPrinted>2016-02-11T13:06:00Z</cp:lastPrinted>
  <dcterms:created xsi:type="dcterms:W3CDTF">2018-11-22T11:51:00Z</dcterms:created>
  <dcterms:modified xsi:type="dcterms:W3CDTF">2018-11-22T11:51:00Z</dcterms:modified>
</cp:coreProperties>
</file>