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60D15" w14:textId="74C787DC" w:rsidR="00042D52" w:rsidRPr="000A611B" w:rsidRDefault="00042D52" w:rsidP="00F75176">
      <w:pPr>
        <w:spacing w:line="360" w:lineRule="auto"/>
        <w:jc w:val="both"/>
        <w:rPr>
          <w:rFonts w:ascii="OfficinaSansITCPro Book" w:eastAsia="OfficinaSansITCPro Book" w:hAnsi="OfficinaSansITCPro Book" w:cs="OfficinaSansITCPro Book"/>
        </w:rPr>
      </w:pPr>
      <w:r w:rsidRPr="000A611B">
        <w:rPr>
          <w:rFonts w:ascii="OfficinaSansITCPro Book" w:eastAsia="OfficinaSansITCPro Book" w:hAnsi="OfficinaSansITCPro Book" w:cs="OfficinaSansITCPro Book"/>
        </w:rPr>
        <w:t>Köln, 5. Dezember 2018</w:t>
      </w:r>
    </w:p>
    <w:p w14:paraId="2250A473" w14:textId="2B2A922A" w:rsidR="00B1133F" w:rsidRPr="00F75176" w:rsidRDefault="00F75176" w:rsidP="00F75176">
      <w:pPr>
        <w:spacing w:line="360" w:lineRule="auto"/>
        <w:jc w:val="both"/>
        <w:rPr>
          <w:rFonts w:ascii="OfficinaSansITCPro Book" w:eastAsia="OfficinaSansITCPro Book" w:hAnsi="OfficinaSansITCPro Book" w:cs="OfficinaSansITCPro Book"/>
          <w:b/>
          <w:sz w:val="26"/>
        </w:rPr>
      </w:pPr>
      <w:r w:rsidRPr="00F75176">
        <w:rPr>
          <w:rFonts w:ascii="OfficinaSansITCPro Book" w:eastAsia="OfficinaSansITCPro Book" w:hAnsi="OfficinaSansITCPro Book" w:cs="OfficinaSansITCPro Book"/>
          <w:b/>
          <w:sz w:val="26"/>
        </w:rPr>
        <w:t xml:space="preserve">Neu bei </w:t>
      </w:r>
      <w:proofErr w:type="spellStart"/>
      <w:r w:rsidRPr="00F75176">
        <w:rPr>
          <w:rFonts w:ascii="OfficinaSansITCPro Book" w:eastAsia="OfficinaSansITCPro Book" w:hAnsi="OfficinaSansITCPro Book" w:cs="OfficinaSansITCPro Book"/>
          <w:b/>
          <w:sz w:val="26"/>
        </w:rPr>
        <w:t>CamperDays</w:t>
      </w:r>
      <w:proofErr w:type="spellEnd"/>
      <w:r w:rsidRPr="00F75176">
        <w:rPr>
          <w:rFonts w:ascii="OfficinaSansITCPro Book" w:eastAsia="OfficinaSansITCPro Book" w:hAnsi="OfficinaSansITCPro Book" w:cs="OfficinaSansITCPro Book"/>
          <w:b/>
          <w:sz w:val="26"/>
        </w:rPr>
        <w:t>: Wohnmobil-Reisegutscheine</w:t>
      </w:r>
      <w:r w:rsidR="008D0F70">
        <w:rPr>
          <w:rFonts w:ascii="OfficinaSansITCPro Book" w:eastAsia="OfficinaSansITCPro Book" w:hAnsi="OfficinaSansITCPro Book" w:cs="OfficinaSansITCPro Book"/>
          <w:b/>
          <w:sz w:val="26"/>
        </w:rPr>
        <w:t xml:space="preserve"> – Geschenkidee für Weihnachten</w:t>
      </w:r>
    </w:p>
    <w:p w14:paraId="0AC19ED5" w14:textId="77777777" w:rsidR="00B1133F" w:rsidRDefault="00F75176" w:rsidP="003B68F2">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 xml:space="preserve">Weihnachten naht und damit auch die Frage: Welche Weihnachtsgeschenke kommen unter den Tannenbaum? Das Online-Reisebüro CamperDays </w:t>
      </w:r>
      <w:r w:rsidR="009E3E75">
        <w:rPr>
          <w:rFonts w:ascii="OfficinaSansITCPro Book" w:eastAsia="OfficinaSansITCPro Book" w:hAnsi="OfficinaSansITCPro Book" w:cs="OfficinaSansITCPro Book"/>
        </w:rPr>
        <w:t>gibt mit seinem</w:t>
      </w:r>
      <w:r>
        <w:rPr>
          <w:rFonts w:ascii="OfficinaSansITCPro Book" w:eastAsia="OfficinaSansITCPro Book" w:hAnsi="OfficinaSansITCPro Book" w:cs="OfficinaSansITCPro Book"/>
        </w:rPr>
        <w:t xml:space="preserve"> neuen Wohnmobil-Reisegutschein</w:t>
      </w:r>
      <w:r w:rsidR="009E3E75">
        <w:rPr>
          <w:rFonts w:ascii="OfficinaSansITCPro Book" w:eastAsia="OfficinaSansITCPro Book" w:hAnsi="OfficinaSansITCPro Book" w:cs="OfficinaSansITCPro Book"/>
        </w:rPr>
        <w:t xml:space="preserve"> eine Idee. </w:t>
      </w:r>
      <w:r w:rsidR="008D0F70">
        <w:rPr>
          <w:rFonts w:ascii="OfficinaSansITCPro Book" w:eastAsia="OfficinaSansITCPro Book" w:hAnsi="OfficinaSansITCPro Book" w:cs="OfficinaSansITCPro Book"/>
        </w:rPr>
        <w:t xml:space="preserve">Wie wäre es, die Lieben mit einem Kostenbeitrag für eine Auszeit und flexiblen Urlaub mit dem Wohnmobil zu überraschen? </w:t>
      </w:r>
      <w:r w:rsidR="009E3E75">
        <w:rPr>
          <w:rFonts w:ascii="OfficinaSansITCPro Book" w:eastAsia="OfficinaSansITCPro Book" w:hAnsi="OfficinaSansITCPro Book" w:cs="OfficinaSansITCPro Book"/>
        </w:rPr>
        <w:t>Als Betrag</w:t>
      </w:r>
      <w:r w:rsidR="002F50AE">
        <w:rPr>
          <w:rFonts w:ascii="OfficinaSansITCPro Book" w:eastAsia="OfficinaSansITCPro Book" w:hAnsi="OfficinaSansITCPro Book" w:cs="OfficinaSansITCPro Book"/>
        </w:rPr>
        <w:t xml:space="preserve"> lassen sich 100, 200, 500, 1.000 oder 2.000 </w:t>
      </w:r>
      <w:r w:rsidR="009E3E75">
        <w:rPr>
          <w:rFonts w:ascii="OfficinaSansITCPro Book" w:eastAsia="OfficinaSansITCPro Book" w:hAnsi="OfficinaSansITCPro Book" w:cs="OfficinaSansITCPro Book"/>
        </w:rPr>
        <w:t xml:space="preserve">Euro wählen. Der Gutschein kann </w:t>
      </w:r>
      <w:r w:rsidR="00544BCD">
        <w:rPr>
          <w:rFonts w:ascii="OfficinaSansITCPro Book" w:eastAsia="OfficinaSansITCPro Book" w:hAnsi="OfficinaSansITCPro Book" w:cs="OfficinaSansITCPro Book"/>
        </w:rPr>
        <w:t>über die</w:t>
      </w:r>
      <w:r w:rsidR="009E3E75">
        <w:rPr>
          <w:rFonts w:ascii="OfficinaSansITCPro Book" w:eastAsia="OfficinaSansITCPro Book" w:hAnsi="OfficinaSansITCPro Book" w:cs="OfficinaSansITCPro Book"/>
        </w:rPr>
        <w:t xml:space="preserve"> Webseite </w:t>
      </w:r>
      <w:r w:rsidR="002F50AE" w:rsidRPr="002F50AE">
        <w:rPr>
          <w:rFonts w:ascii="OfficinaSansITCPro Book" w:eastAsia="OfficinaSansITCPro Book" w:hAnsi="OfficinaSansITCPro Book" w:cs="OfficinaSansITCPro Book"/>
        </w:rPr>
        <w:t>www.camperdays.de/blog/geschenkgutschein</w:t>
      </w:r>
      <w:r w:rsidR="009E3E75">
        <w:rPr>
          <w:rFonts w:ascii="OfficinaSansITCPro Book" w:eastAsia="OfficinaSansITCPro Book" w:hAnsi="OfficinaSansITCPro Book" w:cs="OfficinaSansITCPro Book"/>
        </w:rPr>
        <w:t xml:space="preserve"> </w:t>
      </w:r>
      <w:r w:rsidR="00544BCD">
        <w:rPr>
          <w:rFonts w:ascii="OfficinaSansITCPro Book" w:eastAsia="OfficinaSansITCPro Book" w:hAnsi="OfficinaSansITCPro Book" w:cs="OfficinaSansITCPro Book"/>
        </w:rPr>
        <w:t xml:space="preserve">oder telefonisch </w:t>
      </w:r>
      <w:r w:rsidR="009E3E75">
        <w:rPr>
          <w:rFonts w:ascii="OfficinaSansITCPro Book" w:eastAsia="OfficinaSansITCPro Book" w:hAnsi="OfficinaSansITCPro Book" w:cs="OfficinaSansITCPro Book"/>
        </w:rPr>
        <w:t xml:space="preserve">bestellt werden und ist drei Jahre gültig. </w:t>
      </w:r>
    </w:p>
    <w:p w14:paraId="40F6F6B2" w14:textId="77777777" w:rsidR="00E564F4" w:rsidRPr="00E564F4" w:rsidRDefault="00E564F4" w:rsidP="003B68F2">
      <w:pPr>
        <w:spacing w:line="360" w:lineRule="auto"/>
        <w:jc w:val="both"/>
        <w:rPr>
          <w:rFonts w:ascii="OfficinaSansITCPro Book" w:eastAsia="OfficinaSansITCPro Book" w:hAnsi="OfficinaSansITCPro Book" w:cs="OfficinaSansITCPro Book"/>
          <w:b/>
        </w:rPr>
      </w:pPr>
      <w:r w:rsidRPr="00E564F4">
        <w:rPr>
          <w:rFonts w:ascii="OfficinaSansITCPro Book" w:eastAsia="OfficinaSansITCPro Book" w:hAnsi="OfficinaSansITCPro Book" w:cs="OfficinaSansITCPro Book"/>
          <w:b/>
        </w:rPr>
        <w:t xml:space="preserve">Weihnachtsgeld und </w:t>
      </w:r>
      <w:r>
        <w:rPr>
          <w:rFonts w:ascii="OfficinaSansITCPro Book" w:eastAsia="OfficinaSansITCPro Book" w:hAnsi="OfficinaSansITCPro Book" w:cs="OfficinaSansITCPro Book"/>
          <w:b/>
        </w:rPr>
        <w:t>Jahres-U</w:t>
      </w:r>
      <w:r w:rsidRPr="00E564F4">
        <w:rPr>
          <w:rFonts w:ascii="OfficinaSansITCPro Book" w:eastAsia="OfficinaSansITCPro Book" w:hAnsi="OfficinaSansITCPro Book" w:cs="OfficinaSansITCPro Book"/>
          <w:b/>
        </w:rPr>
        <w:t>rlaubsplanung 2019: frühzeitiges Buchen ist wichtig</w:t>
      </w:r>
    </w:p>
    <w:p w14:paraId="5D62CFAC" w14:textId="48194A0F" w:rsidR="00E564F4" w:rsidRPr="00F75176" w:rsidRDefault="00544BCD" w:rsidP="00E564F4">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In diesen Wochen</w:t>
      </w:r>
      <w:r w:rsidR="00E564F4">
        <w:rPr>
          <w:rFonts w:ascii="OfficinaSansITCPro Book" w:eastAsia="OfficinaSansITCPro Book" w:hAnsi="OfficinaSansITCPro Book" w:cs="OfficinaSansITCPro Book"/>
        </w:rPr>
        <w:t xml:space="preserve"> freuen sich viele Arbeitnehmer über </w:t>
      </w:r>
      <w:r>
        <w:rPr>
          <w:rFonts w:ascii="OfficinaSansITCPro Book" w:eastAsia="OfficinaSansITCPro Book" w:hAnsi="OfficinaSansITCPro Book" w:cs="OfficinaSansITCPro Book"/>
        </w:rPr>
        <w:t xml:space="preserve">den </w:t>
      </w:r>
      <w:r w:rsidR="00E564F4">
        <w:rPr>
          <w:rFonts w:ascii="OfficinaSansITCPro Book" w:eastAsia="OfficinaSansITCPro Book" w:hAnsi="OfficinaSansITCPro Book" w:cs="OfficinaSansITCPro Book"/>
        </w:rPr>
        <w:t>durch Weihnachtsgeld erhöhten Kontostand</w:t>
      </w:r>
      <w:r>
        <w:rPr>
          <w:rFonts w:ascii="OfficinaSansITCPro Book" w:eastAsia="OfficinaSansITCPro Book" w:hAnsi="OfficinaSansITCPro Book" w:cs="OfficinaSansITCPro Book"/>
        </w:rPr>
        <w:t>. Au</w:t>
      </w:r>
      <w:r w:rsidR="00E564F4">
        <w:rPr>
          <w:rFonts w:ascii="OfficinaSansITCPro Book" w:eastAsia="OfficinaSansITCPro Book" w:hAnsi="OfficinaSansITCPro Book" w:cs="OfficinaSansITCPro Book"/>
        </w:rPr>
        <w:t xml:space="preserve">ch fordern </w:t>
      </w:r>
      <w:r w:rsidR="009E3E75">
        <w:rPr>
          <w:rFonts w:ascii="OfficinaSansITCPro Book" w:eastAsia="OfficinaSansITCPro Book" w:hAnsi="OfficinaSansITCPro Book" w:cs="OfficinaSansITCPro Book"/>
        </w:rPr>
        <w:t>einige</w:t>
      </w:r>
      <w:r w:rsidR="00E564F4">
        <w:rPr>
          <w:rFonts w:ascii="OfficinaSansITCPro Book" w:eastAsia="OfficinaSansITCPro Book" w:hAnsi="OfficinaSansITCPro Book" w:cs="OfficinaSansITCPro Book"/>
        </w:rPr>
        <w:t xml:space="preserve"> Arbeitgeber bereits die</w:t>
      </w:r>
      <w:r w:rsidR="00E564F4" w:rsidRPr="00F75176">
        <w:rPr>
          <w:rFonts w:ascii="OfficinaSansITCPro Book" w:eastAsia="OfficinaSansITCPro Book" w:hAnsi="OfficinaSansITCPro Book" w:cs="OfficinaSansITCPro Book"/>
        </w:rPr>
        <w:t xml:space="preserve"> Jahres-Urlaubsplanung </w:t>
      </w:r>
      <w:r w:rsidR="00E564F4">
        <w:rPr>
          <w:rFonts w:ascii="OfficinaSansITCPro Book" w:eastAsia="OfficinaSansITCPro Book" w:hAnsi="OfficinaSansITCPro Book" w:cs="OfficinaSansITCPro Book"/>
        </w:rPr>
        <w:t>für 2019.</w:t>
      </w:r>
      <w:r w:rsidR="00E564F4" w:rsidRPr="00F75176">
        <w:rPr>
          <w:rFonts w:ascii="OfficinaSansITCPro Book" w:eastAsia="OfficinaSansITCPro Book" w:hAnsi="OfficinaSansITCPro Book" w:cs="OfficinaSansITCPro Book"/>
        </w:rPr>
        <w:t xml:space="preserve"> </w:t>
      </w:r>
      <w:r w:rsidR="009E3E75">
        <w:rPr>
          <w:rFonts w:ascii="OfficinaSansITCPro Book" w:eastAsia="OfficinaSansITCPro Book" w:hAnsi="OfficinaSansITCPro Book" w:cs="OfficinaSansITCPro Book"/>
        </w:rPr>
        <w:t>Da a</w:t>
      </w:r>
      <w:r w:rsidR="009E3E75">
        <w:rPr>
          <w:rFonts w:ascii="OfficinaSansITCPro Book" w:eastAsia="OfficinaSansITCPro Book" w:hAnsi="OfficinaSansITCPro Book" w:cs="OfficinaSansITCPro Book"/>
          <w:bCs/>
        </w:rPr>
        <w:t xml:space="preserve">ls Richtwert für Wohnmobil-Buchungen acht bis zehn Monate Vorlauf gelten, sollten Interessierte sich bereits jetzt um das Reservieren ihres Wunschfahrzeugs kümmern. </w:t>
      </w:r>
      <w:r>
        <w:rPr>
          <w:rFonts w:ascii="OfficinaSansITCPro Book" w:eastAsia="OfficinaSansITCPro Book" w:hAnsi="OfficinaSansITCPro Book" w:cs="OfficinaSansITCPro Book"/>
          <w:bCs/>
        </w:rPr>
        <w:t xml:space="preserve">Zudem gilt: </w:t>
      </w:r>
      <w:r w:rsidR="009E3E75">
        <w:rPr>
          <w:rFonts w:ascii="OfficinaSansITCPro Book" w:eastAsia="OfficinaSansITCPro Book" w:hAnsi="OfficinaSansITCPro Book" w:cs="OfficinaSansITCPro Book"/>
          <w:bCs/>
        </w:rPr>
        <w:t>Je</w:t>
      </w:r>
      <w:r w:rsidR="009E3E75" w:rsidRPr="00910B09">
        <w:rPr>
          <w:rFonts w:ascii="OfficinaSansITCPro Book" w:eastAsia="OfficinaSansITCPro Book" w:hAnsi="OfficinaSansITCPro Book" w:cs="OfficinaSansITCPro Book"/>
          <w:bCs/>
        </w:rPr>
        <w:t xml:space="preserve"> kurzfristiger die Buchung, desto teurer </w:t>
      </w:r>
      <w:r w:rsidR="009E3E75">
        <w:rPr>
          <w:rFonts w:ascii="OfficinaSansITCPro Book" w:eastAsia="OfficinaSansITCPro Book" w:hAnsi="OfficinaSansITCPro Book" w:cs="OfficinaSansITCPro Book"/>
          <w:bCs/>
        </w:rPr>
        <w:t xml:space="preserve">ist auch </w:t>
      </w:r>
      <w:r w:rsidR="009E3E75" w:rsidRPr="00910B09">
        <w:rPr>
          <w:rFonts w:ascii="OfficinaSansITCPro Book" w:eastAsia="OfficinaSansITCPro Book" w:hAnsi="OfficinaSansITCPro Book" w:cs="OfficinaSansITCPro Book"/>
          <w:bCs/>
        </w:rPr>
        <w:t xml:space="preserve">das Wohnmobil. </w:t>
      </w:r>
      <w:r w:rsidR="009E3E75">
        <w:rPr>
          <w:rFonts w:ascii="OfficinaSansITCPro Book" w:eastAsia="OfficinaSansITCPro Book" w:hAnsi="OfficinaSansITCPro Book" w:cs="OfficinaSansITCPro Book"/>
        </w:rPr>
        <w:t>Für</w:t>
      </w:r>
      <w:r w:rsidR="00E564F4" w:rsidRPr="00F75176">
        <w:rPr>
          <w:rFonts w:ascii="OfficinaSansITCPro Book" w:eastAsia="OfficinaSansITCPro Book" w:hAnsi="OfficinaSansITCPro Book" w:cs="OfficinaSansITCPro Book"/>
        </w:rPr>
        <w:t xml:space="preserve"> die Sommerferien 2019</w:t>
      </w:r>
      <w:r w:rsidR="00E564F4">
        <w:rPr>
          <w:rFonts w:ascii="OfficinaSansITCPro Book" w:eastAsia="OfficinaSansITCPro Book" w:hAnsi="OfficinaSansITCPro Book" w:cs="OfficinaSansITCPro Book"/>
        </w:rPr>
        <w:t xml:space="preserve"> </w:t>
      </w:r>
      <w:r w:rsidR="009E3E75">
        <w:rPr>
          <w:rFonts w:ascii="OfficinaSansITCPro Book" w:eastAsia="OfficinaSansITCPro Book" w:hAnsi="OfficinaSansITCPro Book" w:cs="OfficinaSansITCPro Book"/>
        </w:rPr>
        <w:t xml:space="preserve">sind </w:t>
      </w:r>
      <w:r w:rsidR="00E564F4" w:rsidRPr="00F75176">
        <w:rPr>
          <w:rFonts w:ascii="OfficinaSansITCPro Book" w:eastAsia="OfficinaSansITCPro Book" w:hAnsi="OfficinaSansITCPro Book" w:cs="OfficinaSansITCPro Book"/>
        </w:rPr>
        <w:t xml:space="preserve">Wohnmobile mit 5-6 Schlafplätzen an </w:t>
      </w:r>
      <w:r w:rsidR="00E564F4">
        <w:rPr>
          <w:rFonts w:ascii="OfficinaSansITCPro Book" w:eastAsia="OfficinaSansITCPro Book" w:hAnsi="OfficinaSansITCPro Book" w:cs="OfficinaSansITCPro Book"/>
        </w:rPr>
        <w:t>einigen</w:t>
      </w:r>
      <w:r w:rsidR="00E564F4" w:rsidRPr="00F75176">
        <w:rPr>
          <w:rFonts w:ascii="OfficinaSansITCPro Book" w:eastAsia="OfficinaSansITCPro Book" w:hAnsi="OfficinaSansITCPro Book" w:cs="OfficinaSansITCPro Book"/>
        </w:rPr>
        <w:t xml:space="preserve"> </w:t>
      </w:r>
      <w:r w:rsidR="00E564F4">
        <w:rPr>
          <w:rFonts w:ascii="OfficinaSansITCPro Book" w:eastAsia="OfficinaSansITCPro Book" w:hAnsi="OfficinaSansITCPro Book" w:cs="OfficinaSansITCPro Book"/>
        </w:rPr>
        <w:t>Anmiet-</w:t>
      </w:r>
      <w:r w:rsidR="00E564F4" w:rsidRPr="00F75176">
        <w:rPr>
          <w:rFonts w:ascii="OfficinaSansITCPro Book" w:eastAsia="OfficinaSansITCPro Book" w:hAnsi="OfficinaSansITCPro Book" w:cs="OfficinaSansITCPro Book"/>
        </w:rPr>
        <w:t xml:space="preserve">Stationen </w:t>
      </w:r>
      <w:r w:rsidR="009E3E75">
        <w:rPr>
          <w:rFonts w:ascii="OfficinaSansITCPro Book" w:eastAsia="OfficinaSansITCPro Book" w:hAnsi="OfficinaSansITCPro Book" w:cs="OfficinaSansITCPro Book"/>
        </w:rPr>
        <w:t xml:space="preserve">sogar </w:t>
      </w:r>
      <w:r w:rsidR="00E564F4">
        <w:rPr>
          <w:rFonts w:ascii="OfficinaSansITCPro Book" w:eastAsia="OfficinaSansITCPro Book" w:hAnsi="OfficinaSansITCPro Book" w:cs="OfficinaSansITCPro Book"/>
        </w:rPr>
        <w:t>bereits</w:t>
      </w:r>
      <w:r w:rsidR="00E564F4" w:rsidRPr="00F75176">
        <w:rPr>
          <w:rFonts w:ascii="OfficinaSansITCPro Book" w:eastAsia="OfficinaSansITCPro Book" w:hAnsi="OfficinaSansITCPro Book" w:cs="OfficinaSansITCPro Book"/>
        </w:rPr>
        <w:t xml:space="preserve"> ausgebucht.</w:t>
      </w:r>
      <w:r w:rsidR="008D0F70">
        <w:rPr>
          <w:rFonts w:ascii="OfficinaSansITCPro Book" w:eastAsia="OfficinaSansITCPro Book" w:hAnsi="OfficinaSansITCPro Book" w:cs="OfficinaSansITCPro Book"/>
        </w:rPr>
        <w:t xml:space="preserve"> </w:t>
      </w:r>
      <w:r w:rsidR="002F50AE">
        <w:rPr>
          <w:rFonts w:ascii="OfficinaSansITCPro Book" w:eastAsia="OfficinaSansITCPro Book" w:hAnsi="OfficinaSansITCPro Book" w:cs="OfficinaSansITCPro Book"/>
        </w:rPr>
        <w:t xml:space="preserve">Familien tun daher gut daran, die gemeinsame </w:t>
      </w:r>
      <w:r w:rsidR="00703B24">
        <w:rPr>
          <w:rFonts w:ascii="OfficinaSansITCPro Book" w:eastAsia="OfficinaSansITCPro Book" w:hAnsi="OfficinaSansITCPro Book" w:cs="OfficinaSansITCPro Book"/>
        </w:rPr>
        <w:t>Z</w:t>
      </w:r>
      <w:bookmarkStart w:id="0" w:name="_GoBack"/>
      <w:bookmarkEnd w:id="0"/>
      <w:r w:rsidR="002F50AE">
        <w:rPr>
          <w:rFonts w:ascii="OfficinaSansITCPro Book" w:eastAsia="OfficinaSansITCPro Book" w:hAnsi="OfficinaSansITCPro Book" w:cs="OfficinaSansITCPro Book"/>
        </w:rPr>
        <w:t>eit während der Feiertage schon für die Planung des Wohnmobilurlaubs im nächsten Sommer zu nutzen.</w:t>
      </w:r>
    </w:p>
    <w:p w14:paraId="32C5DE7D" w14:textId="77777777" w:rsidR="00816286" w:rsidRPr="003B68F2" w:rsidRDefault="00F75176" w:rsidP="003B68F2">
      <w:pPr>
        <w:spacing w:line="360" w:lineRule="auto"/>
        <w:rPr>
          <w:rFonts w:ascii="OfficinaSansITCPro Book" w:eastAsia="OfficinaSansITCPro Book" w:hAnsi="OfficinaSansITCPro Book" w:cs="OfficinaSansITCPro Book"/>
          <w:b/>
        </w:rPr>
        <w:sectPr w:rsidR="00816286" w:rsidRPr="003B68F2" w:rsidSect="00ED09AC">
          <w:headerReference w:type="default" r:id="rId8"/>
          <w:pgSz w:w="11906" w:h="16838"/>
          <w:pgMar w:top="1417" w:right="1417" w:bottom="1134" w:left="1417" w:header="708" w:footer="708" w:gutter="0"/>
          <w:cols w:space="708"/>
          <w:docGrid w:linePitch="360"/>
        </w:sectPr>
      </w:pPr>
      <w:r>
        <w:rPr>
          <w:rFonts w:ascii="OfficinaSansITCPro Book" w:eastAsia="OfficinaSansITCPro Book" w:hAnsi="OfficinaSansITCPro Book" w:cs="OfficinaSansITCPro Book"/>
          <w:b/>
        </w:rPr>
        <w:t>Weihnachtsalternative: zum Fest auf Roadtrip in der Ferne</w:t>
      </w:r>
    </w:p>
    <w:p w14:paraId="6BF5358D" w14:textId="77777777" w:rsidR="005F15B2" w:rsidRDefault="00F75176" w:rsidP="00F75176">
      <w:pPr>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rPr>
        <w:t xml:space="preserve">Manch einer möchte dem weihnachtlichen Trubel entfliehen und eine Alternative für das Fest </w:t>
      </w:r>
      <w:r w:rsidR="008D0F70">
        <w:rPr>
          <w:rFonts w:ascii="OfficinaSansITCPro Book" w:eastAsia="OfficinaSansITCPro Book" w:hAnsi="OfficinaSansITCPro Book" w:cs="OfficinaSansITCPro Book"/>
        </w:rPr>
        <w:t>unter dem heimischen Tannenbaum und im Schnee finden</w:t>
      </w:r>
      <w:r>
        <w:rPr>
          <w:rFonts w:ascii="OfficinaSansITCPro Book" w:eastAsia="OfficinaSansITCPro Book" w:hAnsi="OfficinaSansITCPro Book" w:cs="OfficinaSansITCPro Book"/>
        </w:rPr>
        <w:t>. Für einen Roadtrip zwischen den Jahren bieten sich vor allem Wohnmobil-Reisen in Australien und Neuseeland an</w:t>
      </w:r>
      <w:r w:rsidR="008D0F70">
        <w:rPr>
          <w:rFonts w:ascii="OfficinaSansITCPro Book" w:eastAsia="OfficinaSansITCPro Book" w:hAnsi="OfficinaSansITCPro Book" w:cs="OfficinaSansITCPro Book"/>
        </w:rPr>
        <w:t xml:space="preserve"> – denn auf der südlichen Erdhalbkugel ist dann Sommer mit warmen Temperaturen</w:t>
      </w:r>
      <w:r>
        <w:rPr>
          <w:rFonts w:ascii="OfficinaSansITCPro Book" w:eastAsia="OfficinaSansITCPro Book" w:hAnsi="OfficinaSansITCPro Book" w:cs="OfficinaSansITCPro Book"/>
        </w:rPr>
        <w:t xml:space="preserve">. </w:t>
      </w:r>
      <w:r w:rsidR="00E564F4">
        <w:rPr>
          <w:rFonts w:ascii="OfficinaSansITCPro Book" w:eastAsia="OfficinaSansITCPro Book" w:hAnsi="OfficinaSansITCPro Book" w:cs="OfficinaSansITCPro Book"/>
        </w:rPr>
        <w:t>Interessierte sollten bereits</w:t>
      </w:r>
      <w:r w:rsidR="009E3E75">
        <w:rPr>
          <w:rFonts w:ascii="OfficinaSansITCPro Book" w:eastAsia="OfficinaSansITCPro Book" w:hAnsi="OfficinaSansITCPro Book" w:cs="OfficinaSansITCPro Book"/>
        </w:rPr>
        <w:t xml:space="preserve"> jetzt</w:t>
      </w:r>
      <w:r w:rsidR="00E564F4">
        <w:rPr>
          <w:rFonts w:ascii="OfficinaSansITCPro Book" w:eastAsia="OfficinaSansITCPro Book" w:hAnsi="OfficinaSansITCPro Book" w:cs="OfficinaSansITCPro Book"/>
        </w:rPr>
        <w:t xml:space="preserve"> einen Blick in den Winter 2019/20 werfen, </w:t>
      </w:r>
      <w:r w:rsidR="00E564F4">
        <w:rPr>
          <w:rFonts w:ascii="OfficinaSansITCPro Book" w:eastAsia="OfficinaSansITCPro Book" w:hAnsi="OfficinaSansITCPro Book" w:cs="OfficinaSansITCPro Book"/>
          <w:bCs/>
        </w:rPr>
        <w:t xml:space="preserve">da </w:t>
      </w:r>
      <w:r w:rsidR="00E564F4" w:rsidRPr="00910B09">
        <w:rPr>
          <w:rFonts w:ascii="OfficinaSansITCPro Book" w:eastAsia="OfficinaSansITCPro Book" w:hAnsi="OfficinaSansITCPro Book" w:cs="OfficinaSansITCPro Book"/>
          <w:bCs/>
        </w:rPr>
        <w:t xml:space="preserve">das Fahrzeug-Angebot </w:t>
      </w:r>
      <w:r w:rsidR="00E564F4">
        <w:rPr>
          <w:rFonts w:ascii="OfficinaSansITCPro Book" w:eastAsia="OfficinaSansITCPro Book" w:hAnsi="OfficinaSansITCPro Book" w:cs="OfficinaSansITCPro Book"/>
          <w:bCs/>
        </w:rPr>
        <w:t>i</w:t>
      </w:r>
      <w:r w:rsidR="00E564F4" w:rsidRPr="00910B09">
        <w:rPr>
          <w:rFonts w:ascii="OfficinaSansITCPro Book" w:eastAsia="OfficinaSansITCPro Book" w:hAnsi="OfficinaSansITCPro Book" w:cs="OfficinaSansITCPro Book"/>
          <w:bCs/>
        </w:rPr>
        <w:t xml:space="preserve">n vielen Ländern begrenzt </w:t>
      </w:r>
      <w:r w:rsidR="00E564F4">
        <w:rPr>
          <w:rFonts w:ascii="OfficinaSansITCPro Book" w:eastAsia="OfficinaSansITCPro Book" w:hAnsi="OfficinaSansITCPro Book" w:cs="OfficinaSansITCPro Book"/>
          <w:bCs/>
        </w:rPr>
        <w:t xml:space="preserve">ist. </w:t>
      </w:r>
    </w:p>
    <w:p w14:paraId="391461C0" w14:textId="77777777" w:rsidR="009E3E75" w:rsidRDefault="009E3E75" w:rsidP="00F75176">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 xml:space="preserve">Alle Details zu den </w:t>
      </w:r>
      <w:r w:rsidR="00544BCD">
        <w:rPr>
          <w:rFonts w:ascii="OfficinaSansITCPro Book" w:eastAsia="OfficinaSansITCPro Book" w:hAnsi="OfficinaSansITCPro Book" w:cs="OfficinaSansITCPro Book"/>
        </w:rPr>
        <w:t>Reiseg</w:t>
      </w:r>
      <w:r>
        <w:rPr>
          <w:rFonts w:ascii="OfficinaSansITCPro Book" w:eastAsia="OfficinaSansITCPro Book" w:hAnsi="OfficinaSansITCPro Book" w:cs="OfficinaSansITCPro Book"/>
        </w:rPr>
        <w:t xml:space="preserve">utscheinen haben die Wohnmobilexperten </w:t>
      </w:r>
      <w:hyperlink r:id="rId9" w:history="1">
        <w:r w:rsidRPr="002F50AE">
          <w:rPr>
            <w:rStyle w:val="Hyperlink"/>
            <w:rFonts w:ascii="OfficinaSansITCPro Book" w:eastAsia="OfficinaSansITCPro Book" w:hAnsi="OfficinaSansITCPro Book" w:cs="OfficinaSansITCPro Book"/>
          </w:rPr>
          <w:t>hier</w:t>
        </w:r>
      </w:hyperlink>
      <w:r>
        <w:rPr>
          <w:rFonts w:ascii="OfficinaSansITCPro Book" w:eastAsia="OfficinaSansITCPro Book" w:hAnsi="OfficinaSansITCPro Book" w:cs="OfficinaSansITCPro Book"/>
        </w:rPr>
        <w:t xml:space="preserve"> zusammengefasst.</w:t>
      </w:r>
    </w:p>
    <w:p w14:paraId="5DF6E295" w14:textId="77777777" w:rsidR="00F52917" w:rsidRDefault="00F52917" w:rsidP="00F52917">
      <w:pPr>
        <w:jc w:val="both"/>
        <w:rPr>
          <w:rFonts w:ascii="OfficinaSansITCPro Book" w:eastAsia="OfficinaSansITCPro Book" w:hAnsi="OfficinaSansITCPro Book" w:cs="OfficinaSansITCPro Book"/>
          <w:sz w:val="16"/>
        </w:rPr>
      </w:pPr>
      <w:r w:rsidRPr="00B83217">
        <w:rPr>
          <w:rFonts w:ascii="OfficinaSansITCPro Book" w:eastAsia="OfficinaSansITCPro Book" w:hAnsi="OfficinaSansITCPro Book" w:cs="OfficinaSansITCPro Book"/>
          <w:b/>
          <w:sz w:val="16"/>
        </w:rPr>
        <w:t>CamperDays.de</w:t>
      </w:r>
      <w:r w:rsidRPr="00B83217">
        <w:rPr>
          <w:rFonts w:ascii="OfficinaSansITCPro Book" w:eastAsia="OfficinaSansITCPro Book" w:hAnsi="OfficinaSansITCPro Book" w:cs="OfficinaSansITCPro Book"/>
          <w:sz w:val="16"/>
        </w:rPr>
        <w:t xml:space="preserve"> ist ein Online-Reisebüro für Wohnmobile und Campervans mit persönlicher Beratung. Zum Angebots-Portfolio zählen bis zu 20.000 direkt buchbare Miet-Fahrzeuge in 24 Ländern auf </w:t>
      </w:r>
      <w:r w:rsidR="00E90229">
        <w:rPr>
          <w:rFonts w:ascii="OfficinaSansITCPro Book" w:eastAsia="OfficinaSansITCPro Book" w:hAnsi="OfficinaSansITCPro Book" w:cs="OfficinaSansITCPro Book"/>
          <w:sz w:val="16"/>
        </w:rPr>
        <w:t>vier</w:t>
      </w:r>
      <w:r w:rsidRPr="00B83217">
        <w:rPr>
          <w:rFonts w:ascii="OfficinaSansITCPro Book" w:eastAsia="OfficinaSansITCPro Book" w:hAnsi="OfficinaSansITCPro Book" w:cs="OfficinaSansITCPro Book"/>
          <w:sz w:val="16"/>
        </w:rPr>
        <w:t xml:space="preserve"> Kontinenten. Das Portal hat sich auf günstige, tagesaktuelle Preise sowie eine transparente Vergleichbarkeit von Details bei Ausstattung und Mietbedingungen spezialisiert. Wie bei einem Reiseveranstalter finden Kunden Versicherungen und sämtliche Gebühren direkt in der Angebotsübersicht und im Reisepaket. Zum kostenlosen Service gehört außerdem eine ausführliche telefonische Beratung von Reiseexperten. ServiceValue und DIE WELT kürten CamperDays 2017 bereits zum zweiten Mal zum Branchengewinner "Vergleichsportale für </w:t>
      </w:r>
      <w:r w:rsidRPr="00B83217">
        <w:rPr>
          <w:rFonts w:ascii="OfficinaSansITCPro Book" w:eastAsia="OfficinaSansITCPro Book" w:hAnsi="OfficinaSansITCPro Book" w:cs="OfficinaSansITCPro Book"/>
          <w:sz w:val="16"/>
        </w:rPr>
        <w:lastRenderedPageBreak/>
        <w:t>Wohnmobile". Der Spezialist mit Hauptsitz vor dem Kölner Dom gehört wie Deutschlands Marktführer billiger-mietwagen.de zur ProSiebenSat.1 Media SE.</w:t>
      </w:r>
    </w:p>
    <w:p w14:paraId="635F542E" w14:textId="77777777" w:rsidR="00F52917" w:rsidRPr="00A63291" w:rsidRDefault="00703B24" w:rsidP="00F52917">
      <w:pPr>
        <w:rPr>
          <w:rFonts w:ascii="OfficinaSansITCPro Book" w:eastAsia="OfficinaSansITCPro Book" w:hAnsi="OfficinaSansITCPro Book" w:cs="OfficinaSansITCPro Book"/>
          <w:b/>
          <w:bCs/>
          <w:sz w:val="20"/>
        </w:rPr>
      </w:pPr>
      <w:r>
        <w:rPr>
          <w:rFonts w:ascii="OfficinaSansITCPro Book" w:eastAsia="OfficinaSansITCPro Book" w:hAnsi="OfficinaSansITCPro Book" w:cs="OfficinaSansITCPro Book"/>
          <w:b/>
          <w:bCs/>
          <w:sz w:val="20"/>
        </w:rPr>
        <w:pict w14:anchorId="0A7BF964">
          <v:rect id="_x0000_i1025" style="width:0;height:1.5pt" o:hralign="center" o:hrstd="t" o:hr="t" fillcolor="#a0a0a0" stroked="f"/>
        </w:pict>
      </w:r>
    </w:p>
    <w:p w14:paraId="5B2D51AF" w14:textId="77777777" w:rsidR="00F52917" w:rsidRPr="00B83217" w:rsidRDefault="00F52917" w:rsidP="00F52917">
      <w:pPr>
        <w:rPr>
          <w:rFonts w:ascii="OfficinaSansITCPro Book" w:eastAsia="OfficinaSansITCPro Book" w:hAnsi="OfficinaSansITCPro Book" w:cs="OfficinaSansITCPro Book"/>
          <w:b/>
          <w:bCs/>
          <w:sz w:val="16"/>
          <w:szCs w:val="16"/>
        </w:rPr>
      </w:pPr>
      <w:r w:rsidRPr="00B83217">
        <w:rPr>
          <w:rFonts w:ascii="OfficinaSansITCPro Book" w:eastAsia="OfficinaSansITCPro Book" w:hAnsi="OfficinaSansITCPro Book" w:cs="OfficinaSansITCPro Book"/>
          <w:b/>
          <w:bCs/>
          <w:sz w:val="16"/>
          <w:szCs w:val="16"/>
        </w:rPr>
        <w:t>Kontakt für Rückfragen der Medien:</w:t>
      </w:r>
    </w:p>
    <w:p w14:paraId="74A392C5" w14:textId="77777777" w:rsidR="00F52917" w:rsidRDefault="00F52917" w:rsidP="00F52917">
      <w:pPr>
        <w:rPr>
          <w:rStyle w:val="Hyperlink"/>
          <w:rFonts w:ascii="OfficinaSansITCPro Book" w:eastAsia="OfficinaSansITCPro Book" w:hAnsi="OfficinaSansITCPro Book" w:cs="OfficinaSansITCPro Book"/>
          <w:sz w:val="16"/>
          <w:szCs w:val="16"/>
          <w:lang w:val="en-US"/>
        </w:rPr>
      </w:pPr>
      <w:r w:rsidRPr="00B83217">
        <w:rPr>
          <w:rFonts w:ascii="OfficinaSansITCPro Book" w:eastAsia="OfficinaSansITCPro Book" w:hAnsi="OfficinaSansITCPro Book" w:cs="OfficinaSansITCPro Book"/>
          <w:sz w:val="16"/>
          <w:szCs w:val="16"/>
          <w:lang w:val="en-US"/>
        </w:rPr>
        <w:t>CamperDays, Frieder Bechtel</w:t>
      </w:r>
      <w:r w:rsidRPr="00B83217">
        <w:rPr>
          <w:rFonts w:ascii="OfficinaSansITCPro Book" w:eastAsia="OfficinaSansITCPro Book" w:hAnsi="OfficinaSansITCPro Book" w:cs="OfficinaSansITCPro Book"/>
          <w:sz w:val="16"/>
          <w:szCs w:val="16"/>
          <w:lang w:val="en-US"/>
        </w:rPr>
        <w:br/>
        <w:t xml:space="preserve">Tel. +49-(0)221-167900-08, </w:t>
      </w:r>
      <w:hyperlink r:id="rId10" w:history="1">
        <w:r w:rsidRPr="00B83217">
          <w:rPr>
            <w:rStyle w:val="Hyperlink"/>
            <w:rFonts w:ascii="OfficinaSansITCPro Book" w:eastAsia="OfficinaSansITCPro Book" w:hAnsi="OfficinaSansITCPro Book" w:cs="OfficinaSansITCPro Book"/>
            <w:sz w:val="16"/>
            <w:szCs w:val="16"/>
            <w:lang w:val="en-US"/>
          </w:rPr>
          <w:t>bechtel@camperdays.de</w:t>
        </w:r>
      </w:hyperlink>
    </w:p>
    <w:p w14:paraId="4242747F" w14:textId="77777777" w:rsidR="00F52917" w:rsidRDefault="00F52917" w:rsidP="00F52917">
      <w:pPr>
        <w:rPr>
          <w:rFonts w:ascii="OfficinaSansITCPro Book" w:eastAsia="OfficinaSansITCPro Book" w:hAnsi="OfficinaSansITCPro Book" w:cs="OfficinaSansITCPro Book"/>
          <w:sz w:val="16"/>
          <w:szCs w:val="16"/>
          <w:u w:val="single"/>
        </w:rPr>
      </w:pPr>
      <w:r w:rsidRPr="00B83217">
        <w:rPr>
          <w:rFonts w:ascii="OfficinaSansITCPro Book" w:eastAsia="OfficinaSansITCPro Book" w:hAnsi="OfficinaSansITCPro Book" w:cs="OfficinaSansITCPro Book"/>
          <w:sz w:val="16"/>
          <w:szCs w:val="16"/>
        </w:rPr>
        <w:t xml:space="preserve">noble kommunikation, Marina Noble, </w:t>
      </w:r>
      <w:r w:rsidR="003B68F2">
        <w:rPr>
          <w:rFonts w:ascii="OfficinaSansITCPro Book" w:eastAsia="OfficinaSansITCPro Book" w:hAnsi="OfficinaSansITCPro Book" w:cs="OfficinaSansITCPro Book"/>
          <w:sz w:val="16"/>
          <w:szCs w:val="16"/>
        </w:rPr>
        <w:t>Katharina Fey</w:t>
      </w:r>
      <w:r w:rsidRPr="00B83217">
        <w:rPr>
          <w:rFonts w:ascii="OfficinaSansITCPro Book" w:eastAsia="OfficinaSansITCPro Book" w:hAnsi="OfficinaSansITCPro Book" w:cs="OfficinaSansITCPro Book"/>
          <w:sz w:val="16"/>
          <w:szCs w:val="16"/>
        </w:rPr>
        <w:br/>
        <w:t xml:space="preserve">Tel: +49-(0)6102-3666-0, </w:t>
      </w:r>
      <w:hyperlink r:id="rId11" w:history="1">
        <w:r w:rsidRPr="00B83217">
          <w:rPr>
            <w:rStyle w:val="Hyperlink"/>
            <w:rFonts w:ascii="OfficinaSansITCPro Book" w:eastAsia="OfficinaSansITCPro Book" w:hAnsi="OfficinaSansITCPro Book" w:cs="OfficinaSansITCPro Book"/>
            <w:sz w:val="16"/>
            <w:szCs w:val="16"/>
          </w:rPr>
          <w:t>mnoble@noblekom.de</w:t>
        </w:r>
      </w:hyperlink>
      <w:r w:rsidRPr="00B83217">
        <w:rPr>
          <w:rFonts w:ascii="OfficinaSansITCPro Book" w:eastAsia="OfficinaSansITCPro Book" w:hAnsi="OfficinaSansITCPro Book" w:cs="OfficinaSansITCPro Book"/>
          <w:sz w:val="16"/>
          <w:szCs w:val="16"/>
        </w:rPr>
        <w:t xml:space="preserve"> </w:t>
      </w:r>
      <w:r w:rsidR="001A28B3" w:rsidRPr="00F75176">
        <w:rPr>
          <w:rStyle w:val="Hyperlink"/>
          <w:rFonts w:ascii="OfficinaSansITCPro Book" w:eastAsia="OfficinaSansITCPro Book" w:hAnsi="OfficinaSansITCPro Book" w:cs="OfficinaSansITCPro Book"/>
          <w:sz w:val="16"/>
          <w:szCs w:val="16"/>
        </w:rPr>
        <w:t>kfey@noblekom.de</w:t>
      </w:r>
      <w:r w:rsidRPr="00B83217">
        <w:rPr>
          <w:rFonts w:ascii="OfficinaSansITCPro Book" w:eastAsia="OfficinaSansITCPro Book" w:hAnsi="OfficinaSansITCPro Book" w:cs="OfficinaSansITCPro Book"/>
          <w:sz w:val="16"/>
          <w:szCs w:val="16"/>
          <w:u w:val="single"/>
        </w:rPr>
        <w:t xml:space="preserve"> </w:t>
      </w:r>
    </w:p>
    <w:sectPr w:rsidR="00F52917" w:rsidSect="00816286">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8A89F" w14:textId="77777777" w:rsidR="00975E51" w:rsidRDefault="00975E51" w:rsidP="008621F4">
      <w:pPr>
        <w:spacing w:after="0" w:line="240" w:lineRule="auto"/>
      </w:pPr>
      <w:r>
        <w:separator/>
      </w:r>
    </w:p>
  </w:endnote>
  <w:endnote w:type="continuationSeparator" w:id="0">
    <w:p w14:paraId="6BEBA357" w14:textId="77777777" w:rsidR="00975E51" w:rsidRDefault="00975E51" w:rsidP="0086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fficinaSansITCPro Book">
    <w:altName w:val="Arial"/>
    <w:panose1 w:val="00000000000000000000"/>
    <w:charset w:val="00"/>
    <w:family w:val="modern"/>
    <w:notTrueType/>
    <w:pitch w:val="variable"/>
    <w:sig w:usb0="00000001"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F6FCE" w14:textId="77777777" w:rsidR="00975E51" w:rsidRDefault="00975E51" w:rsidP="008621F4">
      <w:pPr>
        <w:spacing w:after="0" w:line="240" w:lineRule="auto"/>
      </w:pPr>
      <w:r>
        <w:separator/>
      </w:r>
    </w:p>
  </w:footnote>
  <w:footnote w:type="continuationSeparator" w:id="0">
    <w:p w14:paraId="040EA3B7" w14:textId="77777777" w:rsidR="00975E51" w:rsidRDefault="00975E51" w:rsidP="0086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F763A" w14:textId="77777777" w:rsidR="00D02335" w:rsidRDefault="00D02335" w:rsidP="00A63291">
    <w:pPr>
      <w:pStyle w:val="Kopfzeile"/>
      <w:jc w:val="right"/>
      <w:rPr>
        <w:rFonts w:ascii="OfficinaSansITCPro Book" w:eastAsia="OfficinaSansITCPro Book" w:hAnsi="OfficinaSansITCPro Book" w:cs="OfficinaSansITCPro Book"/>
        <w:b/>
        <w:sz w:val="32"/>
      </w:rPr>
    </w:pPr>
    <w:r>
      <w:rPr>
        <w:noProof/>
      </w:rPr>
      <w:drawing>
        <wp:anchor distT="0" distB="0" distL="114300" distR="114300" simplePos="0" relativeHeight="251658240" behindDoc="0" locked="0" layoutInCell="1" allowOverlap="1" wp14:anchorId="414FABAC" wp14:editId="2879C013">
          <wp:simplePos x="0" y="0"/>
          <wp:positionH relativeFrom="column">
            <wp:posOffset>3786505</wp:posOffset>
          </wp:positionH>
          <wp:positionV relativeFrom="paragraph">
            <wp:posOffset>-259080</wp:posOffset>
          </wp:positionV>
          <wp:extent cx="2559600" cy="558000"/>
          <wp:effectExtent l="0" t="0" r="0" b="0"/>
          <wp:wrapNone/>
          <wp:docPr id="3" name="Grafik 3" descr="Camper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mperDa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6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4753DA" w14:textId="77777777" w:rsidR="00D02335" w:rsidRDefault="00D02335" w:rsidP="00A63291">
    <w:pPr>
      <w:pStyle w:val="Kopfzeile"/>
      <w:jc w:val="right"/>
      <w:rPr>
        <w:rFonts w:ascii="OfficinaSansITCPro Book" w:eastAsia="OfficinaSansITCPro Book" w:hAnsi="OfficinaSansITCPro Book" w:cs="OfficinaSansITCPro Book"/>
        <w:b/>
        <w:sz w:val="32"/>
      </w:rPr>
    </w:pPr>
  </w:p>
  <w:p w14:paraId="5968C8A8" w14:textId="77777777" w:rsidR="00D02335" w:rsidRDefault="00D02335" w:rsidP="00A63291">
    <w:pPr>
      <w:pStyle w:val="Kopfzeile"/>
      <w:jc w:val="right"/>
      <w:rPr>
        <w:rFonts w:ascii="OfficinaSansITCPro Book" w:eastAsia="OfficinaSansITCPro Book" w:hAnsi="OfficinaSansITCPro Book" w:cs="OfficinaSansITCPro Book"/>
        <w:b/>
        <w:sz w:val="32"/>
      </w:rPr>
    </w:pPr>
  </w:p>
  <w:p w14:paraId="23E6B58A" w14:textId="77777777" w:rsidR="00275EE9" w:rsidRDefault="00275EE9" w:rsidP="00D02335">
    <w:pPr>
      <w:pStyle w:val="Kopfzeile"/>
    </w:pPr>
    <w:r>
      <w:rPr>
        <w:rFonts w:ascii="OfficinaSansITCPro Book" w:eastAsia="OfficinaSansITCPro Book" w:hAnsi="OfficinaSansITCPro Book" w:cs="OfficinaSansITCPro Book"/>
        <w:b/>
        <w:sz w:val="32"/>
      </w:rPr>
      <w:t>Presse-Information</w:t>
    </w:r>
    <w:r>
      <w:tab/>
      <w:t xml:space="preserve">                  </w:t>
    </w:r>
  </w:p>
  <w:p w14:paraId="64CF472C" w14:textId="77777777" w:rsidR="00275EE9" w:rsidRDefault="00275E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64B"/>
    <w:multiLevelType w:val="hybridMultilevel"/>
    <w:tmpl w:val="0C8EE0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7A612A"/>
    <w:multiLevelType w:val="multilevel"/>
    <w:tmpl w:val="955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55043"/>
    <w:multiLevelType w:val="hybridMultilevel"/>
    <w:tmpl w:val="E4486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E3E7C"/>
    <w:multiLevelType w:val="multilevel"/>
    <w:tmpl w:val="AE821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62517"/>
    <w:multiLevelType w:val="multilevel"/>
    <w:tmpl w:val="22268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06513"/>
    <w:multiLevelType w:val="hybridMultilevel"/>
    <w:tmpl w:val="8BAA9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256F11"/>
    <w:multiLevelType w:val="multilevel"/>
    <w:tmpl w:val="484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02172"/>
    <w:multiLevelType w:val="hybridMultilevel"/>
    <w:tmpl w:val="7A384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390890"/>
    <w:multiLevelType w:val="multilevel"/>
    <w:tmpl w:val="72826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71A5E"/>
    <w:multiLevelType w:val="hybridMultilevel"/>
    <w:tmpl w:val="398E6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9A420E"/>
    <w:multiLevelType w:val="multilevel"/>
    <w:tmpl w:val="CC043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066F6D"/>
    <w:multiLevelType w:val="multilevel"/>
    <w:tmpl w:val="FAF89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3577DD"/>
    <w:multiLevelType w:val="hybridMultilevel"/>
    <w:tmpl w:val="4B4618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0E9779B"/>
    <w:multiLevelType w:val="hybridMultilevel"/>
    <w:tmpl w:val="A386C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C67EC4"/>
    <w:multiLevelType w:val="multilevel"/>
    <w:tmpl w:val="FC3A0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3"/>
  </w:num>
  <w:num w:numId="4">
    <w:abstractNumId w:val="10"/>
  </w:num>
  <w:num w:numId="5">
    <w:abstractNumId w:val="11"/>
  </w:num>
  <w:num w:numId="6">
    <w:abstractNumId w:val="7"/>
  </w:num>
  <w:num w:numId="7">
    <w:abstractNumId w:val="6"/>
  </w:num>
  <w:num w:numId="8">
    <w:abstractNumId w:val="1"/>
  </w:num>
  <w:num w:numId="9">
    <w:abstractNumId w:val="4"/>
  </w:num>
  <w:num w:numId="10">
    <w:abstractNumId w:val="13"/>
  </w:num>
  <w:num w:numId="11">
    <w:abstractNumId w:val="0"/>
  </w:num>
  <w:num w:numId="12">
    <w:abstractNumId w:val="2"/>
  </w:num>
  <w:num w:numId="13">
    <w:abstractNumId w:val="9"/>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114"/>
    <w:rsid w:val="000259D2"/>
    <w:rsid w:val="00042D52"/>
    <w:rsid w:val="00044711"/>
    <w:rsid w:val="00047BD6"/>
    <w:rsid w:val="000606AE"/>
    <w:rsid w:val="00076535"/>
    <w:rsid w:val="00096D6D"/>
    <w:rsid w:val="000A611B"/>
    <w:rsid w:val="000A7F17"/>
    <w:rsid w:val="000C0A3A"/>
    <w:rsid w:val="000E7B7A"/>
    <w:rsid w:val="00111A38"/>
    <w:rsid w:val="00115FFA"/>
    <w:rsid w:val="00132E1B"/>
    <w:rsid w:val="0014148C"/>
    <w:rsid w:val="001420B6"/>
    <w:rsid w:val="00150335"/>
    <w:rsid w:val="001564DF"/>
    <w:rsid w:val="00184043"/>
    <w:rsid w:val="00196E14"/>
    <w:rsid w:val="001A28B3"/>
    <w:rsid w:val="001A590A"/>
    <w:rsid w:val="001C3C25"/>
    <w:rsid w:val="001E0FE6"/>
    <w:rsid w:val="001F1CE7"/>
    <w:rsid w:val="002026AC"/>
    <w:rsid w:val="002109C1"/>
    <w:rsid w:val="0021792D"/>
    <w:rsid w:val="00221027"/>
    <w:rsid w:val="0024785C"/>
    <w:rsid w:val="002576AF"/>
    <w:rsid w:val="002705F5"/>
    <w:rsid w:val="00275EE9"/>
    <w:rsid w:val="002964C9"/>
    <w:rsid w:val="00297ADB"/>
    <w:rsid w:val="002B30C7"/>
    <w:rsid w:val="002C3BAF"/>
    <w:rsid w:val="002D17B0"/>
    <w:rsid w:val="002D2718"/>
    <w:rsid w:val="002D5323"/>
    <w:rsid w:val="002E6F7B"/>
    <w:rsid w:val="002F0890"/>
    <w:rsid w:val="002F50AE"/>
    <w:rsid w:val="0030722D"/>
    <w:rsid w:val="00320AF6"/>
    <w:rsid w:val="00332BB9"/>
    <w:rsid w:val="003341F0"/>
    <w:rsid w:val="00336E84"/>
    <w:rsid w:val="0035166F"/>
    <w:rsid w:val="00351E45"/>
    <w:rsid w:val="00353033"/>
    <w:rsid w:val="00353FD9"/>
    <w:rsid w:val="003720EB"/>
    <w:rsid w:val="00373A95"/>
    <w:rsid w:val="003766FB"/>
    <w:rsid w:val="003842FD"/>
    <w:rsid w:val="0039402E"/>
    <w:rsid w:val="003A7FCD"/>
    <w:rsid w:val="003B3FC9"/>
    <w:rsid w:val="003B68F2"/>
    <w:rsid w:val="003D504D"/>
    <w:rsid w:val="003E24FE"/>
    <w:rsid w:val="003E61C3"/>
    <w:rsid w:val="003F2344"/>
    <w:rsid w:val="0040290D"/>
    <w:rsid w:val="00416448"/>
    <w:rsid w:val="00434309"/>
    <w:rsid w:val="00451855"/>
    <w:rsid w:val="00451F7C"/>
    <w:rsid w:val="00452C74"/>
    <w:rsid w:val="00454906"/>
    <w:rsid w:val="00474133"/>
    <w:rsid w:val="0047569F"/>
    <w:rsid w:val="004C13EB"/>
    <w:rsid w:val="00515245"/>
    <w:rsid w:val="00517998"/>
    <w:rsid w:val="00521D3D"/>
    <w:rsid w:val="00540A1A"/>
    <w:rsid w:val="00544BCD"/>
    <w:rsid w:val="005765EA"/>
    <w:rsid w:val="0058713A"/>
    <w:rsid w:val="00592D3E"/>
    <w:rsid w:val="00595470"/>
    <w:rsid w:val="005A0211"/>
    <w:rsid w:val="005A186E"/>
    <w:rsid w:val="005A23D2"/>
    <w:rsid w:val="005B21D4"/>
    <w:rsid w:val="005C04C9"/>
    <w:rsid w:val="005C15D4"/>
    <w:rsid w:val="005D70B0"/>
    <w:rsid w:val="005E0233"/>
    <w:rsid w:val="005F15B2"/>
    <w:rsid w:val="005F2F21"/>
    <w:rsid w:val="005F55AF"/>
    <w:rsid w:val="006005BD"/>
    <w:rsid w:val="00604858"/>
    <w:rsid w:val="006130E7"/>
    <w:rsid w:val="00644BCF"/>
    <w:rsid w:val="00644EED"/>
    <w:rsid w:val="00660347"/>
    <w:rsid w:val="0068689B"/>
    <w:rsid w:val="00695201"/>
    <w:rsid w:val="006A0ADE"/>
    <w:rsid w:val="006D521A"/>
    <w:rsid w:val="006D7D09"/>
    <w:rsid w:val="00703B24"/>
    <w:rsid w:val="0072511F"/>
    <w:rsid w:val="007342AD"/>
    <w:rsid w:val="007424B2"/>
    <w:rsid w:val="00777F23"/>
    <w:rsid w:val="00782610"/>
    <w:rsid w:val="007A0E28"/>
    <w:rsid w:val="007B1CB3"/>
    <w:rsid w:val="007C15CB"/>
    <w:rsid w:val="007C3DF6"/>
    <w:rsid w:val="007E2CB5"/>
    <w:rsid w:val="007F591F"/>
    <w:rsid w:val="0080044C"/>
    <w:rsid w:val="00804620"/>
    <w:rsid w:val="0080764C"/>
    <w:rsid w:val="008108CD"/>
    <w:rsid w:val="00816286"/>
    <w:rsid w:val="008166A4"/>
    <w:rsid w:val="00822CEA"/>
    <w:rsid w:val="00837B49"/>
    <w:rsid w:val="00853396"/>
    <w:rsid w:val="008621F4"/>
    <w:rsid w:val="00863920"/>
    <w:rsid w:val="0088051E"/>
    <w:rsid w:val="008A2DF2"/>
    <w:rsid w:val="008A6EBC"/>
    <w:rsid w:val="008D0F70"/>
    <w:rsid w:val="008E6035"/>
    <w:rsid w:val="009413E8"/>
    <w:rsid w:val="009529B2"/>
    <w:rsid w:val="009539CE"/>
    <w:rsid w:val="00962D29"/>
    <w:rsid w:val="00974C83"/>
    <w:rsid w:val="00975E51"/>
    <w:rsid w:val="00991019"/>
    <w:rsid w:val="009A2058"/>
    <w:rsid w:val="009A3804"/>
    <w:rsid w:val="009C2347"/>
    <w:rsid w:val="009D7944"/>
    <w:rsid w:val="009E3E75"/>
    <w:rsid w:val="009F7C88"/>
    <w:rsid w:val="00A313B2"/>
    <w:rsid w:val="00A352DE"/>
    <w:rsid w:val="00A36130"/>
    <w:rsid w:val="00A63291"/>
    <w:rsid w:val="00A86332"/>
    <w:rsid w:val="00A93BE8"/>
    <w:rsid w:val="00AA3737"/>
    <w:rsid w:val="00AB12DE"/>
    <w:rsid w:val="00AB1CD4"/>
    <w:rsid w:val="00AC76A9"/>
    <w:rsid w:val="00AD61CC"/>
    <w:rsid w:val="00AE75E0"/>
    <w:rsid w:val="00B073A3"/>
    <w:rsid w:val="00B109AF"/>
    <w:rsid w:val="00B1133F"/>
    <w:rsid w:val="00B40ACF"/>
    <w:rsid w:val="00B40BF0"/>
    <w:rsid w:val="00B57D0D"/>
    <w:rsid w:val="00B66BE4"/>
    <w:rsid w:val="00B90166"/>
    <w:rsid w:val="00B9519E"/>
    <w:rsid w:val="00BA6215"/>
    <w:rsid w:val="00BC7EFA"/>
    <w:rsid w:val="00BF5F95"/>
    <w:rsid w:val="00C06DC2"/>
    <w:rsid w:val="00C120C6"/>
    <w:rsid w:val="00C302D6"/>
    <w:rsid w:val="00C46223"/>
    <w:rsid w:val="00C51CB9"/>
    <w:rsid w:val="00CA1C59"/>
    <w:rsid w:val="00CA5114"/>
    <w:rsid w:val="00CC21E4"/>
    <w:rsid w:val="00CE1FB8"/>
    <w:rsid w:val="00CF34F2"/>
    <w:rsid w:val="00D01169"/>
    <w:rsid w:val="00D02335"/>
    <w:rsid w:val="00D075D2"/>
    <w:rsid w:val="00D23EC8"/>
    <w:rsid w:val="00D27102"/>
    <w:rsid w:val="00D31C74"/>
    <w:rsid w:val="00D34005"/>
    <w:rsid w:val="00D47183"/>
    <w:rsid w:val="00D549FE"/>
    <w:rsid w:val="00D7707F"/>
    <w:rsid w:val="00D91043"/>
    <w:rsid w:val="00D954AD"/>
    <w:rsid w:val="00DD2650"/>
    <w:rsid w:val="00DE04DC"/>
    <w:rsid w:val="00DE140E"/>
    <w:rsid w:val="00E02698"/>
    <w:rsid w:val="00E17CF2"/>
    <w:rsid w:val="00E507A4"/>
    <w:rsid w:val="00E53DA5"/>
    <w:rsid w:val="00E564F4"/>
    <w:rsid w:val="00E8676D"/>
    <w:rsid w:val="00E90229"/>
    <w:rsid w:val="00E9377F"/>
    <w:rsid w:val="00E96C93"/>
    <w:rsid w:val="00EA2819"/>
    <w:rsid w:val="00EA2F4A"/>
    <w:rsid w:val="00EB74D3"/>
    <w:rsid w:val="00ED09AC"/>
    <w:rsid w:val="00EE7923"/>
    <w:rsid w:val="00EF1D6E"/>
    <w:rsid w:val="00EF38C6"/>
    <w:rsid w:val="00F06CA4"/>
    <w:rsid w:val="00F070FE"/>
    <w:rsid w:val="00F10252"/>
    <w:rsid w:val="00F240AF"/>
    <w:rsid w:val="00F5163E"/>
    <w:rsid w:val="00F52917"/>
    <w:rsid w:val="00F60A78"/>
    <w:rsid w:val="00F75176"/>
    <w:rsid w:val="00F90A3E"/>
    <w:rsid w:val="00FA5C8C"/>
    <w:rsid w:val="00FA7EDA"/>
    <w:rsid w:val="00FB1A91"/>
    <w:rsid w:val="00FC7D04"/>
    <w:rsid w:val="00FD177B"/>
    <w:rsid w:val="00FD29E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C592EF3"/>
  <w15:docId w15:val="{C2812FD1-0E7E-4E99-AE1C-0C7E592E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76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6A9"/>
    <w:rPr>
      <w:rFonts w:ascii="Tahoma" w:hAnsi="Tahoma" w:cs="Tahoma"/>
      <w:sz w:val="16"/>
      <w:szCs w:val="16"/>
    </w:rPr>
  </w:style>
  <w:style w:type="character" w:styleId="Kommentarzeichen">
    <w:name w:val="annotation reference"/>
    <w:basedOn w:val="Absatz-Standardschriftart"/>
    <w:uiPriority w:val="99"/>
    <w:semiHidden/>
    <w:unhideWhenUsed/>
    <w:rsid w:val="00AC76A9"/>
    <w:rPr>
      <w:sz w:val="16"/>
      <w:szCs w:val="16"/>
    </w:rPr>
  </w:style>
  <w:style w:type="paragraph" w:styleId="Kommentartext">
    <w:name w:val="annotation text"/>
    <w:basedOn w:val="Standard"/>
    <w:link w:val="KommentartextZchn"/>
    <w:uiPriority w:val="99"/>
    <w:semiHidden/>
    <w:unhideWhenUsed/>
    <w:rsid w:val="00AC76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6A9"/>
    <w:rPr>
      <w:sz w:val="20"/>
      <w:szCs w:val="20"/>
    </w:rPr>
  </w:style>
  <w:style w:type="paragraph" w:styleId="Kommentarthema">
    <w:name w:val="annotation subject"/>
    <w:basedOn w:val="Kommentartext"/>
    <w:next w:val="Kommentartext"/>
    <w:link w:val="KommentarthemaZchn"/>
    <w:uiPriority w:val="99"/>
    <w:semiHidden/>
    <w:unhideWhenUsed/>
    <w:rsid w:val="00AC76A9"/>
    <w:rPr>
      <w:b/>
      <w:bCs/>
    </w:rPr>
  </w:style>
  <w:style w:type="character" w:customStyle="1" w:styleId="KommentarthemaZchn">
    <w:name w:val="Kommentarthema Zchn"/>
    <w:basedOn w:val="KommentartextZchn"/>
    <w:link w:val="Kommentarthema"/>
    <w:uiPriority w:val="99"/>
    <w:semiHidden/>
    <w:rsid w:val="00AC76A9"/>
    <w:rPr>
      <w:b/>
      <w:bCs/>
      <w:sz w:val="20"/>
      <w:szCs w:val="20"/>
    </w:rPr>
  </w:style>
  <w:style w:type="paragraph" w:styleId="Kopfzeile">
    <w:name w:val="header"/>
    <w:basedOn w:val="Standard"/>
    <w:link w:val="KopfzeileZchn"/>
    <w:uiPriority w:val="99"/>
    <w:unhideWhenUsed/>
    <w:rsid w:val="008621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1F4"/>
  </w:style>
  <w:style w:type="paragraph" w:styleId="Fuzeile">
    <w:name w:val="footer"/>
    <w:basedOn w:val="Standard"/>
    <w:link w:val="FuzeileZchn"/>
    <w:uiPriority w:val="99"/>
    <w:unhideWhenUsed/>
    <w:rsid w:val="008621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1F4"/>
  </w:style>
  <w:style w:type="paragraph" w:styleId="Listenabsatz">
    <w:name w:val="List Paragraph"/>
    <w:basedOn w:val="Standard"/>
    <w:uiPriority w:val="34"/>
    <w:qFormat/>
    <w:rsid w:val="005C04C9"/>
    <w:pPr>
      <w:ind w:left="720"/>
      <w:contextualSpacing/>
    </w:pPr>
  </w:style>
  <w:style w:type="character" w:styleId="Hyperlink">
    <w:name w:val="Hyperlink"/>
    <w:basedOn w:val="Absatz-Standardschriftart"/>
    <w:uiPriority w:val="99"/>
    <w:unhideWhenUsed/>
    <w:rsid w:val="00336E84"/>
    <w:rPr>
      <w:color w:val="0000FF" w:themeColor="hyperlink"/>
      <w:u w:val="single"/>
    </w:rPr>
  </w:style>
  <w:style w:type="character" w:customStyle="1" w:styleId="il">
    <w:name w:val="il"/>
    <w:basedOn w:val="Absatz-Standardschriftart"/>
    <w:rsid w:val="00863920"/>
  </w:style>
  <w:style w:type="character" w:customStyle="1" w:styleId="NichtaufgelsteErwhnung1">
    <w:name w:val="Nicht aufgelöste Erwähnung1"/>
    <w:basedOn w:val="Absatz-Standardschriftart"/>
    <w:uiPriority w:val="99"/>
    <w:semiHidden/>
    <w:unhideWhenUsed/>
    <w:rsid w:val="00DD265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C13EB"/>
    <w:rPr>
      <w:color w:val="605E5C"/>
      <w:shd w:val="clear" w:color="auto" w:fill="E1DFDD"/>
    </w:rPr>
  </w:style>
  <w:style w:type="character" w:styleId="Fett">
    <w:name w:val="Strong"/>
    <w:basedOn w:val="Absatz-Standardschriftart"/>
    <w:uiPriority w:val="22"/>
    <w:qFormat/>
    <w:rsid w:val="004C13EB"/>
    <w:rPr>
      <w:b/>
      <w:bCs/>
    </w:rPr>
  </w:style>
  <w:style w:type="character" w:styleId="BesuchterLink">
    <w:name w:val="FollowedHyperlink"/>
    <w:basedOn w:val="Absatz-Standardschriftart"/>
    <w:uiPriority w:val="99"/>
    <w:semiHidden/>
    <w:unhideWhenUsed/>
    <w:rsid w:val="00353FD9"/>
    <w:rPr>
      <w:color w:val="800080" w:themeColor="followedHyperlink"/>
      <w:u w:val="single"/>
    </w:rPr>
  </w:style>
  <w:style w:type="paragraph" w:styleId="NurText">
    <w:name w:val="Plain Text"/>
    <w:basedOn w:val="Standard"/>
    <w:link w:val="NurTextZchn"/>
    <w:uiPriority w:val="99"/>
    <w:unhideWhenUsed/>
    <w:rsid w:val="00332BB9"/>
    <w:pPr>
      <w:spacing w:after="0" w:line="240" w:lineRule="auto"/>
    </w:pPr>
    <w:rPr>
      <w:rFonts w:ascii="Calibri" w:eastAsia="Calibri" w:hAnsi="Calibri" w:cs="Times New Roman"/>
      <w:szCs w:val="21"/>
      <w:lang w:val="en-US" w:eastAsia="en-US"/>
    </w:rPr>
  </w:style>
  <w:style w:type="character" w:customStyle="1" w:styleId="NurTextZchn">
    <w:name w:val="Nur Text Zchn"/>
    <w:basedOn w:val="Absatz-Standardschriftart"/>
    <w:link w:val="NurText"/>
    <w:uiPriority w:val="99"/>
    <w:rsid w:val="00332BB9"/>
    <w:rPr>
      <w:rFonts w:ascii="Calibri" w:eastAsia="Calibri" w:hAnsi="Calibri" w:cs="Times New Roman"/>
      <w:szCs w:val="21"/>
      <w:lang w:val="en-US" w:eastAsia="en-US"/>
    </w:rPr>
  </w:style>
  <w:style w:type="paragraph" w:styleId="StandardWeb">
    <w:name w:val="Normal (Web)"/>
    <w:basedOn w:val="Standard"/>
    <w:uiPriority w:val="99"/>
    <w:unhideWhenUsed/>
    <w:rsid w:val="001420B6"/>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1420B6"/>
    <w:rPr>
      <w:i/>
      <w:iCs/>
    </w:rPr>
  </w:style>
  <w:style w:type="character" w:customStyle="1" w:styleId="NichtaufgelsteErwhnung3">
    <w:name w:val="Nicht aufgelöste Erwähnung3"/>
    <w:basedOn w:val="Absatz-Standardschriftart"/>
    <w:uiPriority w:val="99"/>
    <w:semiHidden/>
    <w:unhideWhenUsed/>
    <w:rsid w:val="005F1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5569">
      <w:bodyDiv w:val="1"/>
      <w:marLeft w:val="0"/>
      <w:marRight w:val="0"/>
      <w:marTop w:val="0"/>
      <w:marBottom w:val="0"/>
      <w:divBdr>
        <w:top w:val="none" w:sz="0" w:space="0" w:color="auto"/>
        <w:left w:val="none" w:sz="0" w:space="0" w:color="auto"/>
        <w:bottom w:val="none" w:sz="0" w:space="0" w:color="auto"/>
        <w:right w:val="none" w:sz="0" w:space="0" w:color="auto"/>
      </w:divBdr>
    </w:div>
    <w:div w:id="39399485">
      <w:bodyDiv w:val="1"/>
      <w:marLeft w:val="0"/>
      <w:marRight w:val="0"/>
      <w:marTop w:val="0"/>
      <w:marBottom w:val="0"/>
      <w:divBdr>
        <w:top w:val="none" w:sz="0" w:space="0" w:color="auto"/>
        <w:left w:val="none" w:sz="0" w:space="0" w:color="auto"/>
        <w:bottom w:val="none" w:sz="0" w:space="0" w:color="auto"/>
        <w:right w:val="none" w:sz="0" w:space="0" w:color="auto"/>
      </w:divBdr>
    </w:div>
    <w:div w:id="138810394">
      <w:bodyDiv w:val="1"/>
      <w:marLeft w:val="0"/>
      <w:marRight w:val="0"/>
      <w:marTop w:val="0"/>
      <w:marBottom w:val="0"/>
      <w:divBdr>
        <w:top w:val="none" w:sz="0" w:space="0" w:color="auto"/>
        <w:left w:val="none" w:sz="0" w:space="0" w:color="auto"/>
        <w:bottom w:val="none" w:sz="0" w:space="0" w:color="auto"/>
        <w:right w:val="none" w:sz="0" w:space="0" w:color="auto"/>
      </w:divBdr>
    </w:div>
    <w:div w:id="146556031">
      <w:bodyDiv w:val="1"/>
      <w:marLeft w:val="0"/>
      <w:marRight w:val="0"/>
      <w:marTop w:val="0"/>
      <w:marBottom w:val="0"/>
      <w:divBdr>
        <w:top w:val="none" w:sz="0" w:space="0" w:color="auto"/>
        <w:left w:val="none" w:sz="0" w:space="0" w:color="auto"/>
        <w:bottom w:val="none" w:sz="0" w:space="0" w:color="auto"/>
        <w:right w:val="none" w:sz="0" w:space="0" w:color="auto"/>
      </w:divBdr>
    </w:div>
    <w:div w:id="151336337">
      <w:bodyDiv w:val="1"/>
      <w:marLeft w:val="0"/>
      <w:marRight w:val="0"/>
      <w:marTop w:val="0"/>
      <w:marBottom w:val="0"/>
      <w:divBdr>
        <w:top w:val="none" w:sz="0" w:space="0" w:color="auto"/>
        <w:left w:val="none" w:sz="0" w:space="0" w:color="auto"/>
        <w:bottom w:val="none" w:sz="0" w:space="0" w:color="auto"/>
        <w:right w:val="none" w:sz="0" w:space="0" w:color="auto"/>
      </w:divBdr>
    </w:div>
    <w:div w:id="164903910">
      <w:bodyDiv w:val="1"/>
      <w:marLeft w:val="0"/>
      <w:marRight w:val="0"/>
      <w:marTop w:val="0"/>
      <w:marBottom w:val="0"/>
      <w:divBdr>
        <w:top w:val="none" w:sz="0" w:space="0" w:color="auto"/>
        <w:left w:val="none" w:sz="0" w:space="0" w:color="auto"/>
        <w:bottom w:val="none" w:sz="0" w:space="0" w:color="auto"/>
        <w:right w:val="none" w:sz="0" w:space="0" w:color="auto"/>
      </w:divBdr>
    </w:div>
    <w:div w:id="315304509">
      <w:bodyDiv w:val="1"/>
      <w:marLeft w:val="0"/>
      <w:marRight w:val="0"/>
      <w:marTop w:val="0"/>
      <w:marBottom w:val="0"/>
      <w:divBdr>
        <w:top w:val="none" w:sz="0" w:space="0" w:color="auto"/>
        <w:left w:val="none" w:sz="0" w:space="0" w:color="auto"/>
        <w:bottom w:val="none" w:sz="0" w:space="0" w:color="auto"/>
        <w:right w:val="none" w:sz="0" w:space="0" w:color="auto"/>
      </w:divBdr>
    </w:div>
    <w:div w:id="330909899">
      <w:bodyDiv w:val="1"/>
      <w:marLeft w:val="0"/>
      <w:marRight w:val="0"/>
      <w:marTop w:val="0"/>
      <w:marBottom w:val="0"/>
      <w:divBdr>
        <w:top w:val="none" w:sz="0" w:space="0" w:color="auto"/>
        <w:left w:val="none" w:sz="0" w:space="0" w:color="auto"/>
        <w:bottom w:val="none" w:sz="0" w:space="0" w:color="auto"/>
        <w:right w:val="none" w:sz="0" w:space="0" w:color="auto"/>
      </w:divBdr>
    </w:div>
    <w:div w:id="342320368">
      <w:bodyDiv w:val="1"/>
      <w:marLeft w:val="0"/>
      <w:marRight w:val="0"/>
      <w:marTop w:val="0"/>
      <w:marBottom w:val="0"/>
      <w:divBdr>
        <w:top w:val="none" w:sz="0" w:space="0" w:color="auto"/>
        <w:left w:val="none" w:sz="0" w:space="0" w:color="auto"/>
        <w:bottom w:val="none" w:sz="0" w:space="0" w:color="auto"/>
        <w:right w:val="none" w:sz="0" w:space="0" w:color="auto"/>
      </w:divBdr>
    </w:div>
    <w:div w:id="351616801">
      <w:bodyDiv w:val="1"/>
      <w:marLeft w:val="0"/>
      <w:marRight w:val="0"/>
      <w:marTop w:val="0"/>
      <w:marBottom w:val="0"/>
      <w:divBdr>
        <w:top w:val="none" w:sz="0" w:space="0" w:color="auto"/>
        <w:left w:val="none" w:sz="0" w:space="0" w:color="auto"/>
        <w:bottom w:val="none" w:sz="0" w:space="0" w:color="auto"/>
        <w:right w:val="none" w:sz="0" w:space="0" w:color="auto"/>
      </w:divBdr>
    </w:div>
    <w:div w:id="372656675">
      <w:bodyDiv w:val="1"/>
      <w:marLeft w:val="0"/>
      <w:marRight w:val="0"/>
      <w:marTop w:val="0"/>
      <w:marBottom w:val="0"/>
      <w:divBdr>
        <w:top w:val="none" w:sz="0" w:space="0" w:color="auto"/>
        <w:left w:val="none" w:sz="0" w:space="0" w:color="auto"/>
        <w:bottom w:val="none" w:sz="0" w:space="0" w:color="auto"/>
        <w:right w:val="none" w:sz="0" w:space="0" w:color="auto"/>
      </w:divBdr>
    </w:div>
    <w:div w:id="566570994">
      <w:bodyDiv w:val="1"/>
      <w:marLeft w:val="0"/>
      <w:marRight w:val="0"/>
      <w:marTop w:val="0"/>
      <w:marBottom w:val="0"/>
      <w:divBdr>
        <w:top w:val="none" w:sz="0" w:space="0" w:color="auto"/>
        <w:left w:val="none" w:sz="0" w:space="0" w:color="auto"/>
        <w:bottom w:val="none" w:sz="0" w:space="0" w:color="auto"/>
        <w:right w:val="none" w:sz="0" w:space="0" w:color="auto"/>
      </w:divBdr>
    </w:div>
    <w:div w:id="607657671">
      <w:bodyDiv w:val="1"/>
      <w:marLeft w:val="0"/>
      <w:marRight w:val="0"/>
      <w:marTop w:val="0"/>
      <w:marBottom w:val="0"/>
      <w:divBdr>
        <w:top w:val="none" w:sz="0" w:space="0" w:color="auto"/>
        <w:left w:val="none" w:sz="0" w:space="0" w:color="auto"/>
        <w:bottom w:val="none" w:sz="0" w:space="0" w:color="auto"/>
        <w:right w:val="none" w:sz="0" w:space="0" w:color="auto"/>
      </w:divBdr>
    </w:div>
    <w:div w:id="611594481">
      <w:bodyDiv w:val="1"/>
      <w:marLeft w:val="0"/>
      <w:marRight w:val="0"/>
      <w:marTop w:val="0"/>
      <w:marBottom w:val="0"/>
      <w:divBdr>
        <w:top w:val="none" w:sz="0" w:space="0" w:color="auto"/>
        <w:left w:val="none" w:sz="0" w:space="0" w:color="auto"/>
        <w:bottom w:val="none" w:sz="0" w:space="0" w:color="auto"/>
        <w:right w:val="none" w:sz="0" w:space="0" w:color="auto"/>
      </w:divBdr>
    </w:div>
    <w:div w:id="616912459">
      <w:bodyDiv w:val="1"/>
      <w:marLeft w:val="0"/>
      <w:marRight w:val="0"/>
      <w:marTop w:val="0"/>
      <w:marBottom w:val="0"/>
      <w:divBdr>
        <w:top w:val="none" w:sz="0" w:space="0" w:color="auto"/>
        <w:left w:val="none" w:sz="0" w:space="0" w:color="auto"/>
        <w:bottom w:val="none" w:sz="0" w:space="0" w:color="auto"/>
        <w:right w:val="none" w:sz="0" w:space="0" w:color="auto"/>
      </w:divBdr>
    </w:div>
    <w:div w:id="819004709">
      <w:bodyDiv w:val="1"/>
      <w:marLeft w:val="0"/>
      <w:marRight w:val="0"/>
      <w:marTop w:val="0"/>
      <w:marBottom w:val="0"/>
      <w:divBdr>
        <w:top w:val="none" w:sz="0" w:space="0" w:color="auto"/>
        <w:left w:val="none" w:sz="0" w:space="0" w:color="auto"/>
        <w:bottom w:val="none" w:sz="0" w:space="0" w:color="auto"/>
        <w:right w:val="none" w:sz="0" w:space="0" w:color="auto"/>
      </w:divBdr>
    </w:div>
    <w:div w:id="906262627">
      <w:bodyDiv w:val="1"/>
      <w:marLeft w:val="0"/>
      <w:marRight w:val="0"/>
      <w:marTop w:val="0"/>
      <w:marBottom w:val="0"/>
      <w:divBdr>
        <w:top w:val="none" w:sz="0" w:space="0" w:color="auto"/>
        <w:left w:val="none" w:sz="0" w:space="0" w:color="auto"/>
        <w:bottom w:val="none" w:sz="0" w:space="0" w:color="auto"/>
        <w:right w:val="none" w:sz="0" w:space="0" w:color="auto"/>
      </w:divBdr>
    </w:div>
    <w:div w:id="976570479">
      <w:bodyDiv w:val="1"/>
      <w:marLeft w:val="0"/>
      <w:marRight w:val="0"/>
      <w:marTop w:val="0"/>
      <w:marBottom w:val="0"/>
      <w:divBdr>
        <w:top w:val="none" w:sz="0" w:space="0" w:color="auto"/>
        <w:left w:val="none" w:sz="0" w:space="0" w:color="auto"/>
        <w:bottom w:val="none" w:sz="0" w:space="0" w:color="auto"/>
        <w:right w:val="none" w:sz="0" w:space="0" w:color="auto"/>
      </w:divBdr>
    </w:div>
    <w:div w:id="999966664">
      <w:bodyDiv w:val="1"/>
      <w:marLeft w:val="0"/>
      <w:marRight w:val="0"/>
      <w:marTop w:val="0"/>
      <w:marBottom w:val="0"/>
      <w:divBdr>
        <w:top w:val="none" w:sz="0" w:space="0" w:color="auto"/>
        <w:left w:val="none" w:sz="0" w:space="0" w:color="auto"/>
        <w:bottom w:val="none" w:sz="0" w:space="0" w:color="auto"/>
        <w:right w:val="none" w:sz="0" w:space="0" w:color="auto"/>
      </w:divBdr>
    </w:div>
    <w:div w:id="1037896407">
      <w:bodyDiv w:val="1"/>
      <w:marLeft w:val="0"/>
      <w:marRight w:val="0"/>
      <w:marTop w:val="0"/>
      <w:marBottom w:val="0"/>
      <w:divBdr>
        <w:top w:val="none" w:sz="0" w:space="0" w:color="auto"/>
        <w:left w:val="none" w:sz="0" w:space="0" w:color="auto"/>
        <w:bottom w:val="none" w:sz="0" w:space="0" w:color="auto"/>
        <w:right w:val="none" w:sz="0" w:space="0" w:color="auto"/>
      </w:divBdr>
    </w:div>
    <w:div w:id="1042483223">
      <w:bodyDiv w:val="1"/>
      <w:marLeft w:val="0"/>
      <w:marRight w:val="0"/>
      <w:marTop w:val="0"/>
      <w:marBottom w:val="0"/>
      <w:divBdr>
        <w:top w:val="none" w:sz="0" w:space="0" w:color="auto"/>
        <w:left w:val="none" w:sz="0" w:space="0" w:color="auto"/>
        <w:bottom w:val="none" w:sz="0" w:space="0" w:color="auto"/>
        <w:right w:val="none" w:sz="0" w:space="0" w:color="auto"/>
      </w:divBdr>
    </w:div>
    <w:div w:id="1051999041">
      <w:bodyDiv w:val="1"/>
      <w:marLeft w:val="0"/>
      <w:marRight w:val="0"/>
      <w:marTop w:val="0"/>
      <w:marBottom w:val="0"/>
      <w:divBdr>
        <w:top w:val="none" w:sz="0" w:space="0" w:color="auto"/>
        <w:left w:val="none" w:sz="0" w:space="0" w:color="auto"/>
        <w:bottom w:val="none" w:sz="0" w:space="0" w:color="auto"/>
        <w:right w:val="none" w:sz="0" w:space="0" w:color="auto"/>
      </w:divBdr>
    </w:div>
    <w:div w:id="1072890188">
      <w:bodyDiv w:val="1"/>
      <w:marLeft w:val="0"/>
      <w:marRight w:val="0"/>
      <w:marTop w:val="0"/>
      <w:marBottom w:val="0"/>
      <w:divBdr>
        <w:top w:val="none" w:sz="0" w:space="0" w:color="auto"/>
        <w:left w:val="none" w:sz="0" w:space="0" w:color="auto"/>
        <w:bottom w:val="none" w:sz="0" w:space="0" w:color="auto"/>
        <w:right w:val="none" w:sz="0" w:space="0" w:color="auto"/>
      </w:divBdr>
    </w:div>
    <w:div w:id="1141264388">
      <w:bodyDiv w:val="1"/>
      <w:marLeft w:val="0"/>
      <w:marRight w:val="0"/>
      <w:marTop w:val="0"/>
      <w:marBottom w:val="0"/>
      <w:divBdr>
        <w:top w:val="none" w:sz="0" w:space="0" w:color="auto"/>
        <w:left w:val="none" w:sz="0" w:space="0" w:color="auto"/>
        <w:bottom w:val="none" w:sz="0" w:space="0" w:color="auto"/>
        <w:right w:val="none" w:sz="0" w:space="0" w:color="auto"/>
      </w:divBdr>
    </w:div>
    <w:div w:id="1189369511">
      <w:bodyDiv w:val="1"/>
      <w:marLeft w:val="0"/>
      <w:marRight w:val="0"/>
      <w:marTop w:val="0"/>
      <w:marBottom w:val="0"/>
      <w:divBdr>
        <w:top w:val="none" w:sz="0" w:space="0" w:color="auto"/>
        <w:left w:val="none" w:sz="0" w:space="0" w:color="auto"/>
        <w:bottom w:val="none" w:sz="0" w:space="0" w:color="auto"/>
        <w:right w:val="none" w:sz="0" w:space="0" w:color="auto"/>
      </w:divBdr>
    </w:div>
    <w:div w:id="1337459711">
      <w:bodyDiv w:val="1"/>
      <w:marLeft w:val="0"/>
      <w:marRight w:val="0"/>
      <w:marTop w:val="0"/>
      <w:marBottom w:val="0"/>
      <w:divBdr>
        <w:top w:val="none" w:sz="0" w:space="0" w:color="auto"/>
        <w:left w:val="none" w:sz="0" w:space="0" w:color="auto"/>
        <w:bottom w:val="none" w:sz="0" w:space="0" w:color="auto"/>
        <w:right w:val="none" w:sz="0" w:space="0" w:color="auto"/>
      </w:divBdr>
    </w:div>
    <w:div w:id="1404256420">
      <w:bodyDiv w:val="1"/>
      <w:marLeft w:val="0"/>
      <w:marRight w:val="0"/>
      <w:marTop w:val="0"/>
      <w:marBottom w:val="0"/>
      <w:divBdr>
        <w:top w:val="none" w:sz="0" w:space="0" w:color="auto"/>
        <w:left w:val="none" w:sz="0" w:space="0" w:color="auto"/>
        <w:bottom w:val="none" w:sz="0" w:space="0" w:color="auto"/>
        <w:right w:val="none" w:sz="0" w:space="0" w:color="auto"/>
      </w:divBdr>
    </w:div>
    <w:div w:id="1462112136">
      <w:bodyDiv w:val="1"/>
      <w:marLeft w:val="0"/>
      <w:marRight w:val="0"/>
      <w:marTop w:val="0"/>
      <w:marBottom w:val="0"/>
      <w:divBdr>
        <w:top w:val="none" w:sz="0" w:space="0" w:color="auto"/>
        <w:left w:val="none" w:sz="0" w:space="0" w:color="auto"/>
        <w:bottom w:val="none" w:sz="0" w:space="0" w:color="auto"/>
        <w:right w:val="none" w:sz="0" w:space="0" w:color="auto"/>
      </w:divBdr>
    </w:div>
    <w:div w:id="1605578870">
      <w:bodyDiv w:val="1"/>
      <w:marLeft w:val="0"/>
      <w:marRight w:val="0"/>
      <w:marTop w:val="0"/>
      <w:marBottom w:val="0"/>
      <w:divBdr>
        <w:top w:val="none" w:sz="0" w:space="0" w:color="auto"/>
        <w:left w:val="none" w:sz="0" w:space="0" w:color="auto"/>
        <w:bottom w:val="none" w:sz="0" w:space="0" w:color="auto"/>
        <w:right w:val="none" w:sz="0" w:space="0" w:color="auto"/>
      </w:divBdr>
    </w:div>
    <w:div w:id="1634402379">
      <w:bodyDiv w:val="1"/>
      <w:marLeft w:val="0"/>
      <w:marRight w:val="0"/>
      <w:marTop w:val="0"/>
      <w:marBottom w:val="0"/>
      <w:divBdr>
        <w:top w:val="none" w:sz="0" w:space="0" w:color="auto"/>
        <w:left w:val="none" w:sz="0" w:space="0" w:color="auto"/>
        <w:bottom w:val="none" w:sz="0" w:space="0" w:color="auto"/>
        <w:right w:val="none" w:sz="0" w:space="0" w:color="auto"/>
      </w:divBdr>
    </w:div>
    <w:div w:id="1699619332">
      <w:bodyDiv w:val="1"/>
      <w:marLeft w:val="0"/>
      <w:marRight w:val="0"/>
      <w:marTop w:val="0"/>
      <w:marBottom w:val="0"/>
      <w:divBdr>
        <w:top w:val="none" w:sz="0" w:space="0" w:color="auto"/>
        <w:left w:val="none" w:sz="0" w:space="0" w:color="auto"/>
        <w:bottom w:val="none" w:sz="0" w:space="0" w:color="auto"/>
        <w:right w:val="none" w:sz="0" w:space="0" w:color="auto"/>
      </w:divBdr>
    </w:div>
    <w:div w:id="1925719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oble@noblekom.de" TargetMode="External"/><Relationship Id="rId5" Type="http://schemas.openxmlformats.org/officeDocument/2006/relationships/webSettings" Target="webSettings.xml"/><Relationship Id="rId10" Type="http://schemas.openxmlformats.org/officeDocument/2006/relationships/hyperlink" Target="mailto:bechtel@camperdays.de" TargetMode="External"/><Relationship Id="rId4" Type="http://schemas.openxmlformats.org/officeDocument/2006/relationships/settings" Target="settings.xml"/><Relationship Id="rId9" Type="http://schemas.openxmlformats.org/officeDocument/2006/relationships/hyperlink" Target="https://www.camperdays.de/blog/geschenkgutsche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48A42-15F1-4F9F-8651-3A3D6AB8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Laube</dc:creator>
  <cp:lastModifiedBy>Regina Bopp</cp:lastModifiedBy>
  <cp:revision>6</cp:revision>
  <cp:lastPrinted>2018-11-30T10:08:00Z</cp:lastPrinted>
  <dcterms:created xsi:type="dcterms:W3CDTF">2018-12-05T08:32:00Z</dcterms:created>
  <dcterms:modified xsi:type="dcterms:W3CDTF">2018-12-05T09:44:00Z</dcterms:modified>
</cp:coreProperties>
</file>