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3305" w14:textId="77777777"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bookmarkStart w:id="0" w:name="_GoBack"/>
      <w:bookmarkEnd w:id="0"/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 wp14:anchorId="29692ED2" wp14:editId="4335EECD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096D" w14:textId="77777777" w:rsidR="00B61A8E" w:rsidRPr="00D30626" w:rsidRDefault="00926297" w:rsidP="00B61A8E">
      <w:pPr>
        <w:pStyle w:val="Titel"/>
        <w:rPr>
          <w:rFonts w:cs="Tahoma"/>
        </w:rPr>
      </w:pPr>
      <w:r w:rsidRPr="00D30626">
        <w:rPr>
          <w:rFonts w:cs="Tahoma"/>
        </w:rPr>
        <w:t>MEDIEN</w:t>
      </w:r>
      <w:r w:rsidR="00B61A8E" w:rsidRPr="00D30626">
        <w:rPr>
          <w:rFonts w:cs="Tahoma"/>
        </w:rPr>
        <w:t>INFORMATION</w:t>
      </w:r>
    </w:p>
    <w:p w14:paraId="2AA9A5F3" w14:textId="77777777" w:rsidR="00A934CB" w:rsidRDefault="0069280F" w:rsidP="006D04B1">
      <w:pPr>
        <w:pStyle w:val="Titel"/>
        <w:ind w:right="-1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FLORIDA: </w:t>
      </w:r>
      <w:r w:rsidR="00F5104E" w:rsidRPr="00F5104E">
        <w:rPr>
          <w:rFonts w:cs="Tahoma"/>
          <w:sz w:val="28"/>
          <w:szCs w:val="28"/>
        </w:rPr>
        <w:t>DISCOVERY COVE</w:t>
      </w:r>
      <w:r>
        <w:rPr>
          <w:rFonts w:cs="Tahoma"/>
          <w:sz w:val="28"/>
          <w:szCs w:val="28"/>
        </w:rPr>
        <w:t xml:space="preserve"> MIT</w:t>
      </w:r>
      <w:r w:rsidR="00F5104E" w:rsidRPr="00F5104E">
        <w:rPr>
          <w:rFonts w:cs="Tahoma"/>
          <w:sz w:val="28"/>
          <w:szCs w:val="28"/>
        </w:rPr>
        <w:t xml:space="preserve"> SONDERAKTION </w:t>
      </w:r>
    </w:p>
    <w:p w14:paraId="0CB34C6C" w14:textId="37AE095A" w:rsidR="007E7A1F" w:rsidRPr="00F5104E" w:rsidRDefault="00F5104E" w:rsidP="006D04B1">
      <w:pPr>
        <w:pStyle w:val="Titel"/>
        <w:ind w:right="-1"/>
        <w:rPr>
          <w:rFonts w:cs="Tahoma"/>
          <w:sz w:val="28"/>
          <w:szCs w:val="28"/>
        </w:rPr>
      </w:pPr>
      <w:r w:rsidRPr="00F5104E">
        <w:rPr>
          <w:rFonts w:cs="Tahoma"/>
          <w:sz w:val="28"/>
          <w:szCs w:val="28"/>
        </w:rPr>
        <w:t>ZU BLACK FRIDAY</w:t>
      </w:r>
    </w:p>
    <w:p w14:paraId="79F58308" w14:textId="3F822741" w:rsidR="003379BC" w:rsidRDefault="003379BC" w:rsidP="006D04B1">
      <w:pPr>
        <w:pStyle w:val="Titel"/>
        <w:ind w:right="-1"/>
        <w:rPr>
          <w:rFonts w:cs="Tahoma"/>
          <w:sz w:val="28"/>
          <w:szCs w:val="28"/>
        </w:rPr>
      </w:pPr>
    </w:p>
    <w:p w14:paraId="26485EB9" w14:textId="26A39DEA" w:rsidR="00D30626" w:rsidRDefault="00A934CB" w:rsidP="006D04B1">
      <w:pPr>
        <w:pStyle w:val="Titel"/>
        <w:ind w:right="-1"/>
        <w:rPr>
          <w:rFonts w:cs="Tahoma"/>
          <w:sz w:val="28"/>
          <w:szCs w:val="28"/>
        </w:rPr>
      </w:pPr>
      <w:r>
        <w:rPr>
          <w:rFonts w:cs="Tahoma"/>
          <w:noProof/>
          <w:sz w:val="28"/>
          <w:szCs w:val="28"/>
        </w:rPr>
        <w:drawing>
          <wp:inline distT="0" distB="0" distL="0" distR="0" wp14:anchorId="7A242B3D" wp14:editId="13F3834C">
            <wp:extent cx="3812778" cy="2543175"/>
            <wp:effectExtent l="0" t="0" r="0" b="0"/>
            <wp:docPr id="2" name="Grafik 2" descr="Ein Bild, das schwimmend, Sport, Wasser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O_2019_TheGrandRe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492" cy="254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EA54" w14:textId="77777777" w:rsidR="00A934CB" w:rsidRPr="00A934CB" w:rsidRDefault="00A934CB" w:rsidP="006D04B1">
      <w:pPr>
        <w:pStyle w:val="Titel"/>
        <w:ind w:right="-1"/>
        <w:rPr>
          <w:rFonts w:cs="Tahoma"/>
          <w:sz w:val="28"/>
          <w:szCs w:val="28"/>
        </w:rPr>
      </w:pPr>
    </w:p>
    <w:p w14:paraId="71FFFE60" w14:textId="02E8FC1D" w:rsidR="00C45E79" w:rsidRDefault="00C45E79" w:rsidP="00922288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  <w:r>
        <w:rPr>
          <w:rFonts w:ascii="Tahoma" w:hAnsi="Tahoma"/>
          <w:b/>
          <w:bCs/>
          <w:sz w:val="22"/>
          <w:szCs w:val="22"/>
          <w:lang w:val="de-DE"/>
        </w:rPr>
        <w:t>E</w:t>
      </w:r>
      <w:r w:rsidRPr="00C45E79">
        <w:rPr>
          <w:rFonts w:ascii="Tahoma" w:hAnsi="Tahoma"/>
          <w:b/>
          <w:bCs/>
          <w:sz w:val="22"/>
          <w:szCs w:val="22"/>
          <w:lang w:val="de-DE"/>
        </w:rPr>
        <w:t xml:space="preserve">inen Tag am Traumstrand </w:t>
      </w:r>
      <w:r>
        <w:rPr>
          <w:rFonts w:ascii="Tahoma" w:hAnsi="Tahoma"/>
          <w:b/>
          <w:bCs/>
          <w:sz w:val="22"/>
          <w:szCs w:val="22"/>
          <w:lang w:val="de-DE"/>
        </w:rPr>
        <w:t>in</w:t>
      </w:r>
      <w:r w:rsidRPr="00C45E79">
        <w:rPr>
          <w:rFonts w:ascii="Tahoma" w:hAnsi="Tahoma"/>
          <w:b/>
          <w:bCs/>
          <w:sz w:val="22"/>
          <w:szCs w:val="22"/>
          <w:lang w:val="de-DE"/>
        </w:rPr>
        <w:t xml:space="preserve">mitten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von Floridas </w:t>
      </w:r>
      <w:r w:rsidRPr="00C45E79">
        <w:rPr>
          <w:rFonts w:ascii="Tahoma" w:hAnsi="Tahoma"/>
          <w:b/>
          <w:bCs/>
          <w:sz w:val="22"/>
          <w:szCs w:val="22"/>
          <w:lang w:val="de-DE"/>
        </w:rPr>
        <w:t>Themenpark-Metropole Orlando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verbringen, </w:t>
      </w:r>
      <w:r w:rsidR="00874A1B">
        <w:rPr>
          <w:rFonts w:ascii="Tahoma" w:hAnsi="Tahoma"/>
          <w:b/>
          <w:bCs/>
          <w:sz w:val="22"/>
          <w:szCs w:val="22"/>
          <w:lang w:val="de-DE"/>
        </w:rPr>
        <w:t xml:space="preserve">dabei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mit </w:t>
      </w:r>
      <w:r w:rsidRPr="00C45E79">
        <w:rPr>
          <w:rFonts w:ascii="Tahoma" w:hAnsi="Tahoma"/>
          <w:b/>
          <w:bCs/>
          <w:sz w:val="22"/>
          <w:szCs w:val="22"/>
          <w:lang w:val="de-DE"/>
        </w:rPr>
        <w:t>tropische</w:t>
      </w:r>
      <w:r>
        <w:rPr>
          <w:rFonts w:ascii="Tahoma" w:hAnsi="Tahoma"/>
          <w:b/>
          <w:bCs/>
          <w:sz w:val="22"/>
          <w:szCs w:val="22"/>
          <w:lang w:val="de-DE"/>
        </w:rPr>
        <w:t>n</w:t>
      </w:r>
      <w:r w:rsidRPr="00C45E79">
        <w:rPr>
          <w:rFonts w:ascii="Tahoma" w:hAnsi="Tahoma"/>
          <w:b/>
          <w:bCs/>
          <w:sz w:val="22"/>
          <w:szCs w:val="22"/>
          <w:lang w:val="de-DE"/>
        </w:rPr>
        <w:t xml:space="preserve"> Fische</w:t>
      </w:r>
      <w:r>
        <w:rPr>
          <w:rFonts w:ascii="Tahoma" w:hAnsi="Tahoma"/>
          <w:b/>
          <w:bCs/>
          <w:sz w:val="22"/>
          <w:szCs w:val="22"/>
          <w:lang w:val="de-DE"/>
        </w:rPr>
        <w:t>n</w:t>
      </w:r>
      <w:r w:rsidRPr="00C45E79">
        <w:rPr>
          <w:rFonts w:ascii="Tahoma" w:hAnsi="Tahoma"/>
          <w:b/>
          <w:bCs/>
          <w:sz w:val="22"/>
          <w:szCs w:val="22"/>
          <w:lang w:val="de-DE"/>
        </w:rPr>
        <w:t xml:space="preserve"> schnorcheln und sich All-Inclusive verwöhnen lassen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. Dafür steht </w:t>
      </w:r>
      <w:r w:rsidR="00F5104E" w:rsidRPr="00F5104E">
        <w:rPr>
          <w:rFonts w:ascii="Tahoma" w:hAnsi="Tahoma"/>
          <w:b/>
          <w:bCs/>
          <w:sz w:val="22"/>
          <w:szCs w:val="22"/>
          <w:lang w:val="de-DE"/>
        </w:rPr>
        <w:t>Discovery Cove</w:t>
      </w:r>
      <w:r>
        <w:rPr>
          <w:rFonts w:ascii="Tahoma" w:hAnsi="Tahoma"/>
          <w:b/>
          <w:bCs/>
          <w:sz w:val="22"/>
          <w:szCs w:val="22"/>
          <w:lang w:val="de-DE"/>
        </w:rPr>
        <w:t>. Um d</w:t>
      </w:r>
      <w:r w:rsidRPr="00F5104E">
        <w:rPr>
          <w:rFonts w:ascii="Tahoma" w:hAnsi="Tahoma"/>
          <w:b/>
          <w:bCs/>
          <w:sz w:val="22"/>
          <w:szCs w:val="22"/>
          <w:lang w:val="de-DE"/>
        </w:rPr>
        <w:t>as exklusive Tagesresort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bekannter zu machen, beteiligt sich der Themenpark </w:t>
      </w:r>
      <w:r w:rsidR="00C73B2D" w:rsidRPr="00C73B2D">
        <w:rPr>
          <w:rFonts w:ascii="Tahoma" w:hAnsi="Tahoma"/>
          <w:b/>
          <w:bCs/>
          <w:sz w:val="22"/>
          <w:szCs w:val="22"/>
          <w:lang w:val="de-DE"/>
        </w:rPr>
        <w:t xml:space="preserve">mit bis zu 40 Prozent ermäßigten </w:t>
      </w:r>
      <w:r w:rsidR="00C73B2D">
        <w:rPr>
          <w:rFonts w:ascii="Tahoma" w:hAnsi="Tahoma"/>
          <w:b/>
          <w:bCs/>
          <w:sz w:val="22"/>
          <w:szCs w:val="22"/>
          <w:lang w:val="de-DE"/>
        </w:rPr>
        <w:t>Eintritts</w:t>
      </w:r>
      <w:r w:rsidR="00C73B2D" w:rsidRPr="00C73B2D">
        <w:rPr>
          <w:rFonts w:ascii="Tahoma" w:hAnsi="Tahoma"/>
          <w:b/>
          <w:bCs/>
          <w:sz w:val="22"/>
          <w:szCs w:val="22"/>
          <w:lang w:val="de-DE"/>
        </w:rPr>
        <w:t>preisen</w:t>
      </w:r>
      <w:r w:rsidR="002145AC">
        <w:rPr>
          <w:rFonts w:ascii="Tahoma" w:hAnsi="Tahoma"/>
          <w:b/>
          <w:bCs/>
          <w:sz w:val="22"/>
          <w:szCs w:val="22"/>
          <w:lang w:val="de-DE"/>
        </w:rPr>
        <w:t xml:space="preserve"> an den Sonderaktionen rund um den </w:t>
      </w:r>
      <w:r w:rsidR="000E51DF">
        <w:rPr>
          <w:rFonts w:ascii="Tahoma" w:hAnsi="Tahoma"/>
          <w:b/>
          <w:bCs/>
          <w:sz w:val="22"/>
          <w:szCs w:val="22"/>
          <w:lang w:val="de-DE"/>
        </w:rPr>
        <w:t xml:space="preserve">diesjährigen </w:t>
      </w:r>
      <w:r w:rsidR="002145AC">
        <w:rPr>
          <w:rFonts w:ascii="Tahoma" w:hAnsi="Tahoma"/>
          <w:b/>
          <w:bCs/>
          <w:sz w:val="22"/>
          <w:szCs w:val="22"/>
          <w:lang w:val="de-DE"/>
        </w:rPr>
        <w:t xml:space="preserve">Black Friday. Diese gelten </w:t>
      </w:r>
      <w:r w:rsidR="00C73B2D">
        <w:rPr>
          <w:rFonts w:ascii="Tahoma" w:hAnsi="Tahoma"/>
          <w:b/>
          <w:bCs/>
          <w:sz w:val="22"/>
          <w:szCs w:val="22"/>
          <w:lang w:val="de-DE"/>
        </w:rPr>
        <w:t xml:space="preserve">auch </w:t>
      </w:r>
      <w:r w:rsidR="002145AC">
        <w:rPr>
          <w:rFonts w:ascii="Tahoma" w:hAnsi="Tahoma"/>
          <w:b/>
          <w:bCs/>
          <w:sz w:val="22"/>
          <w:szCs w:val="22"/>
          <w:lang w:val="de-DE"/>
        </w:rPr>
        <w:t xml:space="preserve">für die </w:t>
      </w:r>
      <w:r w:rsidR="00C73B2D">
        <w:rPr>
          <w:rFonts w:ascii="Tahoma" w:hAnsi="Tahoma"/>
          <w:b/>
          <w:bCs/>
          <w:sz w:val="22"/>
          <w:szCs w:val="22"/>
          <w:lang w:val="de-DE"/>
        </w:rPr>
        <w:t>Hochsaison</w:t>
      </w:r>
      <w:r w:rsidR="00874A1B">
        <w:rPr>
          <w:rFonts w:ascii="Tahoma" w:hAnsi="Tahoma"/>
          <w:b/>
          <w:bCs/>
          <w:sz w:val="22"/>
          <w:szCs w:val="22"/>
          <w:lang w:val="de-DE"/>
        </w:rPr>
        <w:t xml:space="preserve"> 2020</w:t>
      </w:r>
      <w:r w:rsidR="002145AC">
        <w:rPr>
          <w:rFonts w:ascii="Tahoma" w:hAnsi="Tahoma"/>
          <w:b/>
          <w:bCs/>
          <w:sz w:val="22"/>
          <w:szCs w:val="22"/>
          <w:lang w:val="de-DE"/>
        </w:rPr>
        <w:t xml:space="preserve">.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Buchbar sind die </w:t>
      </w:r>
      <w:r w:rsidR="00A934CB">
        <w:rPr>
          <w:rFonts w:ascii="Tahoma" w:hAnsi="Tahoma"/>
          <w:b/>
          <w:bCs/>
          <w:sz w:val="22"/>
          <w:szCs w:val="22"/>
          <w:lang w:val="de-DE"/>
        </w:rPr>
        <w:t xml:space="preserve">Rabatte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vom </w:t>
      </w:r>
      <w:r w:rsidR="008C2B17" w:rsidRPr="008C2B17">
        <w:rPr>
          <w:rFonts w:ascii="Tahoma" w:hAnsi="Tahoma"/>
          <w:b/>
          <w:bCs/>
          <w:sz w:val="22"/>
          <w:szCs w:val="22"/>
          <w:lang w:val="de-DE"/>
        </w:rPr>
        <w:t xml:space="preserve">22. November bis </w:t>
      </w:r>
      <w:r w:rsidR="002A037D">
        <w:rPr>
          <w:rFonts w:ascii="Tahoma" w:hAnsi="Tahoma"/>
          <w:b/>
          <w:bCs/>
          <w:sz w:val="22"/>
          <w:szCs w:val="22"/>
          <w:lang w:val="de-DE"/>
        </w:rPr>
        <w:t>2</w:t>
      </w:r>
      <w:r w:rsidR="008C2B17" w:rsidRPr="008C2B17">
        <w:rPr>
          <w:rFonts w:ascii="Tahoma" w:hAnsi="Tahoma"/>
          <w:b/>
          <w:bCs/>
          <w:sz w:val="22"/>
          <w:szCs w:val="22"/>
          <w:lang w:val="de-DE"/>
        </w:rPr>
        <w:t>. Dezember 20</w:t>
      </w:r>
      <w:r w:rsidR="002A037D">
        <w:rPr>
          <w:rFonts w:ascii="Tahoma" w:hAnsi="Tahoma"/>
          <w:b/>
          <w:bCs/>
          <w:sz w:val="22"/>
          <w:szCs w:val="22"/>
          <w:lang w:val="de-DE"/>
        </w:rPr>
        <w:t>19</w:t>
      </w:r>
      <w:r w:rsidR="00F5104E">
        <w:rPr>
          <w:rFonts w:ascii="Tahoma" w:hAnsi="Tahoma"/>
          <w:b/>
          <w:bCs/>
          <w:sz w:val="22"/>
          <w:szCs w:val="22"/>
          <w:lang w:val="de-DE"/>
        </w:rPr>
        <w:t>.</w:t>
      </w:r>
    </w:p>
    <w:p w14:paraId="49A8AF37" w14:textId="77777777" w:rsidR="00A934CB" w:rsidRPr="00A934CB" w:rsidRDefault="00A934CB" w:rsidP="00C73B2D">
      <w:pPr>
        <w:pStyle w:val="Textkrper"/>
        <w:rPr>
          <w:rFonts w:ascii="Tahoma" w:hAnsi="Tahoma"/>
          <w:sz w:val="16"/>
          <w:szCs w:val="16"/>
        </w:rPr>
      </w:pPr>
    </w:p>
    <w:p w14:paraId="24944930" w14:textId="629FB68E" w:rsidR="00C73B2D" w:rsidRDefault="008C2B17" w:rsidP="00C73B2D">
      <w:pPr>
        <w:pStyle w:val="Textkrper"/>
        <w:rPr>
          <w:rFonts w:ascii="Tahoma" w:hAnsi="Tahoma"/>
          <w:sz w:val="22"/>
          <w:szCs w:val="22"/>
        </w:rPr>
      </w:pPr>
      <w:r w:rsidRPr="00DA68B3">
        <w:rPr>
          <w:rFonts w:ascii="Tahoma" w:hAnsi="Tahoma"/>
          <w:sz w:val="22"/>
          <w:szCs w:val="22"/>
        </w:rPr>
        <w:t>Discovery Cove</w:t>
      </w:r>
      <w:r w:rsidR="00D30626">
        <w:rPr>
          <w:rFonts w:ascii="Tahoma" w:hAnsi="Tahoma"/>
          <w:sz w:val="22"/>
          <w:szCs w:val="22"/>
          <w:lang w:val="de-DE"/>
        </w:rPr>
        <w:t xml:space="preserve"> bietet </w:t>
      </w:r>
      <w:proofErr w:type="spellStart"/>
      <w:r w:rsidRPr="00DA68B3">
        <w:rPr>
          <w:rFonts w:ascii="Tahoma" w:hAnsi="Tahoma"/>
          <w:sz w:val="22"/>
          <w:szCs w:val="22"/>
        </w:rPr>
        <w:t>seinen</w:t>
      </w:r>
      <w:proofErr w:type="spellEnd"/>
      <w:r w:rsidRPr="00DA68B3">
        <w:rPr>
          <w:rFonts w:ascii="Tahoma" w:hAnsi="Tahoma"/>
          <w:sz w:val="22"/>
          <w:szCs w:val="22"/>
        </w:rPr>
        <w:t xml:space="preserve"> </w:t>
      </w:r>
      <w:proofErr w:type="spellStart"/>
      <w:r w:rsidRPr="00DA68B3">
        <w:rPr>
          <w:rFonts w:ascii="Tahoma" w:hAnsi="Tahoma"/>
          <w:sz w:val="22"/>
          <w:szCs w:val="22"/>
        </w:rPr>
        <w:t>Gästen</w:t>
      </w:r>
      <w:proofErr w:type="spellEnd"/>
      <w:r w:rsidRPr="00DA68B3">
        <w:rPr>
          <w:rFonts w:ascii="Tahoma" w:hAnsi="Tahoma"/>
          <w:sz w:val="22"/>
          <w:szCs w:val="22"/>
        </w:rPr>
        <w:t xml:space="preserve"> </w:t>
      </w:r>
      <w:r w:rsidR="00C73B2D">
        <w:rPr>
          <w:rFonts w:ascii="Tahoma" w:hAnsi="Tahoma"/>
          <w:sz w:val="22"/>
          <w:szCs w:val="22"/>
          <w:lang w:val="de-DE"/>
        </w:rPr>
        <w:t>als A</w:t>
      </w:r>
      <w:proofErr w:type="spellStart"/>
      <w:r w:rsidR="00C73B2D">
        <w:rPr>
          <w:rFonts w:ascii="Tahoma" w:hAnsi="Tahoma"/>
          <w:sz w:val="22"/>
          <w:szCs w:val="22"/>
        </w:rPr>
        <w:t>ll</w:t>
      </w:r>
      <w:proofErr w:type="spellEnd"/>
      <w:r w:rsidR="00C73B2D">
        <w:rPr>
          <w:rFonts w:ascii="Tahoma" w:hAnsi="Tahoma"/>
          <w:sz w:val="22"/>
          <w:szCs w:val="22"/>
          <w:lang w:val="de-DE"/>
        </w:rPr>
        <w:t>-</w:t>
      </w:r>
      <w:r w:rsidR="00362BEF">
        <w:rPr>
          <w:rFonts w:ascii="Tahoma" w:hAnsi="Tahoma"/>
          <w:sz w:val="22"/>
          <w:szCs w:val="22"/>
          <w:lang w:val="de-DE"/>
        </w:rPr>
        <w:t>I</w:t>
      </w:r>
      <w:proofErr w:type="spellStart"/>
      <w:r w:rsidR="00C73B2D" w:rsidRPr="00E1560C">
        <w:rPr>
          <w:rFonts w:ascii="Tahoma" w:hAnsi="Tahoma"/>
          <w:sz w:val="22"/>
          <w:szCs w:val="22"/>
        </w:rPr>
        <w:t>nclusive</w:t>
      </w:r>
      <w:proofErr w:type="spellEnd"/>
      <w:r w:rsidR="00C73B2D">
        <w:rPr>
          <w:rFonts w:ascii="Tahoma" w:hAnsi="Tahoma"/>
          <w:sz w:val="22"/>
          <w:szCs w:val="22"/>
          <w:lang w:val="de-DE"/>
        </w:rPr>
        <w:t>-</w:t>
      </w:r>
      <w:proofErr w:type="spellStart"/>
      <w:r w:rsidR="00C73B2D" w:rsidRPr="00E1560C">
        <w:rPr>
          <w:rFonts w:ascii="Tahoma" w:hAnsi="Tahoma"/>
          <w:sz w:val="22"/>
          <w:szCs w:val="22"/>
        </w:rPr>
        <w:t>Tageserlebnis</w:t>
      </w:r>
      <w:proofErr w:type="spellEnd"/>
      <w:r w:rsidR="00C73B2D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DA68B3">
        <w:rPr>
          <w:rFonts w:ascii="Tahoma" w:hAnsi="Tahoma"/>
          <w:sz w:val="22"/>
          <w:szCs w:val="22"/>
        </w:rPr>
        <w:t>viele</w:t>
      </w:r>
      <w:proofErr w:type="spellEnd"/>
      <w:r w:rsidRPr="00DA68B3">
        <w:rPr>
          <w:rFonts w:ascii="Tahoma" w:hAnsi="Tahoma"/>
          <w:sz w:val="22"/>
          <w:szCs w:val="22"/>
        </w:rPr>
        <w:t xml:space="preserve"> </w:t>
      </w:r>
      <w:proofErr w:type="spellStart"/>
      <w:r w:rsidRPr="00DA68B3">
        <w:rPr>
          <w:rFonts w:ascii="Tahoma" w:hAnsi="Tahoma"/>
          <w:sz w:val="22"/>
          <w:szCs w:val="22"/>
        </w:rPr>
        <w:t>außergewöhnliche</w:t>
      </w:r>
      <w:proofErr w:type="spellEnd"/>
      <w:r w:rsidRPr="00DA68B3">
        <w:rPr>
          <w:rFonts w:ascii="Tahoma" w:hAnsi="Tahoma"/>
          <w:sz w:val="22"/>
          <w:szCs w:val="22"/>
        </w:rPr>
        <w:t xml:space="preserve"> </w:t>
      </w:r>
      <w:proofErr w:type="spellStart"/>
      <w:r w:rsidRPr="00DA68B3">
        <w:rPr>
          <w:rFonts w:ascii="Tahoma" w:hAnsi="Tahoma"/>
          <w:sz w:val="22"/>
          <w:szCs w:val="22"/>
        </w:rPr>
        <w:t>Möglichkeiten</w:t>
      </w:r>
      <w:proofErr w:type="spellEnd"/>
      <w:r w:rsidRPr="00DA68B3">
        <w:rPr>
          <w:rFonts w:ascii="Tahoma" w:hAnsi="Tahoma"/>
          <w:sz w:val="22"/>
          <w:szCs w:val="22"/>
        </w:rPr>
        <w:t>, das Leben im und am Meer aus nächster Nähe kennenzulernen</w:t>
      </w:r>
      <w:r w:rsidR="00D30626">
        <w:rPr>
          <w:rFonts w:ascii="Tahoma" w:hAnsi="Tahoma"/>
          <w:sz w:val="22"/>
          <w:szCs w:val="22"/>
          <w:lang w:val="de-DE"/>
        </w:rPr>
        <w:t>.</w:t>
      </w:r>
      <w:r w:rsidR="00C73B2D">
        <w:rPr>
          <w:rFonts w:ascii="Tahoma" w:hAnsi="Tahoma"/>
          <w:sz w:val="22"/>
          <w:szCs w:val="22"/>
          <w:lang w:val="de-DE"/>
        </w:rPr>
        <w:t xml:space="preserve"> </w:t>
      </w:r>
      <w:r w:rsidR="00C73B2D" w:rsidRPr="00DA68B3">
        <w:rPr>
          <w:rFonts w:ascii="Tahoma" w:hAnsi="Tahoma"/>
          <w:sz w:val="22"/>
          <w:szCs w:val="22"/>
        </w:rPr>
        <w:t xml:space="preserve">Zu den intensiven Besucher-Erfahrungen zählt das Schwimmen mit Delfinen, inmitten bunter Fischschwärme zu schnorcheln, tropische Vögel zu füttern </w:t>
      </w:r>
      <w:r w:rsidR="00C73B2D">
        <w:rPr>
          <w:rFonts w:ascii="Tahoma" w:hAnsi="Tahoma"/>
          <w:sz w:val="22"/>
          <w:szCs w:val="22"/>
        </w:rPr>
        <w:t xml:space="preserve">oder </w:t>
      </w:r>
      <w:r w:rsidR="00C73B2D" w:rsidRPr="00DA68B3">
        <w:rPr>
          <w:rFonts w:ascii="Tahoma" w:hAnsi="Tahoma"/>
          <w:sz w:val="22"/>
          <w:szCs w:val="22"/>
        </w:rPr>
        <w:t xml:space="preserve">am weißen Sandstrand zu entspannen. </w:t>
      </w:r>
      <w:proofErr w:type="spellStart"/>
      <w:r w:rsidR="00C73B2D" w:rsidRPr="00DA68B3">
        <w:rPr>
          <w:rFonts w:ascii="Tahoma" w:hAnsi="Tahoma"/>
          <w:sz w:val="22"/>
          <w:szCs w:val="22"/>
        </w:rPr>
        <w:t>Neben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den </w:t>
      </w:r>
      <w:proofErr w:type="spellStart"/>
      <w:r w:rsidR="00C73B2D" w:rsidRPr="00DA68B3">
        <w:rPr>
          <w:rFonts w:ascii="Tahoma" w:hAnsi="Tahoma"/>
          <w:sz w:val="22"/>
          <w:szCs w:val="22"/>
        </w:rPr>
        <w:t>Tierbegegnungen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und der </w:t>
      </w:r>
      <w:r w:rsidR="00C73B2D">
        <w:rPr>
          <w:rFonts w:ascii="Tahoma" w:hAnsi="Tahoma"/>
          <w:sz w:val="22"/>
          <w:szCs w:val="22"/>
          <w:lang w:val="de-DE"/>
        </w:rPr>
        <w:t xml:space="preserve">üppigen </w:t>
      </w:r>
      <w:proofErr w:type="spellStart"/>
      <w:r w:rsidR="00C73B2D" w:rsidRPr="00DA68B3">
        <w:rPr>
          <w:rFonts w:ascii="Tahoma" w:hAnsi="Tahoma"/>
          <w:sz w:val="22"/>
          <w:szCs w:val="22"/>
        </w:rPr>
        <w:t>Pflanzenwelt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</w:t>
      </w:r>
      <w:proofErr w:type="spellStart"/>
      <w:r w:rsidR="00C73B2D" w:rsidRPr="00DA68B3">
        <w:rPr>
          <w:rFonts w:ascii="Tahoma" w:hAnsi="Tahoma"/>
          <w:sz w:val="22"/>
          <w:szCs w:val="22"/>
        </w:rPr>
        <w:t>prägen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der </w:t>
      </w:r>
      <w:proofErr w:type="spellStart"/>
      <w:r w:rsidR="00C73B2D" w:rsidRPr="00DA68B3">
        <w:rPr>
          <w:rFonts w:ascii="Tahoma" w:hAnsi="Tahoma"/>
          <w:sz w:val="22"/>
          <w:szCs w:val="22"/>
        </w:rPr>
        <w:t>persönliche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Service und </w:t>
      </w:r>
      <w:proofErr w:type="spellStart"/>
      <w:r w:rsidR="00C73B2D" w:rsidRPr="00DA68B3">
        <w:rPr>
          <w:rFonts w:ascii="Tahoma" w:hAnsi="Tahoma"/>
          <w:sz w:val="22"/>
          <w:szCs w:val="22"/>
        </w:rPr>
        <w:t>erstklassige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</w:t>
      </w:r>
      <w:proofErr w:type="spellStart"/>
      <w:r w:rsidR="00C73B2D" w:rsidRPr="00DA68B3">
        <w:rPr>
          <w:rFonts w:ascii="Tahoma" w:hAnsi="Tahoma"/>
          <w:sz w:val="22"/>
          <w:szCs w:val="22"/>
        </w:rPr>
        <w:t>Einrich</w:t>
      </w:r>
      <w:r w:rsidR="00C73B2D">
        <w:rPr>
          <w:rFonts w:ascii="Tahoma" w:hAnsi="Tahoma"/>
          <w:sz w:val="22"/>
          <w:szCs w:val="22"/>
        </w:rPr>
        <w:t>tungen</w:t>
      </w:r>
      <w:proofErr w:type="spellEnd"/>
      <w:r w:rsidR="00C73B2D">
        <w:rPr>
          <w:rFonts w:ascii="Tahoma" w:hAnsi="Tahoma"/>
          <w:sz w:val="22"/>
          <w:szCs w:val="22"/>
        </w:rPr>
        <w:t xml:space="preserve"> das </w:t>
      </w:r>
      <w:proofErr w:type="spellStart"/>
      <w:r w:rsidR="00C73B2D">
        <w:rPr>
          <w:rFonts w:ascii="Tahoma" w:hAnsi="Tahoma"/>
          <w:sz w:val="22"/>
          <w:szCs w:val="22"/>
        </w:rPr>
        <w:t>Tagesr</w:t>
      </w:r>
      <w:r w:rsidR="00C73B2D" w:rsidRPr="00DA68B3">
        <w:rPr>
          <w:rFonts w:ascii="Tahoma" w:hAnsi="Tahoma"/>
          <w:sz w:val="22"/>
          <w:szCs w:val="22"/>
        </w:rPr>
        <w:t>esort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. </w:t>
      </w:r>
    </w:p>
    <w:p w14:paraId="33CF5B84" w14:textId="50E644C0" w:rsidR="00410DF1" w:rsidRPr="00E226DF" w:rsidRDefault="00C670B5" w:rsidP="00410DF1">
      <w:pPr>
        <w:pStyle w:val="Textkrper"/>
        <w:rPr>
          <w:rFonts w:ascii="Tahoma" w:hAnsi="Tahoma" w:cs="Tahoma"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lastRenderedPageBreak/>
        <w:t xml:space="preserve">Das Angebot </w:t>
      </w:r>
      <w:r w:rsidR="00CB72CD">
        <w:rPr>
          <w:rFonts w:ascii="Tahoma" w:hAnsi="Tahoma"/>
          <w:bCs/>
          <w:sz w:val="22"/>
          <w:szCs w:val="22"/>
          <w:lang w:val="de-DE"/>
        </w:rPr>
        <w:t xml:space="preserve">rund um den </w:t>
      </w:r>
      <w:r w:rsidR="00C73B2D">
        <w:rPr>
          <w:rFonts w:ascii="Tahoma" w:hAnsi="Tahoma"/>
          <w:sz w:val="22"/>
          <w:szCs w:val="22"/>
          <w:lang w:val="de-DE"/>
        </w:rPr>
        <w:t>diesjährigen „Schwarzen Freitag“ – in den USA der Tag nach dem Familienfest Thanksgiving</w:t>
      </w:r>
      <w:r w:rsidR="00E226DF">
        <w:rPr>
          <w:rFonts w:ascii="Tahoma" w:hAnsi="Tahoma"/>
          <w:sz w:val="22"/>
          <w:szCs w:val="22"/>
          <w:lang w:val="de-DE"/>
        </w:rPr>
        <w:t xml:space="preserve">, ein </w:t>
      </w:r>
      <w:r w:rsidR="00C73B2D">
        <w:rPr>
          <w:rFonts w:ascii="Tahoma" w:hAnsi="Tahoma"/>
          <w:sz w:val="22"/>
          <w:szCs w:val="22"/>
          <w:lang w:val="de-DE"/>
        </w:rPr>
        <w:t xml:space="preserve">traditioneller Einkaufstag – </w:t>
      </w:r>
      <w:r>
        <w:rPr>
          <w:rFonts w:ascii="Tahoma" w:hAnsi="Tahoma"/>
          <w:bCs/>
          <w:sz w:val="22"/>
          <w:szCs w:val="22"/>
          <w:lang w:val="de-DE"/>
        </w:rPr>
        <w:t xml:space="preserve">ist gültig für Buchungen </w:t>
      </w:r>
      <w:r w:rsidR="00D30626">
        <w:rPr>
          <w:rFonts w:ascii="Tahoma" w:hAnsi="Tahoma"/>
          <w:bCs/>
          <w:sz w:val="22"/>
          <w:szCs w:val="22"/>
          <w:lang w:val="de-DE"/>
        </w:rPr>
        <w:t xml:space="preserve">vom </w:t>
      </w:r>
      <w:r>
        <w:rPr>
          <w:rFonts w:ascii="Tahoma" w:hAnsi="Tahoma"/>
          <w:sz w:val="22"/>
          <w:szCs w:val="22"/>
          <w:lang w:val="de-DE"/>
        </w:rPr>
        <w:t>22. November bis 2. Dezember 2019</w:t>
      </w:r>
      <w:r w:rsidR="00874A1B">
        <w:rPr>
          <w:rFonts w:ascii="Tahoma" w:hAnsi="Tahoma"/>
          <w:sz w:val="22"/>
          <w:szCs w:val="22"/>
          <w:lang w:val="de-DE"/>
        </w:rPr>
        <w:t xml:space="preserve">. Es gilt </w:t>
      </w:r>
      <w:r>
        <w:rPr>
          <w:rFonts w:ascii="Tahoma" w:hAnsi="Tahoma"/>
          <w:sz w:val="22"/>
          <w:szCs w:val="22"/>
          <w:lang w:val="de-DE"/>
        </w:rPr>
        <w:t xml:space="preserve">für Parkbesuche vom 22. November 2019 bis 31. Dezember 2020. </w:t>
      </w:r>
      <w:r w:rsidR="00C73B2D">
        <w:rPr>
          <w:rFonts w:ascii="Tahoma" w:hAnsi="Tahoma"/>
          <w:sz w:val="22"/>
          <w:szCs w:val="22"/>
          <w:lang w:val="de-DE"/>
        </w:rPr>
        <w:t xml:space="preserve">Die Tageseintritte sind bis zu 40 Prozent ermäßigt und starten ab </w:t>
      </w:r>
      <w:r w:rsidR="00612576">
        <w:rPr>
          <w:rFonts w:ascii="Tahoma" w:hAnsi="Tahoma"/>
          <w:sz w:val="22"/>
          <w:szCs w:val="22"/>
          <w:lang w:val="de-DE"/>
        </w:rPr>
        <w:t>125 Euro.</w:t>
      </w:r>
      <w:r w:rsidR="00D63524">
        <w:rPr>
          <w:rFonts w:ascii="Tahoma" w:hAnsi="Tahoma"/>
          <w:sz w:val="22"/>
          <w:szCs w:val="22"/>
          <w:lang w:val="de-DE"/>
        </w:rPr>
        <w:t xml:space="preserve"> </w:t>
      </w:r>
      <w:r w:rsidR="00C73B2D">
        <w:rPr>
          <w:rFonts w:ascii="Tahoma" w:hAnsi="Tahoma"/>
          <w:sz w:val="22"/>
          <w:szCs w:val="22"/>
          <w:lang w:val="de-DE"/>
        </w:rPr>
        <w:t xml:space="preserve">Die </w:t>
      </w:r>
      <w:r w:rsidR="00D63524">
        <w:rPr>
          <w:rFonts w:ascii="Tahoma" w:hAnsi="Tahoma"/>
          <w:sz w:val="22"/>
          <w:szCs w:val="22"/>
          <w:lang w:val="de-DE"/>
        </w:rPr>
        <w:t xml:space="preserve">Sonderkonditionen </w:t>
      </w:r>
      <w:r w:rsidR="00874A1B">
        <w:rPr>
          <w:rFonts w:ascii="Tahoma" w:hAnsi="Tahoma"/>
          <w:sz w:val="22"/>
          <w:szCs w:val="22"/>
          <w:lang w:val="de-DE"/>
        </w:rPr>
        <w:t>gibt es</w:t>
      </w:r>
      <w:r w:rsidR="00C73B2D">
        <w:rPr>
          <w:rFonts w:ascii="Tahoma" w:hAnsi="Tahoma"/>
          <w:sz w:val="22"/>
          <w:szCs w:val="22"/>
          <w:lang w:val="de-DE"/>
        </w:rPr>
        <w:t xml:space="preserve"> für </w:t>
      </w:r>
      <w:r w:rsidR="00D30626">
        <w:rPr>
          <w:rFonts w:ascii="Tahoma" w:hAnsi="Tahoma"/>
          <w:sz w:val="22"/>
          <w:szCs w:val="22"/>
          <w:lang w:val="de-DE"/>
        </w:rPr>
        <w:t>verschiedene Pa</w:t>
      </w:r>
      <w:r w:rsidR="000E51DF">
        <w:rPr>
          <w:rFonts w:ascii="Tahoma" w:hAnsi="Tahoma"/>
          <w:sz w:val="22"/>
          <w:szCs w:val="22"/>
          <w:lang w:val="de-DE"/>
        </w:rPr>
        <w:t>kete</w:t>
      </w:r>
      <w:r w:rsidR="00D30626">
        <w:rPr>
          <w:rFonts w:ascii="Tahoma" w:hAnsi="Tahoma"/>
          <w:sz w:val="22"/>
          <w:szCs w:val="22"/>
          <w:lang w:val="de-DE"/>
        </w:rPr>
        <w:t xml:space="preserve"> </w:t>
      </w:r>
      <w:r w:rsidR="00E226DF">
        <w:rPr>
          <w:rFonts w:ascii="Tahoma" w:hAnsi="Tahoma"/>
          <w:sz w:val="22"/>
          <w:szCs w:val="22"/>
          <w:lang w:val="de-DE"/>
        </w:rPr>
        <w:t>–</w:t>
      </w:r>
      <w:r w:rsidR="00C73B2D">
        <w:rPr>
          <w:rFonts w:ascii="Tahoma" w:hAnsi="Tahoma"/>
          <w:sz w:val="22"/>
          <w:szCs w:val="22"/>
          <w:lang w:val="de-DE"/>
        </w:rPr>
        <w:t xml:space="preserve"> </w:t>
      </w:r>
      <w:r w:rsidR="00D717EF">
        <w:rPr>
          <w:rFonts w:ascii="Tahoma" w:hAnsi="Tahoma"/>
          <w:sz w:val="22"/>
          <w:szCs w:val="22"/>
          <w:lang w:val="de-DE"/>
        </w:rPr>
        <w:t>mit und ohne Delfinschwimmen</w:t>
      </w:r>
      <w:r w:rsidR="00C73B2D">
        <w:rPr>
          <w:rFonts w:ascii="Tahoma" w:hAnsi="Tahoma"/>
          <w:sz w:val="22"/>
          <w:szCs w:val="22"/>
          <w:lang w:val="de-DE"/>
        </w:rPr>
        <w:t xml:space="preserve"> – sowie mit </w:t>
      </w:r>
      <w:r w:rsidR="00E226DF">
        <w:rPr>
          <w:rFonts w:ascii="Tahoma" w:hAnsi="Tahoma"/>
          <w:sz w:val="22"/>
          <w:szCs w:val="22"/>
          <w:lang w:val="de-DE"/>
        </w:rPr>
        <w:t xml:space="preserve">14tägigem </w:t>
      </w:r>
      <w:r w:rsidR="00D717EF">
        <w:rPr>
          <w:rFonts w:ascii="Tahoma" w:hAnsi="Tahoma"/>
          <w:sz w:val="22"/>
          <w:szCs w:val="22"/>
          <w:lang w:val="de-DE"/>
        </w:rPr>
        <w:t>unbegrenzte</w:t>
      </w:r>
      <w:r w:rsidR="00C73B2D">
        <w:rPr>
          <w:rFonts w:ascii="Tahoma" w:hAnsi="Tahoma"/>
          <w:sz w:val="22"/>
          <w:szCs w:val="22"/>
          <w:lang w:val="de-DE"/>
        </w:rPr>
        <w:t>m</w:t>
      </w:r>
      <w:r w:rsidR="00D717EF">
        <w:rPr>
          <w:rFonts w:ascii="Tahoma" w:hAnsi="Tahoma"/>
          <w:sz w:val="22"/>
          <w:szCs w:val="22"/>
          <w:lang w:val="de-DE"/>
        </w:rPr>
        <w:t xml:space="preserve"> Zugang </w:t>
      </w:r>
      <w:r w:rsidR="00D717EF" w:rsidRPr="00612576">
        <w:rPr>
          <w:rFonts w:ascii="Tahoma" w:hAnsi="Tahoma"/>
          <w:sz w:val="22"/>
          <w:szCs w:val="22"/>
          <w:lang w:val="de-DE"/>
        </w:rPr>
        <w:t>zu</w:t>
      </w:r>
      <w:r w:rsidR="00D717EF">
        <w:rPr>
          <w:rFonts w:ascii="Tahoma" w:hAnsi="Tahoma"/>
          <w:sz w:val="22"/>
          <w:szCs w:val="22"/>
          <w:lang w:val="de-DE"/>
        </w:rPr>
        <w:t>m Meerespark</w:t>
      </w:r>
      <w:r w:rsidR="00D717EF" w:rsidRPr="00612576">
        <w:rPr>
          <w:rFonts w:ascii="Tahoma" w:hAnsi="Tahoma"/>
          <w:sz w:val="22"/>
          <w:szCs w:val="22"/>
          <w:lang w:val="de-DE"/>
        </w:rPr>
        <w:t xml:space="preserve"> SeaWorld </w:t>
      </w:r>
      <w:r w:rsidR="00D717EF">
        <w:rPr>
          <w:rFonts w:ascii="Tahoma" w:hAnsi="Tahoma"/>
          <w:sz w:val="22"/>
          <w:szCs w:val="22"/>
          <w:lang w:val="de-DE"/>
        </w:rPr>
        <w:t>Orlando</w:t>
      </w:r>
      <w:r w:rsidR="00D30626">
        <w:rPr>
          <w:rFonts w:ascii="Tahoma" w:hAnsi="Tahoma"/>
          <w:sz w:val="22"/>
          <w:szCs w:val="22"/>
          <w:lang w:val="de-DE"/>
        </w:rPr>
        <w:t xml:space="preserve">, </w:t>
      </w:r>
      <w:r w:rsidR="00D717EF">
        <w:rPr>
          <w:rFonts w:ascii="Tahoma" w:hAnsi="Tahoma"/>
          <w:sz w:val="22"/>
          <w:szCs w:val="22"/>
          <w:lang w:val="de-DE"/>
        </w:rPr>
        <w:t xml:space="preserve">dem </w:t>
      </w:r>
      <w:r w:rsidR="00D30626">
        <w:rPr>
          <w:rFonts w:ascii="Tahoma" w:hAnsi="Tahoma"/>
          <w:sz w:val="22"/>
          <w:szCs w:val="22"/>
          <w:lang w:val="de-DE"/>
        </w:rPr>
        <w:t xml:space="preserve">ebenfalls </w:t>
      </w:r>
      <w:r w:rsidR="00D717EF">
        <w:rPr>
          <w:rFonts w:ascii="Tahoma" w:hAnsi="Tahoma"/>
          <w:sz w:val="22"/>
          <w:szCs w:val="22"/>
          <w:lang w:val="de-DE"/>
        </w:rPr>
        <w:t>benachbarten Wasserpark</w:t>
      </w:r>
      <w:r w:rsidR="00D717EF" w:rsidRPr="00612576">
        <w:rPr>
          <w:rFonts w:ascii="Tahoma" w:hAnsi="Tahoma"/>
          <w:sz w:val="22"/>
          <w:szCs w:val="22"/>
          <w:lang w:val="de-DE"/>
        </w:rPr>
        <w:t xml:space="preserve"> Aquatica</w:t>
      </w:r>
      <w:r w:rsidR="00D30626">
        <w:rPr>
          <w:rFonts w:ascii="Tahoma" w:hAnsi="Tahoma"/>
          <w:sz w:val="22"/>
          <w:szCs w:val="22"/>
          <w:lang w:val="de-DE"/>
        </w:rPr>
        <w:t xml:space="preserve"> sowie </w:t>
      </w:r>
      <w:r w:rsidR="00D30626" w:rsidRPr="00497CF8">
        <w:rPr>
          <w:rFonts w:ascii="Tahoma" w:hAnsi="Tahoma"/>
          <w:sz w:val="22"/>
          <w:szCs w:val="22"/>
        </w:rPr>
        <w:t>Busch Gardens Tampa Bay</w:t>
      </w:r>
      <w:r w:rsidR="00D30626">
        <w:rPr>
          <w:rFonts w:ascii="Tahoma" w:hAnsi="Tahoma"/>
          <w:sz w:val="22"/>
          <w:szCs w:val="22"/>
          <w:lang w:val="de-DE"/>
        </w:rPr>
        <w:t xml:space="preserve"> an der Golfküste. </w:t>
      </w:r>
      <w:r w:rsidR="00612576">
        <w:rPr>
          <w:rFonts w:ascii="Tahoma" w:hAnsi="Tahoma"/>
          <w:sz w:val="22"/>
          <w:szCs w:val="22"/>
          <w:lang w:val="de-DE"/>
        </w:rPr>
        <w:t xml:space="preserve">Buchbar </w:t>
      </w:r>
      <w:r w:rsidR="00514A3F">
        <w:rPr>
          <w:rFonts w:ascii="Tahoma" w:hAnsi="Tahoma"/>
          <w:sz w:val="22"/>
          <w:szCs w:val="22"/>
          <w:lang w:val="de-DE"/>
        </w:rPr>
        <w:t xml:space="preserve">sind die </w:t>
      </w:r>
      <w:r w:rsidR="00E226DF">
        <w:rPr>
          <w:rFonts w:ascii="Tahoma" w:hAnsi="Tahoma"/>
          <w:sz w:val="22"/>
          <w:szCs w:val="22"/>
          <w:lang w:val="de-DE"/>
        </w:rPr>
        <w:t xml:space="preserve">Specials </w:t>
      </w:r>
      <w:r w:rsidR="00612576">
        <w:rPr>
          <w:rFonts w:ascii="Tahoma" w:hAnsi="Tahoma"/>
          <w:sz w:val="22"/>
          <w:szCs w:val="22"/>
          <w:lang w:val="de-DE"/>
        </w:rPr>
        <w:t>über den T</w:t>
      </w:r>
      <w:r w:rsidR="00612576" w:rsidRPr="00E06200">
        <w:rPr>
          <w:rFonts w:ascii="Tahoma" w:hAnsi="Tahoma"/>
          <w:sz w:val="22"/>
          <w:szCs w:val="22"/>
          <w:lang w:val="de-DE"/>
        </w:rPr>
        <w:t xml:space="preserve">icketanbieter </w:t>
      </w:r>
      <w:proofErr w:type="spellStart"/>
      <w:r w:rsidR="00612576">
        <w:rPr>
          <w:rFonts w:ascii="Tahoma" w:hAnsi="Tahoma"/>
          <w:sz w:val="22"/>
          <w:szCs w:val="22"/>
          <w:lang w:val="de-DE"/>
        </w:rPr>
        <w:t>Attraction</w:t>
      </w:r>
      <w:proofErr w:type="spellEnd"/>
      <w:r w:rsidR="00612576">
        <w:rPr>
          <w:rFonts w:ascii="Tahoma" w:hAnsi="Tahoma"/>
          <w:sz w:val="22"/>
          <w:szCs w:val="22"/>
          <w:lang w:val="de-DE"/>
        </w:rPr>
        <w:t xml:space="preserve"> Tickets </w:t>
      </w:r>
      <w:proofErr w:type="spellStart"/>
      <w:r w:rsidR="00612576">
        <w:rPr>
          <w:rFonts w:ascii="Tahoma" w:hAnsi="Tahoma"/>
          <w:sz w:val="22"/>
          <w:szCs w:val="22"/>
          <w:lang w:val="de-DE"/>
        </w:rPr>
        <w:t>Direct</w:t>
      </w:r>
      <w:proofErr w:type="spellEnd"/>
      <w:r w:rsidR="00612576">
        <w:rPr>
          <w:rFonts w:ascii="Tahoma" w:hAnsi="Tahoma"/>
          <w:sz w:val="22"/>
          <w:szCs w:val="22"/>
          <w:lang w:val="de-DE"/>
        </w:rPr>
        <w:t xml:space="preserve"> unter</w:t>
      </w:r>
      <w:r w:rsidR="00410DF1">
        <w:rPr>
          <w:rFonts w:ascii="Tahoma" w:hAnsi="Tahoma"/>
          <w:sz w:val="22"/>
          <w:szCs w:val="22"/>
          <w:lang w:val="de-DE"/>
        </w:rPr>
        <w:t xml:space="preserve"> </w:t>
      </w:r>
      <w:hyperlink r:id="rId10" w:history="1">
        <w:r w:rsidR="00410DF1" w:rsidRPr="001D4D14">
          <w:rPr>
            <w:rStyle w:val="Hyperlink"/>
            <w:rFonts w:ascii="Tahoma" w:hAnsi="Tahoma" w:cs="Tahoma"/>
            <w:sz w:val="22"/>
            <w:szCs w:val="22"/>
          </w:rPr>
          <w:t>https://www.attractionticketsdirect.de/angebote/discovery-cove-black-friday-angebote</w:t>
        </w:r>
      </w:hyperlink>
    </w:p>
    <w:p w14:paraId="69E88EAA" w14:textId="1892E667" w:rsidR="00C73B2D" w:rsidRDefault="00C670B5" w:rsidP="00C73B2D">
      <w:pPr>
        <w:pStyle w:val="Textkrper"/>
        <w:rPr>
          <w:rFonts w:ascii="Tahoma" w:hAnsi="Tahoma"/>
          <w:sz w:val="22"/>
          <w:szCs w:val="22"/>
        </w:rPr>
      </w:pPr>
      <w:r w:rsidRPr="00C670B5">
        <w:rPr>
          <w:rFonts w:ascii="Tahoma" w:hAnsi="Tahoma"/>
          <w:sz w:val="22"/>
          <w:szCs w:val="22"/>
          <w:lang w:val="de-DE"/>
        </w:rPr>
        <w:t xml:space="preserve">Im Eintrittspreis enthalten sind der unbegrenzte Zugang zu allen Schwimm- und Schnorchelbereichen, </w:t>
      </w:r>
      <w:r>
        <w:rPr>
          <w:rFonts w:ascii="Tahoma" w:hAnsi="Tahoma"/>
          <w:sz w:val="22"/>
          <w:szCs w:val="22"/>
          <w:lang w:val="de-DE"/>
        </w:rPr>
        <w:t xml:space="preserve">(je nach Paket) </w:t>
      </w:r>
      <w:r w:rsidRPr="00C670B5">
        <w:rPr>
          <w:rFonts w:ascii="Tahoma" w:hAnsi="Tahoma"/>
          <w:sz w:val="22"/>
          <w:szCs w:val="22"/>
          <w:lang w:val="de-DE"/>
        </w:rPr>
        <w:t>eine Dolphin-Swim-Session, Frühstück, Mittagessen, Snacks und Getränke sowie die Nutzung von Schnorchel</w:t>
      </w:r>
      <w:r w:rsidR="00950C3B">
        <w:rPr>
          <w:rFonts w:ascii="Tahoma" w:hAnsi="Tahoma"/>
          <w:sz w:val="22"/>
          <w:szCs w:val="22"/>
          <w:lang w:val="de-DE"/>
        </w:rPr>
        <w:t>-A</w:t>
      </w:r>
      <w:r w:rsidRPr="00C670B5">
        <w:rPr>
          <w:rFonts w:ascii="Tahoma" w:hAnsi="Tahoma"/>
          <w:sz w:val="22"/>
          <w:szCs w:val="22"/>
          <w:lang w:val="de-DE"/>
        </w:rPr>
        <w:t xml:space="preserve">usrüstung, Schwimmweste/Neopren-Anzug, Handtüchern und Sonnencreme. </w:t>
      </w:r>
      <w:r w:rsidR="00315F2D">
        <w:rPr>
          <w:rFonts w:ascii="Tahoma" w:hAnsi="Tahoma" w:cs="Tahoma"/>
          <w:sz w:val="22"/>
        </w:rPr>
        <w:t xml:space="preserve">Auch das </w:t>
      </w:r>
      <w:proofErr w:type="spellStart"/>
      <w:r w:rsidR="00315F2D">
        <w:rPr>
          <w:rFonts w:ascii="Tahoma" w:hAnsi="Tahoma" w:cs="Tahoma"/>
          <w:sz w:val="22"/>
        </w:rPr>
        <w:t>Parken</w:t>
      </w:r>
      <w:proofErr w:type="spellEnd"/>
      <w:r w:rsidR="00315F2D">
        <w:rPr>
          <w:rFonts w:ascii="Tahoma" w:hAnsi="Tahoma" w:cs="Tahoma"/>
          <w:sz w:val="22"/>
        </w:rPr>
        <w:t xml:space="preserve"> </w:t>
      </w:r>
      <w:proofErr w:type="spellStart"/>
      <w:r w:rsidR="00315F2D">
        <w:rPr>
          <w:rFonts w:ascii="Tahoma" w:hAnsi="Tahoma" w:cs="Tahoma"/>
          <w:sz w:val="22"/>
        </w:rPr>
        <w:t>ist</w:t>
      </w:r>
      <w:proofErr w:type="spellEnd"/>
      <w:r w:rsidR="00315F2D">
        <w:rPr>
          <w:rFonts w:ascii="Tahoma" w:hAnsi="Tahoma" w:cs="Tahoma"/>
          <w:sz w:val="22"/>
        </w:rPr>
        <w:t xml:space="preserve"> </w:t>
      </w:r>
      <w:proofErr w:type="spellStart"/>
      <w:r w:rsidR="00315F2D">
        <w:rPr>
          <w:rFonts w:ascii="Tahoma" w:hAnsi="Tahoma" w:cs="Tahoma"/>
          <w:sz w:val="22"/>
        </w:rPr>
        <w:t>kostenfrei</w:t>
      </w:r>
      <w:proofErr w:type="spellEnd"/>
      <w:r w:rsidR="00315F2D">
        <w:rPr>
          <w:rFonts w:ascii="Tahoma" w:hAnsi="Tahoma" w:cs="Tahoma"/>
          <w:sz w:val="22"/>
        </w:rPr>
        <w:t>.</w:t>
      </w:r>
      <w:r w:rsidR="00315F2D">
        <w:rPr>
          <w:rFonts w:ascii="Tahoma" w:hAnsi="Tahoma" w:cs="Tahoma"/>
          <w:sz w:val="22"/>
          <w:lang w:val="de-DE"/>
        </w:rPr>
        <w:t xml:space="preserve"> </w:t>
      </w:r>
      <w:proofErr w:type="spellStart"/>
      <w:r w:rsidR="00C73B2D" w:rsidRPr="00DA68B3">
        <w:rPr>
          <w:rFonts w:ascii="Tahoma" w:hAnsi="Tahoma"/>
          <w:sz w:val="22"/>
          <w:szCs w:val="22"/>
        </w:rPr>
        <w:t>Aufgrund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des </w:t>
      </w:r>
      <w:proofErr w:type="spellStart"/>
      <w:r w:rsidR="00C73B2D" w:rsidRPr="00DA68B3">
        <w:rPr>
          <w:rFonts w:ascii="Tahoma" w:hAnsi="Tahoma"/>
          <w:sz w:val="22"/>
          <w:szCs w:val="22"/>
        </w:rPr>
        <w:t>exklusiven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</w:t>
      </w:r>
      <w:proofErr w:type="spellStart"/>
      <w:r w:rsidR="00C73B2D" w:rsidRPr="00DA68B3">
        <w:rPr>
          <w:rFonts w:ascii="Tahoma" w:hAnsi="Tahoma"/>
          <w:sz w:val="22"/>
          <w:szCs w:val="22"/>
        </w:rPr>
        <w:t>Charakters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</w:t>
      </w:r>
      <w:proofErr w:type="spellStart"/>
      <w:r w:rsidR="00C73B2D" w:rsidRPr="00DA68B3">
        <w:rPr>
          <w:rFonts w:ascii="Tahoma" w:hAnsi="Tahoma"/>
          <w:sz w:val="22"/>
          <w:szCs w:val="22"/>
        </w:rPr>
        <w:t>ist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die </w:t>
      </w:r>
      <w:proofErr w:type="spellStart"/>
      <w:r w:rsidR="00C73B2D" w:rsidRPr="00DA68B3">
        <w:rPr>
          <w:rFonts w:ascii="Tahoma" w:hAnsi="Tahoma"/>
          <w:sz w:val="22"/>
          <w:szCs w:val="22"/>
        </w:rPr>
        <w:t>tägliche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</w:t>
      </w:r>
      <w:proofErr w:type="spellStart"/>
      <w:r w:rsidR="00C73B2D" w:rsidRPr="00DA68B3">
        <w:rPr>
          <w:rFonts w:ascii="Tahoma" w:hAnsi="Tahoma"/>
          <w:sz w:val="22"/>
          <w:szCs w:val="22"/>
        </w:rPr>
        <w:t>Besucherzahl</w:t>
      </w:r>
      <w:proofErr w:type="spellEnd"/>
      <w:r w:rsidR="00C73B2D" w:rsidRPr="00DA68B3">
        <w:rPr>
          <w:rFonts w:ascii="Tahoma" w:hAnsi="Tahoma"/>
          <w:sz w:val="22"/>
          <w:szCs w:val="22"/>
        </w:rPr>
        <w:t xml:space="preserve"> </w:t>
      </w:r>
      <w:r w:rsidR="000E51DF">
        <w:rPr>
          <w:rFonts w:ascii="Tahoma" w:hAnsi="Tahoma"/>
          <w:sz w:val="22"/>
          <w:szCs w:val="22"/>
          <w:lang w:val="de-DE"/>
        </w:rPr>
        <w:t xml:space="preserve">von Discovery Cove </w:t>
      </w:r>
      <w:proofErr w:type="spellStart"/>
      <w:r w:rsidR="00C73B2D" w:rsidRPr="00DA68B3">
        <w:rPr>
          <w:rFonts w:ascii="Tahoma" w:hAnsi="Tahoma"/>
          <w:sz w:val="22"/>
          <w:szCs w:val="22"/>
        </w:rPr>
        <w:t>begrenzt</w:t>
      </w:r>
      <w:proofErr w:type="spellEnd"/>
      <w:r w:rsidR="00C73B2D" w:rsidRPr="00DA68B3">
        <w:rPr>
          <w:rFonts w:ascii="Tahoma" w:hAnsi="Tahoma"/>
          <w:sz w:val="22"/>
          <w:szCs w:val="22"/>
        </w:rPr>
        <w:t>.</w:t>
      </w:r>
      <w:r w:rsidR="00C73B2D">
        <w:rPr>
          <w:rFonts w:ascii="Tahoma" w:hAnsi="Tahoma"/>
          <w:sz w:val="22"/>
          <w:szCs w:val="22"/>
          <w:lang w:val="de-DE"/>
        </w:rPr>
        <w:t xml:space="preserve"> </w:t>
      </w:r>
    </w:p>
    <w:p w14:paraId="3B2EB6E6" w14:textId="7810A7BA" w:rsidR="00C670B5" w:rsidRDefault="00C670B5" w:rsidP="00955F27">
      <w:pPr>
        <w:pStyle w:val="Textkrper-Zeileneinzug"/>
        <w:jc w:val="both"/>
        <w:rPr>
          <w:rFonts w:cs="Tahoma"/>
          <w:bCs/>
          <w:sz w:val="20"/>
          <w:lang w:val="de-DE"/>
        </w:rPr>
      </w:pPr>
    </w:p>
    <w:p w14:paraId="36C94D07" w14:textId="5A063511" w:rsidR="00955F27" w:rsidRPr="009C2D09" w:rsidRDefault="00072F1B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  <w:lang w:val="de-DE"/>
        </w:rPr>
        <w:t>S</w:t>
      </w:r>
      <w:proofErr w:type="spellStart"/>
      <w:r w:rsidR="00955F27" w:rsidRPr="008F02B0">
        <w:rPr>
          <w:rFonts w:cs="Tahoma"/>
          <w:bCs/>
          <w:sz w:val="20"/>
        </w:rPr>
        <w:t>eaWorld</w:t>
      </w:r>
      <w:proofErr w:type="spellEnd"/>
      <w:r w:rsidR="00955F27" w:rsidRPr="008F02B0">
        <w:rPr>
          <w:rFonts w:cs="Tahoma"/>
          <w:bCs/>
          <w:sz w:val="20"/>
        </w:rPr>
        <w:t xml:space="preserve"> Parks &amp; Entertainment begeistert die Besucher mit natürlichen Erlebnissen, spannender Unterhaltung und nahen Begegnungen mit Tieren, die gleichzeitig viel Interessantes und Wissenswertes vermitteln. Das Unternehmen betreibt </w:t>
      </w:r>
      <w:r w:rsidR="00955F27">
        <w:rPr>
          <w:rFonts w:cs="Tahoma"/>
          <w:bCs/>
          <w:sz w:val="20"/>
        </w:rPr>
        <w:t>zwölf</w:t>
      </w:r>
      <w:r w:rsidR="00955F27" w:rsidRPr="008F02B0">
        <w:rPr>
          <w:rFonts w:cs="Tahoma"/>
          <w:bCs/>
          <w:sz w:val="20"/>
        </w:rPr>
        <w:t xml:space="preserve"> Themenparks in den USA. Die </w:t>
      </w:r>
      <w:proofErr w:type="spellStart"/>
      <w:r w:rsidR="00955F27" w:rsidRPr="008F02B0">
        <w:rPr>
          <w:rFonts w:cs="Tahoma"/>
          <w:bCs/>
          <w:sz w:val="20"/>
        </w:rPr>
        <w:t>Parkfamilie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umfasst</w:t>
      </w:r>
      <w:proofErr w:type="spellEnd"/>
      <w:r w:rsidR="00955F27" w:rsidRPr="008F02B0">
        <w:rPr>
          <w:rFonts w:cs="Tahoma"/>
          <w:bCs/>
          <w:sz w:val="20"/>
        </w:rPr>
        <w:t xml:space="preserve"> die SeaWorld Parks in Orlando (Florida), San Diego (Kalifornien) und San Antonio (Texas); Busch Gardens Tampa Bay in Florida und Busch Gardens in Williamsburg (Virginia); das exklusive Tagesresort Discovery Cove in Orlando; Aquatica</w:t>
      </w:r>
      <w:r w:rsidR="00A549E4">
        <w:rPr>
          <w:rFonts w:cs="Tahoma"/>
          <w:bCs/>
          <w:sz w:val="20"/>
          <w:lang w:val="de-DE"/>
        </w:rPr>
        <w:t xml:space="preserve"> </w:t>
      </w:r>
      <w:r w:rsidR="00955F27" w:rsidRPr="008F02B0">
        <w:rPr>
          <w:rFonts w:cs="Tahoma"/>
          <w:bCs/>
          <w:sz w:val="20"/>
        </w:rPr>
        <w:t>in Orlando</w:t>
      </w:r>
      <w:r w:rsidR="00955F27"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="00955F27" w:rsidRPr="009C2D09">
        <w:rPr>
          <w:rFonts w:cs="Tahoma"/>
          <w:bCs/>
          <w:sz w:val="20"/>
        </w:rPr>
        <w:t xml:space="preserve">San Diego </w:t>
      </w:r>
      <w:proofErr w:type="spellStart"/>
      <w:r w:rsidR="00955F27" w:rsidRPr="009C2D09">
        <w:rPr>
          <w:rFonts w:cs="Tahoma"/>
          <w:bCs/>
          <w:sz w:val="20"/>
        </w:rPr>
        <w:t>und</w:t>
      </w:r>
      <w:proofErr w:type="spellEnd"/>
      <w:r w:rsidR="00955F27" w:rsidRPr="009C2D09">
        <w:rPr>
          <w:rFonts w:cs="Tahoma"/>
          <w:bCs/>
          <w:sz w:val="20"/>
        </w:rPr>
        <w:t xml:space="preserve"> San Antonio; Sesame Place </w:t>
      </w:r>
      <w:proofErr w:type="spellStart"/>
      <w:r w:rsidR="00955F27" w:rsidRPr="009C2D09">
        <w:rPr>
          <w:rFonts w:cs="Tahoma"/>
          <w:bCs/>
          <w:sz w:val="20"/>
        </w:rPr>
        <w:t>bei</w:t>
      </w:r>
      <w:proofErr w:type="spellEnd"/>
      <w:r w:rsidR="00955F27" w:rsidRPr="009C2D09">
        <w:rPr>
          <w:rFonts w:cs="Tahoma"/>
          <w:bCs/>
          <w:sz w:val="20"/>
        </w:rPr>
        <w:t xml:space="preserve"> Philadelphia (Pennsylvania) </w:t>
      </w:r>
      <w:proofErr w:type="spellStart"/>
      <w:r w:rsidR="00955F27" w:rsidRPr="009C2D09">
        <w:rPr>
          <w:rFonts w:cs="Tahoma"/>
          <w:bCs/>
          <w:sz w:val="20"/>
        </w:rPr>
        <w:t>sowie</w:t>
      </w:r>
      <w:proofErr w:type="spellEnd"/>
      <w:r w:rsidR="00955F27" w:rsidRPr="009C2D09">
        <w:rPr>
          <w:rFonts w:cs="Tahoma"/>
          <w:bCs/>
          <w:sz w:val="20"/>
        </w:rPr>
        <w:t xml:space="preserve"> die Wasserparks Adventure Island in Tampa (Florida) und Water Country USA in Williamsburg (Virginia).    </w:t>
      </w:r>
    </w:p>
    <w:p w14:paraId="639CC8C0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10CE6B55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 xml:space="preserve">d Parks &amp; Entertainment betreut </w:t>
      </w:r>
      <w:r w:rsidRPr="008F02B0">
        <w:rPr>
          <w:rFonts w:cs="Tahoma"/>
          <w:bCs/>
          <w:sz w:val="20"/>
        </w:rPr>
        <w:t xml:space="preserve">mehr als 89.000 Tiere, darunter 200 bedrohte oder gefährdete Arten. </w:t>
      </w:r>
    </w:p>
    <w:p w14:paraId="59F85FD6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28818B48" w14:textId="74F38038"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</w:rPr>
        <w:t xml:space="preserve">Über </w:t>
      </w:r>
      <w:r w:rsidR="009E52BE">
        <w:rPr>
          <w:rFonts w:cs="Tahoma"/>
          <w:bCs/>
          <w:sz w:val="20"/>
          <w:lang w:val="de-DE"/>
        </w:rPr>
        <w:t>3</w:t>
      </w:r>
      <w:r w:rsidR="00F5104E">
        <w:rPr>
          <w:rFonts w:cs="Tahoma"/>
          <w:bCs/>
          <w:sz w:val="20"/>
          <w:lang w:val="de-DE"/>
        </w:rPr>
        <w:t>6</w:t>
      </w:r>
      <w:r w:rsidR="002255ED">
        <w:rPr>
          <w:rFonts w:cs="Tahoma"/>
          <w:bCs/>
          <w:sz w:val="20"/>
        </w:rPr>
        <w:t>.</w:t>
      </w:r>
      <w:r w:rsidR="009E52BE">
        <w:rPr>
          <w:rFonts w:cs="Tahoma"/>
          <w:bCs/>
          <w:sz w:val="20"/>
          <w:lang w:val="de-DE"/>
        </w:rPr>
        <w:t>0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kranke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verletzte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verwaiste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und verlassene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Land- und 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wurde in den letzten 5</w:t>
      </w:r>
      <w:r w:rsidR="00555CC8">
        <w:rPr>
          <w:rFonts w:cs="Tahoma"/>
          <w:bCs/>
          <w:sz w:val="20"/>
          <w:lang w:val="de-DE"/>
        </w:rPr>
        <w:t>5</w:t>
      </w:r>
      <w:r>
        <w:rPr>
          <w:rFonts w:cs="Tahoma"/>
          <w:bCs/>
          <w:sz w:val="20"/>
        </w:rPr>
        <w:t xml:space="preserve"> Jahren </w:t>
      </w:r>
      <w:proofErr w:type="spellStart"/>
      <w:r>
        <w:rPr>
          <w:rFonts w:cs="Tahoma"/>
          <w:bCs/>
          <w:sz w:val="20"/>
        </w:rPr>
        <w:t>durch</w:t>
      </w:r>
      <w:proofErr w:type="spellEnd"/>
      <w:r>
        <w:rPr>
          <w:rFonts w:cs="Tahoma"/>
          <w:bCs/>
          <w:sz w:val="20"/>
        </w:rPr>
        <w:t xml:space="preserve"> die </w:t>
      </w:r>
      <w:proofErr w:type="spellStart"/>
      <w:r>
        <w:rPr>
          <w:rFonts w:cs="Tahoma"/>
          <w:bCs/>
          <w:sz w:val="20"/>
        </w:rPr>
        <w:t>Experten</w:t>
      </w:r>
      <w:proofErr w:type="spellEnd"/>
      <w:r>
        <w:rPr>
          <w:rFonts w:cs="Tahoma"/>
          <w:bCs/>
          <w:sz w:val="20"/>
        </w:rPr>
        <w:t xml:space="preserve"> der SeaWorld Rescue Teams </w:t>
      </w:r>
      <w:proofErr w:type="spellStart"/>
      <w:r>
        <w:rPr>
          <w:rFonts w:cs="Tahoma"/>
          <w:bCs/>
          <w:sz w:val="20"/>
        </w:rPr>
        <w:t>geholfen</w:t>
      </w:r>
      <w:proofErr w:type="spellEnd"/>
      <w:r>
        <w:rPr>
          <w:rFonts w:cs="Tahoma"/>
          <w:bCs/>
          <w:sz w:val="20"/>
        </w:rPr>
        <w:t xml:space="preserve">. Ziel jeder Rettungsaktion ist es, die </w:t>
      </w:r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 xml:space="preserve">e </w:t>
      </w:r>
      <w:r w:rsidRPr="00BB10FB">
        <w:rPr>
          <w:rFonts w:cs="Tahoma"/>
          <w:bCs/>
          <w:sz w:val="20"/>
        </w:rPr>
        <w:t xml:space="preserve">gesund zu pflegen und </w:t>
      </w:r>
      <w:r>
        <w:rPr>
          <w:rFonts w:cs="Tahoma"/>
          <w:bCs/>
          <w:sz w:val="20"/>
        </w:rPr>
        <w:t xml:space="preserve">in ihren ursprünglichen Lebensraum </w:t>
      </w:r>
      <w:r w:rsidRPr="00BB10FB">
        <w:rPr>
          <w:rFonts w:cs="Tahoma"/>
          <w:bCs/>
          <w:sz w:val="20"/>
        </w:rPr>
        <w:t xml:space="preserve">zurück zu bringen. </w:t>
      </w:r>
    </w:p>
    <w:p w14:paraId="179BCCFD" w14:textId="0A2B7AB6" w:rsidR="00047A40" w:rsidRDefault="00047A40">
      <w:pPr>
        <w:rPr>
          <w:rFonts w:ascii="Tahoma" w:hAnsi="Tahoma" w:cs="Tahoma"/>
          <w:b/>
          <w:bCs/>
          <w:lang w:val="x-none" w:eastAsia="x-none"/>
        </w:rPr>
      </w:pPr>
    </w:p>
    <w:p w14:paraId="4F13CA2B" w14:textId="481AA104" w:rsidR="00B000C7" w:rsidRDefault="00955F27" w:rsidP="00955F27">
      <w:pPr>
        <w:pStyle w:val="Textkrper3"/>
        <w:spacing w:after="0"/>
        <w:rPr>
          <w:rFonts w:ascii="Tahoma" w:hAnsi="Tahoma" w:cs="Tahoma"/>
          <w:sz w:val="22"/>
          <w:szCs w:val="22"/>
        </w:rPr>
      </w:pPr>
      <w:r w:rsidRPr="00E63D6F">
        <w:rPr>
          <w:rFonts w:ascii="Tahoma" w:hAnsi="Tahoma" w:cs="Tahoma"/>
          <w:bCs/>
          <w:sz w:val="22"/>
          <w:szCs w:val="22"/>
        </w:rPr>
        <w:t xml:space="preserve">Weitere Informationen gibt es in Deutschland unter </w:t>
      </w:r>
      <w:r w:rsidRPr="00E63D6F">
        <w:rPr>
          <w:rFonts w:ascii="Tahoma" w:hAnsi="Tahoma" w:cs="Tahoma"/>
          <w:sz w:val="22"/>
          <w:szCs w:val="22"/>
        </w:rPr>
        <w:t xml:space="preserve">Telefon 06102 - 36 66 36, per E-Mail </w:t>
      </w:r>
      <w:proofErr w:type="spellStart"/>
      <w:r w:rsidRPr="00E63D6F">
        <w:rPr>
          <w:rFonts w:ascii="Tahoma" w:hAnsi="Tahoma" w:cs="Tahoma"/>
          <w:sz w:val="22"/>
          <w:szCs w:val="22"/>
        </w:rPr>
        <w:t>an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1666B6" w:rsidRPr="00202DE3">
          <w:rPr>
            <w:rStyle w:val="Hyperlink"/>
            <w:rFonts w:ascii="Tahoma" w:hAnsi="Tahoma" w:cs="Tahoma"/>
            <w:sz w:val="22"/>
            <w:szCs w:val="22"/>
          </w:rPr>
          <w:t>SeaWorldParks@noblekom.de</w:t>
        </w:r>
      </w:hyperlink>
      <w:r w:rsidRPr="00E63D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sz w:val="22"/>
          <w:szCs w:val="22"/>
        </w:rPr>
        <w:t>oder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sz w:val="22"/>
          <w:szCs w:val="22"/>
        </w:rPr>
        <w:t>schriftlich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sz w:val="22"/>
          <w:szCs w:val="22"/>
        </w:rPr>
        <w:t>bei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SeaWorld Parks &amp; Entertainment, Luisenstr. 7, 63263 Neu-Isenburg. Internet: </w:t>
      </w:r>
    </w:p>
    <w:p w14:paraId="453FBFAB" w14:textId="77777777" w:rsidR="00B000C7" w:rsidRDefault="00161044" w:rsidP="00B000C7">
      <w:pPr>
        <w:pStyle w:val="Textkrper3"/>
        <w:spacing w:after="0"/>
        <w:rPr>
          <w:rFonts w:ascii="Tahoma" w:hAnsi="Tahoma" w:cs="Tahoma"/>
          <w:bCs/>
          <w:sz w:val="22"/>
          <w:szCs w:val="22"/>
        </w:rPr>
      </w:pPr>
      <w:hyperlink r:id="rId12" w:history="1">
        <w:r w:rsidR="00955F27" w:rsidRPr="00E63D6F">
          <w:rPr>
            <w:rStyle w:val="Hyperlink"/>
            <w:rFonts w:ascii="Tahoma" w:hAnsi="Tahoma" w:cs="Tahoma"/>
            <w:sz w:val="22"/>
            <w:szCs w:val="22"/>
          </w:rPr>
          <w:t>www.SeaWorldParks.com</w:t>
        </w:r>
      </w:hyperlink>
      <w:r w:rsidR="00955F27" w:rsidRPr="00E63D6F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="00B000C7" w:rsidRPr="00B000C7">
        <w:rPr>
          <w:rStyle w:val="Hyperlink"/>
          <w:rFonts w:ascii="Tahoma" w:hAnsi="Tahoma" w:cs="Tahoma"/>
          <w:color w:val="auto"/>
          <w:sz w:val="22"/>
          <w:szCs w:val="22"/>
          <w:u w:val="none"/>
          <w:lang w:val="de-DE"/>
        </w:rPr>
        <w:t>bzw.</w:t>
      </w:r>
      <w:r w:rsidR="00955F27" w:rsidRPr="00B000C7">
        <w:rPr>
          <w:rFonts w:ascii="Tahoma" w:hAnsi="Tahoma" w:cs="Tahoma"/>
          <w:bCs/>
          <w:sz w:val="22"/>
          <w:szCs w:val="22"/>
        </w:rPr>
        <w:t xml:space="preserve"> </w:t>
      </w:r>
      <w:hyperlink r:id="rId13" w:history="1">
        <w:r w:rsidR="00954C69" w:rsidRPr="002739CE">
          <w:rPr>
            <w:rStyle w:val="Hyperlink"/>
            <w:rFonts w:ascii="Tahoma" w:hAnsi="Tahoma" w:cs="Tahoma"/>
            <w:bCs/>
            <w:sz w:val="22"/>
            <w:szCs w:val="22"/>
          </w:rPr>
          <w:t>www.parktoplanet.com</w:t>
        </w:r>
      </w:hyperlink>
    </w:p>
    <w:p w14:paraId="39A8DA1D" w14:textId="77777777"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DC45FF5" w14:textId="77777777" w:rsidR="00955F27" w:rsidRPr="00315F2D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1A1F02E" w14:textId="352B3C49"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r w:rsidR="000C745F">
        <w:rPr>
          <w:rFonts w:ascii="Tahoma" w:hAnsi="Tahoma" w:cs="Tahoma"/>
          <w:sz w:val="22"/>
          <w:szCs w:val="22"/>
          <w:lang w:val="it-IT"/>
        </w:rPr>
        <w:t>2</w:t>
      </w:r>
      <w:r w:rsidR="000E51DF">
        <w:rPr>
          <w:rFonts w:ascii="Tahoma" w:hAnsi="Tahoma" w:cs="Tahoma"/>
          <w:sz w:val="22"/>
          <w:szCs w:val="22"/>
          <w:lang w:val="it-IT"/>
        </w:rPr>
        <w:t>2</w:t>
      </w:r>
      <w:r w:rsidR="000C745F">
        <w:rPr>
          <w:rFonts w:ascii="Tahoma" w:hAnsi="Tahoma" w:cs="Tahoma"/>
          <w:sz w:val="22"/>
          <w:szCs w:val="22"/>
          <w:lang w:val="it-IT"/>
        </w:rPr>
        <w:t xml:space="preserve">. </w:t>
      </w:r>
      <w:r w:rsidR="00F5104E">
        <w:rPr>
          <w:rFonts w:ascii="Tahoma" w:hAnsi="Tahoma" w:cs="Tahoma"/>
          <w:sz w:val="22"/>
          <w:szCs w:val="22"/>
          <w:lang w:val="it-IT"/>
        </w:rPr>
        <w:t>Novem</w:t>
      </w:r>
      <w:r w:rsidR="00C27F75">
        <w:rPr>
          <w:rFonts w:ascii="Tahoma" w:hAnsi="Tahoma" w:cs="Tahoma"/>
          <w:sz w:val="22"/>
          <w:szCs w:val="22"/>
          <w:lang w:val="it-IT"/>
        </w:rPr>
        <w:t>ber</w:t>
      </w:r>
      <w:r w:rsidR="00D22F6F">
        <w:rPr>
          <w:rFonts w:ascii="Tahoma" w:hAnsi="Tahoma" w:cs="Tahoma"/>
          <w:sz w:val="22"/>
          <w:szCs w:val="22"/>
          <w:lang w:val="it-IT"/>
        </w:rPr>
        <w:t xml:space="preserve">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201</w:t>
      </w:r>
      <w:r w:rsidR="00D22F6F">
        <w:rPr>
          <w:rFonts w:ascii="Tahoma" w:hAnsi="Tahoma" w:cs="Tahoma"/>
          <w:sz w:val="22"/>
          <w:szCs w:val="22"/>
          <w:lang w:val="it-IT"/>
        </w:rPr>
        <w:t>9</w:t>
      </w:r>
    </w:p>
    <w:p w14:paraId="0C87D4B4" w14:textId="77777777" w:rsidR="00D945F9" w:rsidRDefault="00161044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07171760">
          <v:rect id="_x0000_i1025" style="width:0;height:1.5pt" o:hralign="center" o:hrstd="t" o:hr="t" fillcolor="#a0a0a0" stroked="f"/>
        </w:pict>
      </w:r>
    </w:p>
    <w:p w14:paraId="51F7B583" w14:textId="77777777"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14:paraId="26FB3E4E" w14:textId="77777777"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kommunikation, </w:t>
      </w:r>
      <w:r>
        <w:rPr>
          <w:rFonts w:ascii="Tahoma" w:hAnsi="Tahoma" w:cs="Tahoma"/>
          <w:bCs/>
          <w:sz w:val="22"/>
        </w:rPr>
        <w:t>Regina Bopp, Luisenstraße 7,</w:t>
      </w:r>
    </w:p>
    <w:p w14:paraId="0F91F667" w14:textId="77777777"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14:paraId="36588B95" w14:textId="4A97C3F1" w:rsidR="00C73B2D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4" w:history="1">
        <w:r w:rsidR="00954C69" w:rsidRPr="002739CE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5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sectPr w:rsidR="00C73B2D" w:rsidSect="000F1273">
      <w:headerReference w:type="even" r:id="rId16"/>
      <w:footerReference w:type="default" r:id="rId17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39BC" w14:textId="77777777" w:rsidR="00A15B94" w:rsidRDefault="00A15B94">
      <w:r>
        <w:separator/>
      </w:r>
    </w:p>
  </w:endnote>
  <w:endnote w:type="continuationSeparator" w:id="0">
    <w:p w14:paraId="7400DB61" w14:textId="77777777" w:rsidR="00A15B94" w:rsidRDefault="00A1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49A9" w14:textId="77777777"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872A2" w14:textId="77777777" w:rsidR="00A15B94" w:rsidRDefault="00A15B94">
      <w:r>
        <w:separator/>
      </w:r>
    </w:p>
  </w:footnote>
  <w:footnote w:type="continuationSeparator" w:id="0">
    <w:p w14:paraId="7FD560F8" w14:textId="77777777" w:rsidR="00A15B94" w:rsidRDefault="00A1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8B96" w14:textId="77777777" w:rsidR="008A7E83" w:rsidRDefault="00A65C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BCB941" w14:textId="77777777"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9"/>
    <w:rsid w:val="00000D60"/>
    <w:rsid w:val="0000115A"/>
    <w:rsid w:val="0000219D"/>
    <w:rsid w:val="00002B50"/>
    <w:rsid w:val="00002C10"/>
    <w:rsid w:val="00003616"/>
    <w:rsid w:val="00003DB3"/>
    <w:rsid w:val="0000506F"/>
    <w:rsid w:val="00007000"/>
    <w:rsid w:val="00007475"/>
    <w:rsid w:val="000118EA"/>
    <w:rsid w:val="0001358A"/>
    <w:rsid w:val="00014CE2"/>
    <w:rsid w:val="000157EC"/>
    <w:rsid w:val="00017735"/>
    <w:rsid w:val="00022306"/>
    <w:rsid w:val="00023508"/>
    <w:rsid w:val="00023CFF"/>
    <w:rsid w:val="00024160"/>
    <w:rsid w:val="00025CC0"/>
    <w:rsid w:val="000310E1"/>
    <w:rsid w:val="000314EF"/>
    <w:rsid w:val="00031EF7"/>
    <w:rsid w:val="00032E14"/>
    <w:rsid w:val="000344F1"/>
    <w:rsid w:val="000349FD"/>
    <w:rsid w:val="00036F08"/>
    <w:rsid w:val="00037762"/>
    <w:rsid w:val="00042876"/>
    <w:rsid w:val="00045B83"/>
    <w:rsid w:val="000472EF"/>
    <w:rsid w:val="000474A2"/>
    <w:rsid w:val="00047A40"/>
    <w:rsid w:val="000511CB"/>
    <w:rsid w:val="000517A6"/>
    <w:rsid w:val="000519D3"/>
    <w:rsid w:val="00052704"/>
    <w:rsid w:val="00053D4E"/>
    <w:rsid w:val="00055003"/>
    <w:rsid w:val="000561BC"/>
    <w:rsid w:val="00057B48"/>
    <w:rsid w:val="000605C1"/>
    <w:rsid w:val="0006183E"/>
    <w:rsid w:val="00061854"/>
    <w:rsid w:val="000635C0"/>
    <w:rsid w:val="00064634"/>
    <w:rsid w:val="00065147"/>
    <w:rsid w:val="00065512"/>
    <w:rsid w:val="00066A87"/>
    <w:rsid w:val="00067BF0"/>
    <w:rsid w:val="00067D1A"/>
    <w:rsid w:val="00067E56"/>
    <w:rsid w:val="00072F1B"/>
    <w:rsid w:val="0007344E"/>
    <w:rsid w:val="00075F5C"/>
    <w:rsid w:val="00077E80"/>
    <w:rsid w:val="0008087B"/>
    <w:rsid w:val="00082BB3"/>
    <w:rsid w:val="00082E50"/>
    <w:rsid w:val="00083FB5"/>
    <w:rsid w:val="000841B0"/>
    <w:rsid w:val="000877FD"/>
    <w:rsid w:val="000944C5"/>
    <w:rsid w:val="000948E0"/>
    <w:rsid w:val="00094E90"/>
    <w:rsid w:val="000970BA"/>
    <w:rsid w:val="000A0D31"/>
    <w:rsid w:val="000A43D2"/>
    <w:rsid w:val="000A6322"/>
    <w:rsid w:val="000A66B6"/>
    <w:rsid w:val="000A7A8B"/>
    <w:rsid w:val="000A7CA8"/>
    <w:rsid w:val="000B0CF7"/>
    <w:rsid w:val="000B4CC7"/>
    <w:rsid w:val="000B5136"/>
    <w:rsid w:val="000B5898"/>
    <w:rsid w:val="000B5C96"/>
    <w:rsid w:val="000B6894"/>
    <w:rsid w:val="000C013F"/>
    <w:rsid w:val="000C0AE5"/>
    <w:rsid w:val="000C5CBB"/>
    <w:rsid w:val="000C6105"/>
    <w:rsid w:val="000C745F"/>
    <w:rsid w:val="000C7F72"/>
    <w:rsid w:val="000D1E4D"/>
    <w:rsid w:val="000D2C07"/>
    <w:rsid w:val="000D2D9B"/>
    <w:rsid w:val="000D2EB6"/>
    <w:rsid w:val="000D52DB"/>
    <w:rsid w:val="000D6DC7"/>
    <w:rsid w:val="000D7F54"/>
    <w:rsid w:val="000E0090"/>
    <w:rsid w:val="000E035E"/>
    <w:rsid w:val="000E21F2"/>
    <w:rsid w:val="000E34A8"/>
    <w:rsid w:val="000E3A6A"/>
    <w:rsid w:val="000E51DF"/>
    <w:rsid w:val="000E7DE6"/>
    <w:rsid w:val="000F1273"/>
    <w:rsid w:val="000F36C4"/>
    <w:rsid w:val="000F3E46"/>
    <w:rsid w:val="001037B0"/>
    <w:rsid w:val="0010505F"/>
    <w:rsid w:val="001068B0"/>
    <w:rsid w:val="0011022D"/>
    <w:rsid w:val="00112F52"/>
    <w:rsid w:val="00113055"/>
    <w:rsid w:val="001144E2"/>
    <w:rsid w:val="0011451F"/>
    <w:rsid w:val="00114755"/>
    <w:rsid w:val="00114805"/>
    <w:rsid w:val="00114A06"/>
    <w:rsid w:val="00114BE5"/>
    <w:rsid w:val="0011560E"/>
    <w:rsid w:val="0012079F"/>
    <w:rsid w:val="00121C05"/>
    <w:rsid w:val="00122A1D"/>
    <w:rsid w:val="00125B66"/>
    <w:rsid w:val="00125B91"/>
    <w:rsid w:val="00126D3A"/>
    <w:rsid w:val="00126F31"/>
    <w:rsid w:val="00127658"/>
    <w:rsid w:val="001317C8"/>
    <w:rsid w:val="00132C0E"/>
    <w:rsid w:val="001333DB"/>
    <w:rsid w:val="00134393"/>
    <w:rsid w:val="00134EEE"/>
    <w:rsid w:val="00142AB4"/>
    <w:rsid w:val="001442D7"/>
    <w:rsid w:val="0014532A"/>
    <w:rsid w:val="0014727E"/>
    <w:rsid w:val="00160E29"/>
    <w:rsid w:val="00161044"/>
    <w:rsid w:val="00162912"/>
    <w:rsid w:val="001666B6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1B38"/>
    <w:rsid w:val="00181C4E"/>
    <w:rsid w:val="00183B26"/>
    <w:rsid w:val="0018501B"/>
    <w:rsid w:val="0018533A"/>
    <w:rsid w:val="001857A4"/>
    <w:rsid w:val="00186725"/>
    <w:rsid w:val="00187225"/>
    <w:rsid w:val="00192678"/>
    <w:rsid w:val="001946C6"/>
    <w:rsid w:val="00194F51"/>
    <w:rsid w:val="00197F5E"/>
    <w:rsid w:val="001A23BF"/>
    <w:rsid w:val="001B2659"/>
    <w:rsid w:val="001B2980"/>
    <w:rsid w:val="001B2C01"/>
    <w:rsid w:val="001B55B9"/>
    <w:rsid w:val="001C00EC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4CFC"/>
    <w:rsid w:val="001D6724"/>
    <w:rsid w:val="001E09C2"/>
    <w:rsid w:val="001E0B47"/>
    <w:rsid w:val="001E24B5"/>
    <w:rsid w:val="001E3CAC"/>
    <w:rsid w:val="001E4BA5"/>
    <w:rsid w:val="001F0285"/>
    <w:rsid w:val="001F0898"/>
    <w:rsid w:val="001F0BBF"/>
    <w:rsid w:val="001F0DBC"/>
    <w:rsid w:val="001F0F65"/>
    <w:rsid w:val="001F1CEC"/>
    <w:rsid w:val="001F357F"/>
    <w:rsid w:val="001F48BB"/>
    <w:rsid w:val="001F53F2"/>
    <w:rsid w:val="001F5BD0"/>
    <w:rsid w:val="001F679C"/>
    <w:rsid w:val="00201D79"/>
    <w:rsid w:val="002050BC"/>
    <w:rsid w:val="00212F4A"/>
    <w:rsid w:val="002131B0"/>
    <w:rsid w:val="002136F2"/>
    <w:rsid w:val="002145AC"/>
    <w:rsid w:val="002145B3"/>
    <w:rsid w:val="00215260"/>
    <w:rsid w:val="00215A19"/>
    <w:rsid w:val="00217F70"/>
    <w:rsid w:val="00220934"/>
    <w:rsid w:val="00220B33"/>
    <w:rsid w:val="0022211E"/>
    <w:rsid w:val="00222911"/>
    <w:rsid w:val="002248D9"/>
    <w:rsid w:val="002255ED"/>
    <w:rsid w:val="0022640B"/>
    <w:rsid w:val="002313B2"/>
    <w:rsid w:val="00231457"/>
    <w:rsid w:val="00236CE3"/>
    <w:rsid w:val="00236D6D"/>
    <w:rsid w:val="00237720"/>
    <w:rsid w:val="002378AF"/>
    <w:rsid w:val="002403BB"/>
    <w:rsid w:val="00244F89"/>
    <w:rsid w:val="00250911"/>
    <w:rsid w:val="002549EB"/>
    <w:rsid w:val="0025727A"/>
    <w:rsid w:val="00260457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051C"/>
    <w:rsid w:val="002817B2"/>
    <w:rsid w:val="00282B5C"/>
    <w:rsid w:val="00284508"/>
    <w:rsid w:val="00284576"/>
    <w:rsid w:val="00286836"/>
    <w:rsid w:val="00286ADA"/>
    <w:rsid w:val="0028737D"/>
    <w:rsid w:val="002950D2"/>
    <w:rsid w:val="00295C97"/>
    <w:rsid w:val="00296133"/>
    <w:rsid w:val="00297FFE"/>
    <w:rsid w:val="002A037D"/>
    <w:rsid w:val="002A42E6"/>
    <w:rsid w:val="002A4BAB"/>
    <w:rsid w:val="002A53E3"/>
    <w:rsid w:val="002A58BB"/>
    <w:rsid w:val="002A627C"/>
    <w:rsid w:val="002A6719"/>
    <w:rsid w:val="002A7676"/>
    <w:rsid w:val="002A7CC6"/>
    <w:rsid w:val="002A7F48"/>
    <w:rsid w:val="002B0A12"/>
    <w:rsid w:val="002B1E65"/>
    <w:rsid w:val="002B2BF6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D110F"/>
    <w:rsid w:val="002D11AC"/>
    <w:rsid w:val="002D225A"/>
    <w:rsid w:val="002D3513"/>
    <w:rsid w:val="002D4C5D"/>
    <w:rsid w:val="002D4EEC"/>
    <w:rsid w:val="002D5B13"/>
    <w:rsid w:val="002D7725"/>
    <w:rsid w:val="002E08D1"/>
    <w:rsid w:val="002E1583"/>
    <w:rsid w:val="002E2D80"/>
    <w:rsid w:val="002E5819"/>
    <w:rsid w:val="002E58F3"/>
    <w:rsid w:val="002F06FE"/>
    <w:rsid w:val="002F104B"/>
    <w:rsid w:val="002F4595"/>
    <w:rsid w:val="002F7E40"/>
    <w:rsid w:val="003023D1"/>
    <w:rsid w:val="00304D06"/>
    <w:rsid w:val="0030738A"/>
    <w:rsid w:val="00311C51"/>
    <w:rsid w:val="00312560"/>
    <w:rsid w:val="00313736"/>
    <w:rsid w:val="00313A5A"/>
    <w:rsid w:val="00313E89"/>
    <w:rsid w:val="00315F2D"/>
    <w:rsid w:val="00316168"/>
    <w:rsid w:val="00317032"/>
    <w:rsid w:val="00321784"/>
    <w:rsid w:val="003250A0"/>
    <w:rsid w:val="00325DCB"/>
    <w:rsid w:val="00326034"/>
    <w:rsid w:val="003265F0"/>
    <w:rsid w:val="00327AE3"/>
    <w:rsid w:val="00330464"/>
    <w:rsid w:val="00330DB1"/>
    <w:rsid w:val="00333114"/>
    <w:rsid w:val="00335614"/>
    <w:rsid w:val="00335A12"/>
    <w:rsid w:val="00335DC3"/>
    <w:rsid w:val="00336891"/>
    <w:rsid w:val="0033709D"/>
    <w:rsid w:val="003379BC"/>
    <w:rsid w:val="00340DA1"/>
    <w:rsid w:val="003434A1"/>
    <w:rsid w:val="00343AAE"/>
    <w:rsid w:val="00346160"/>
    <w:rsid w:val="00346482"/>
    <w:rsid w:val="0034746B"/>
    <w:rsid w:val="00350773"/>
    <w:rsid w:val="00350AE7"/>
    <w:rsid w:val="003512FF"/>
    <w:rsid w:val="00351353"/>
    <w:rsid w:val="003518A5"/>
    <w:rsid w:val="00351A85"/>
    <w:rsid w:val="00351BD4"/>
    <w:rsid w:val="00351FD8"/>
    <w:rsid w:val="00354349"/>
    <w:rsid w:val="003547BF"/>
    <w:rsid w:val="00354EC6"/>
    <w:rsid w:val="00355D26"/>
    <w:rsid w:val="003563FF"/>
    <w:rsid w:val="00362440"/>
    <w:rsid w:val="00362BEF"/>
    <w:rsid w:val="00366BD3"/>
    <w:rsid w:val="00371C74"/>
    <w:rsid w:val="0037228A"/>
    <w:rsid w:val="00374F8A"/>
    <w:rsid w:val="00375878"/>
    <w:rsid w:val="003775F0"/>
    <w:rsid w:val="00380028"/>
    <w:rsid w:val="00380D55"/>
    <w:rsid w:val="00381653"/>
    <w:rsid w:val="00381AE9"/>
    <w:rsid w:val="003844A7"/>
    <w:rsid w:val="00392443"/>
    <w:rsid w:val="0039418F"/>
    <w:rsid w:val="00395BC6"/>
    <w:rsid w:val="003A0F49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C1109"/>
    <w:rsid w:val="003C3344"/>
    <w:rsid w:val="003D0C67"/>
    <w:rsid w:val="003D77E5"/>
    <w:rsid w:val="003D79C7"/>
    <w:rsid w:val="003E0DC6"/>
    <w:rsid w:val="003E3F23"/>
    <w:rsid w:val="003E46F2"/>
    <w:rsid w:val="003F0CA6"/>
    <w:rsid w:val="003F6804"/>
    <w:rsid w:val="004002F7"/>
    <w:rsid w:val="00402440"/>
    <w:rsid w:val="00402E9D"/>
    <w:rsid w:val="00405234"/>
    <w:rsid w:val="00405B05"/>
    <w:rsid w:val="00407384"/>
    <w:rsid w:val="00410DF1"/>
    <w:rsid w:val="004120DA"/>
    <w:rsid w:val="00412FF2"/>
    <w:rsid w:val="00413C4B"/>
    <w:rsid w:val="00413F70"/>
    <w:rsid w:val="00414F66"/>
    <w:rsid w:val="004153DA"/>
    <w:rsid w:val="0041573E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194E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04F6"/>
    <w:rsid w:val="00451127"/>
    <w:rsid w:val="00451D0D"/>
    <w:rsid w:val="00454135"/>
    <w:rsid w:val="0045518D"/>
    <w:rsid w:val="00455360"/>
    <w:rsid w:val="004556D9"/>
    <w:rsid w:val="00460F2F"/>
    <w:rsid w:val="00462228"/>
    <w:rsid w:val="00464166"/>
    <w:rsid w:val="00465735"/>
    <w:rsid w:val="00466804"/>
    <w:rsid w:val="00466C07"/>
    <w:rsid w:val="00475EEE"/>
    <w:rsid w:val="00476B2B"/>
    <w:rsid w:val="00476F8C"/>
    <w:rsid w:val="0047705B"/>
    <w:rsid w:val="00477834"/>
    <w:rsid w:val="00480C87"/>
    <w:rsid w:val="00481DD8"/>
    <w:rsid w:val="00483960"/>
    <w:rsid w:val="00483CA3"/>
    <w:rsid w:val="00484C40"/>
    <w:rsid w:val="00484D75"/>
    <w:rsid w:val="00485F12"/>
    <w:rsid w:val="004868C0"/>
    <w:rsid w:val="00487D95"/>
    <w:rsid w:val="00490B2E"/>
    <w:rsid w:val="00491A70"/>
    <w:rsid w:val="00492066"/>
    <w:rsid w:val="00495AE9"/>
    <w:rsid w:val="00497CF8"/>
    <w:rsid w:val="004A149A"/>
    <w:rsid w:val="004A22CC"/>
    <w:rsid w:val="004A4093"/>
    <w:rsid w:val="004A6008"/>
    <w:rsid w:val="004B0352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2C44"/>
    <w:rsid w:val="004C4647"/>
    <w:rsid w:val="004C5CB6"/>
    <w:rsid w:val="004C606C"/>
    <w:rsid w:val="004C782E"/>
    <w:rsid w:val="004D0189"/>
    <w:rsid w:val="004D1A20"/>
    <w:rsid w:val="004D7AB5"/>
    <w:rsid w:val="004E172A"/>
    <w:rsid w:val="004E2887"/>
    <w:rsid w:val="004E2A39"/>
    <w:rsid w:val="004E5101"/>
    <w:rsid w:val="004E7938"/>
    <w:rsid w:val="004F14D8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4A3F"/>
    <w:rsid w:val="00515DB9"/>
    <w:rsid w:val="00516884"/>
    <w:rsid w:val="005172C5"/>
    <w:rsid w:val="005205BA"/>
    <w:rsid w:val="005258C1"/>
    <w:rsid w:val="00526808"/>
    <w:rsid w:val="0052740B"/>
    <w:rsid w:val="00530513"/>
    <w:rsid w:val="00530890"/>
    <w:rsid w:val="00534224"/>
    <w:rsid w:val="00537618"/>
    <w:rsid w:val="00540DE5"/>
    <w:rsid w:val="00542580"/>
    <w:rsid w:val="005427C7"/>
    <w:rsid w:val="00546A24"/>
    <w:rsid w:val="00555CC8"/>
    <w:rsid w:val="00556A6B"/>
    <w:rsid w:val="00556F21"/>
    <w:rsid w:val="0055743A"/>
    <w:rsid w:val="0056268D"/>
    <w:rsid w:val="005633F4"/>
    <w:rsid w:val="00563DB1"/>
    <w:rsid w:val="00564804"/>
    <w:rsid w:val="0056598F"/>
    <w:rsid w:val="00565C25"/>
    <w:rsid w:val="00566112"/>
    <w:rsid w:val="0057280D"/>
    <w:rsid w:val="00573F27"/>
    <w:rsid w:val="005740E1"/>
    <w:rsid w:val="0057544E"/>
    <w:rsid w:val="00580135"/>
    <w:rsid w:val="0058013B"/>
    <w:rsid w:val="005804EC"/>
    <w:rsid w:val="0058066E"/>
    <w:rsid w:val="00580A96"/>
    <w:rsid w:val="00580B37"/>
    <w:rsid w:val="00584227"/>
    <w:rsid w:val="005860F8"/>
    <w:rsid w:val="00590768"/>
    <w:rsid w:val="0059308F"/>
    <w:rsid w:val="0059400A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B5583"/>
    <w:rsid w:val="005B7DAF"/>
    <w:rsid w:val="005C4378"/>
    <w:rsid w:val="005C51E3"/>
    <w:rsid w:val="005C6AEC"/>
    <w:rsid w:val="005C7C20"/>
    <w:rsid w:val="005D00B3"/>
    <w:rsid w:val="005D14C4"/>
    <w:rsid w:val="005D2768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5F55E1"/>
    <w:rsid w:val="005F74A5"/>
    <w:rsid w:val="006002A1"/>
    <w:rsid w:val="00601D37"/>
    <w:rsid w:val="006046DF"/>
    <w:rsid w:val="0060478F"/>
    <w:rsid w:val="0060656E"/>
    <w:rsid w:val="006071BC"/>
    <w:rsid w:val="00612576"/>
    <w:rsid w:val="00615482"/>
    <w:rsid w:val="0061686C"/>
    <w:rsid w:val="006171D4"/>
    <w:rsid w:val="00620450"/>
    <w:rsid w:val="00626E02"/>
    <w:rsid w:val="00633064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67298"/>
    <w:rsid w:val="0067073C"/>
    <w:rsid w:val="00671F79"/>
    <w:rsid w:val="0067222A"/>
    <w:rsid w:val="006778FA"/>
    <w:rsid w:val="00680E7E"/>
    <w:rsid w:val="0068116C"/>
    <w:rsid w:val="006836D6"/>
    <w:rsid w:val="00683F0C"/>
    <w:rsid w:val="0068594A"/>
    <w:rsid w:val="006874F1"/>
    <w:rsid w:val="00691F42"/>
    <w:rsid w:val="0069280F"/>
    <w:rsid w:val="00693885"/>
    <w:rsid w:val="00694657"/>
    <w:rsid w:val="00696FDC"/>
    <w:rsid w:val="00697FCE"/>
    <w:rsid w:val="006A1F91"/>
    <w:rsid w:val="006B060F"/>
    <w:rsid w:val="006B0C32"/>
    <w:rsid w:val="006B3CCD"/>
    <w:rsid w:val="006B3CE7"/>
    <w:rsid w:val="006B4865"/>
    <w:rsid w:val="006B6BC1"/>
    <w:rsid w:val="006B70A3"/>
    <w:rsid w:val="006C01D2"/>
    <w:rsid w:val="006C0362"/>
    <w:rsid w:val="006C0E46"/>
    <w:rsid w:val="006C1242"/>
    <w:rsid w:val="006C25FE"/>
    <w:rsid w:val="006C516A"/>
    <w:rsid w:val="006C51D4"/>
    <w:rsid w:val="006C56CC"/>
    <w:rsid w:val="006C65A7"/>
    <w:rsid w:val="006C6CC3"/>
    <w:rsid w:val="006D04B1"/>
    <w:rsid w:val="006D1297"/>
    <w:rsid w:val="006D5E07"/>
    <w:rsid w:val="006D7DAD"/>
    <w:rsid w:val="006E173F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528"/>
    <w:rsid w:val="0070273E"/>
    <w:rsid w:val="007031BD"/>
    <w:rsid w:val="00705395"/>
    <w:rsid w:val="00714FA0"/>
    <w:rsid w:val="00716F67"/>
    <w:rsid w:val="00717852"/>
    <w:rsid w:val="007208CB"/>
    <w:rsid w:val="0072147D"/>
    <w:rsid w:val="0072274D"/>
    <w:rsid w:val="007237EE"/>
    <w:rsid w:val="007252F1"/>
    <w:rsid w:val="00725717"/>
    <w:rsid w:val="00727B93"/>
    <w:rsid w:val="0073124D"/>
    <w:rsid w:val="0073429C"/>
    <w:rsid w:val="00736C83"/>
    <w:rsid w:val="00736F27"/>
    <w:rsid w:val="007402D3"/>
    <w:rsid w:val="007409A7"/>
    <w:rsid w:val="00743886"/>
    <w:rsid w:val="00743DFD"/>
    <w:rsid w:val="00747588"/>
    <w:rsid w:val="00747A9E"/>
    <w:rsid w:val="007548DF"/>
    <w:rsid w:val="00755922"/>
    <w:rsid w:val="007577FC"/>
    <w:rsid w:val="00764273"/>
    <w:rsid w:val="007647B4"/>
    <w:rsid w:val="0076686E"/>
    <w:rsid w:val="00771B26"/>
    <w:rsid w:val="0077439D"/>
    <w:rsid w:val="00782FB1"/>
    <w:rsid w:val="007834C5"/>
    <w:rsid w:val="007847F1"/>
    <w:rsid w:val="0079046A"/>
    <w:rsid w:val="00790B67"/>
    <w:rsid w:val="007919F2"/>
    <w:rsid w:val="0079499C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2767"/>
    <w:rsid w:val="007B36C7"/>
    <w:rsid w:val="007B6C85"/>
    <w:rsid w:val="007B75DD"/>
    <w:rsid w:val="007B799C"/>
    <w:rsid w:val="007C069A"/>
    <w:rsid w:val="007C12B7"/>
    <w:rsid w:val="007C5FF4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0742"/>
    <w:rsid w:val="007E2A34"/>
    <w:rsid w:val="007E3515"/>
    <w:rsid w:val="007E58B3"/>
    <w:rsid w:val="007E5C6C"/>
    <w:rsid w:val="007E7A1F"/>
    <w:rsid w:val="007F2685"/>
    <w:rsid w:val="007F3BF8"/>
    <w:rsid w:val="007F4469"/>
    <w:rsid w:val="007F5204"/>
    <w:rsid w:val="007F5B68"/>
    <w:rsid w:val="007F6E21"/>
    <w:rsid w:val="007F6F87"/>
    <w:rsid w:val="0080005A"/>
    <w:rsid w:val="00800354"/>
    <w:rsid w:val="00802245"/>
    <w:rsid w:val="0080389D"/>
    <w:rsid w:val="00805AA8"/>
    <w:rsid w:val="00810993"/>
    <w:rsid w:val="00811742"/>
    <w:rsid w:val="0081214C"/>
    <w:rsid w:val="00812769"/>
    <w:rsid w:val="00814273"/>
    <w:rsid w:val="00817446"/>
    <w:rsid w:val="00821735"/>
    <w:rsid w:val="00821875"/>
    <w:rsid w:val="00824EFA"/>
    <w:rsid w:val="00827E88"/>
    <w:rsid w:val="008314B4"/>
    <w:rsid w:val="008327FD"/>
    <w:rsid w:val="00832B9D"/>
    <w:rsid w:val="00834639"/>
    <w:rsid w:val="008348DE"/>
    <w:rsid w:val="008405D1"/>
    <w:rsid w:val="00841EFF"/>
    <w:rsid w:val="0084401B"/>
    <w:rsid w:val="00844A75"/>
    <w:rsid w:val="00844DB7"/>
    <w:rsid w:val="008460F3"/>
    <w:rsid w:val="00846AB1"/>
    <w:rsid w:val="008502E7"/>
    <w:rsid w:val="00850671"/>
    <w:rsid w:val="00851E76"/>
    <w:rsid w:val="00852964"/>
    <w:rsid w:val="008565BE"/>
    <w:rsid w:val="00856819"/>
    <w:rsid w:val="00857CFE"/>
    <w:rsid w:val="00857D18"/>
    <w:rsid w:val="00860EA1"/>
    <w:rsid w:val="00861D49"/>
    <w:rsid w:val="0086382E"/>
    <w:rsid w:val="0086570D"/>
    <w:rsid w:val="00866C9F"/>
    <w:rsid w:val="00867712"/>
    <w:rsid w:val="0087127A"/>
    <w:rsid w:val="0087209B"/>
    <w:rsid w:val="008728DE"/>
    <w:rsid w:val="00873B19"/>
    <w:rsid w:val="00874A1B"/>
    <w:rsid w:val="00874EBE"/>
    <w:rsid w:val="00874F72"/>
    <w:rsid w:val="00876209"/>
    <w:rsid w:val="00876448"/>
    <w:rsid w:val="00876509"/>
    <w:rsid w:val="00877075"/>
    <w:rsid w:val="00880422"/>
    <w:rsid w:val="00882237"/>
    <w:rsid w:val="00882579"/>
    <w:rsid w:val="008856D1"/>
    <w:rsid w:val="00885BAE"/>
    <w:rsid w:val="00885D9B"/>
    <w:rsid w:val="00885E2A"/>
    <w:rsid w:val="00886341"/>
    <w:rsid w:val="0089049C"/>
    <w:rsid w:val="00891408"/>
    <w:rsid w:val="00891FDF"/>
    <w:rsid w:val="00892A9C"/>
    <w:rsid w:val="0089464D"/>
    <w:rsid w:val="0089793F"/>
    <w:rsid w:val="008A14BD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C0D33"/>
    <w:rsid w:val="008C24A2"/>
    <w:rsid w:val="008C2B17"/>
    <w:rsid w:val="008C3C0A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34CA"/>
    <w:rsid w:val="008E6EC8"/>
    <w:rsid w:val="008E7639"/>
    <w:rsid w:val="008F155D"/>
    <w:rsid w:val="008F1815"/>
    <w:rsid w:val="008F1871"/>
    <w:rsid w:val="008F257D"/>
    <w:rsid w:val="008F4C96"/>
    <w:rsid w:val="008F5392"/>
    <w:rsid w:val="008F5FD9"/>
    <w:rsid w:val="008F70D1"/>
    <w:rsid w:val="00900EC5"/>
    <w:rsid w:val="0090302C"/>
    <w:rsid w:val="00903B56"/>
    <w:rsid w:val="009065D0"/>
    <w:rsid w:val="00906605"/>
    <w:rsid w:val="00906D45"/>
    <w:rsid w:val="009079F1"/>
    <w:rsid w:val="00912D7C"/>
    <w:rsid w:val="009143F1"/>
    <w:rsid w:val="009149AE"/>
    <w:rsid w:val="009167B7"/>
    <w:rsid w:val="00916864"/>
    <w:rsid w:val="0092074C"/>
    <w:rsid w:val="009218D9"/>
    <w:rsid w:val="00922288"/>
    <w:rsid w:val="00922773"/>
    <w:rsid w:val="0092318C"/>
    <w:rsid w:val="009238D5"/>
    <w:rsid w:val="0092419C"/>
    <w:rsid w:val="00925D89"/>
    <w:rsid w:val="00926297"/>
    <w:rsid w:val="00926979"/>
    <w:rsid w:val="00926DDE"/>
    <w:rsid w:val="009323F5"/>
    <w:rsid w:val="00935464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0C3B"/>
    <w:rsid w:val="00952ADA"/>
    <w:rsid w:val="00952C29"/>
    <w:rsid w:val="009533BF"/>
    <w:rsid w:val="009545E7"/>
    <w:rsid w:val="00954C69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31FA"/>
    <w:rsid w:val="00964A5B"/>
    <w:rsid w:val="00965B8B"/>
    <w:rsid w:val="00965E1C"/>
    <w:rsid w:val="00966A1B"/>
    <w:rsid w:val="009709DE"/>
    <w:rsid w:val="00971E6A"/>
    <w:rsid w:val="00973D04"/>
    <w:rsid w:val="0097721D"/>
    <w:rsid w:val="009776F2"/>
    <w:rsid w:val="00977D49"/>
    <w:rsid w:val="00981A0A"/>
    <w:rsid w:val="00982F2A"/>
    <w:rsid w:val="009831AB"/>
    <w:rsid w:val="00991285"/>
    <w:rsid w:val="009923C4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C7D"/>
    <w:rsid w:val="009E42CE"/>
    <w:rsid w:val="009E459C"/>
    <w:rsid w:val="009E52BE"/>
    <w:rsid w:val="009E5C87"/>
    <w:rsid w:val="009E6411"/>
    <w:rsid w:val="009E7349"/>
    <w:rsid w:val="009F1140"/>
    <w:rsid w:val="009F12C3"/>
    <w:rsid w:val="009F155B"/>
    <w:rsid w:val="009F33BC"/>
    <w:rsid w:val="009F343D"/>
    <w:rsid w:val="009F4819"/>
    <w:rsid w:val="009F668E"/>
    <w:rsid w:val="009F72EB"/>
    <w:rsid w:val="00A019D0"/>
    <w:rsid w:val="00A02E5C"/>
    <w:rsid w:val="00A0308F"/>
    <w:rsid w:val="00A14D8B"/>
    <w:rsid w:val="00A15A4E"/>
    <w:rsid w:val="00A15B94"/>
    <w:rsid w:val="00A16070"/>
    <w:rsid w:val="00A17A1A"/>
    <w:rsid w:val="00A242B3"/>
    <w:rsid w:val="00A245D8"/>
    <w:rsid w:val="00A26D55"/>
    <w:rsid w:val="00A27EFE"/>
    <w:rsid w:val="00A305E8"/>
    <w:rsid w:val="00A30F00"/>
    <w:rsid w:val="00A324A7"/>
    <w:rsid w:val="00A32D29"/>
    <w:rsid w:val="00A347C3"/>
    <w:rsid w:val="00A40459"/>
    <w:rsid w:val="00A42594"/>
    <w:rsid w:val="00A42981"/>
    <w:rsid w:val="00A434F5"/>
    <w:rsid w:val="00A454FD"/>
    <w:rsid w:val="00A461CE"/>
    <w:rsid w:val="00A46E9A"/>
    <w:rsid w:val="00A474EA"/>
    <w:rsid w:val="00A50767"/>
    <w:rsid w:val="00A515F3"/>
    <w:rsid w:val="00A520DC"/>
    <w:rsid w:val="00A52E1A"/>
    <w:rsid w:val="00A549E4"/>
    <w:rsid w:val="00A559B0"/>
    <w:rsid w:val="00A568F7"/>
    <w:rsid w:val="00A60E23"/>
    <w:rsid w:val="00A63DBB"/>
    <w:rsid w:val="00A64867"/>
    <w:rsid w:val="00A65C74"/>
    <w:rsid w:val="00A712D6"/>
    <w:rsid w:val="00A731A5"/>
    <w:rsid w:val="00A73909"/>
    <w:rsid w:val="00A74D65"/>
    <w:rsid w:val="00A75D05"/>
    <w:rsid w:val="00A765FB"/>
    <w:rsid w:val="00A80299"/>
    <w:rsid w:val="00A8073A"/>
    <w:rsid w:val="00A8542E"/>
    <w:rsid w:val="00A854B2"/>
    <w:rsid w:val="00A8564D"/>
    <w:rsid w:val="00A873AC"/>
    <w:rsid w:val="00A87E9C"/>
    <w:rsid w:val="00A9223D"/>
    <w:rsid w:val="00A934CB"/>
    <w:rsid w:val="00A9406F"/>
    <w:rsid w:val="00AA2525"/>
    <w:rsid w:val="00AA71B4"/>
    <w:rsid w:val="00AA74E6"/>
    <w:rsid w:val="00AA76E4"/>
    <w:rsid w:val="00AB3E70"/>
    <w:rsid w:val="00AB4A38"/>
    <w:rsid w:val="00AB5082"/>
    <w:rsid w:val="00AB5933"/>
    <w:rsid w:val="00AB6455"/>
    <w:rsid w:val="00AB6C58"/>
    <w:rsid w:val="00AC0FE6"/>
    <w:rsid w:val="00AC52ED"/>
    <w:rsid w:val="00AC56A4"/>
    <w:rsid w:val="00AC65BD"/>
    <w:rsid w:val="00AC785B"/>
    <w:rsid w:val="00AD0299"/>
    <w:rsid w:val="00AD091C"/>
    <w:rsid w:val="00AD2032"/>
    <w:rsid w:val="00AD45CC"/>
    <w:rsid w:val="00AD47AD"/>
    <w:rsid w:val="00AD5350"/>
    <w:rsid w:val="00AD792C"/>
    <w:rsid w:val="00AD7EA6"/>
    <w:rsid w:val="00AE00AE"/>
    <w:rsid w:val="00AE3B70"/>
    <w:rsid w:val="00AE4889"/>
    <w:rsid w:val="00AE56F7"/>
    <w:rsid w:val="00AE6BCB"/>
    <w:rsid w:val="00AF1092"/>
    <w:rsid w:val="00AF3229"/>
    <w:rsid w:val="00AF3313"/>
    <w:rsid w:val="00AF3353"/>
    <w:rsid w:val="00AF681D"/>
    <w:rsid w:val="00B000B5"/>
    <w:rsid w:val="00B000C7"/>
    <w:rsid w:val="00B0185B"/>
    <w:rsid w:val="00B02AA3"/>
    <w:rsid w:val="00B04CE8"/>
    <w:rsid w:val="00B05BA3"/>
    <w:rsid w:val="00B102C2"/>
    <w:rsid w:val="00B11360"/>
    <w:rsid w:val="00B11488"/>
    <w:rsid w:val="00B118FC"/>
    <w:rsid w:val="00B12864"/>
    <w:rsid w:val="00B129CE"/>
    <w:rsid w:val="00B1436D"/>
    <w:rsid w:val="00B14EF6"/>
    <w:rsid w:val="00B1549F"/>
    <w:rsid w:val="00B21D19"/>
    <w:rsid w:val="00B22E6E"/>
    <w:rsid w:val="00B2602A"/>
    <w:rsid w:val="00B2606E"/>
    <w:rsid w:val="00B34C8A"/>
    <w:rsid w:val="00B35CF4"/>
    <w:rsid w:val="00B41B05"/>
    <w:rsid w:val="00B4337F"/>
    <w:rsid w:val="00B43F19"/>
    <w:rsid w:val="00B4477B"/>
    <w:rsid w:val="00B4485A"/>
    <w:rsid w:val="00B449F3"/>
    <w:rsid w:val="00B45FB3"/>
    <w:rsid w:val="00B514A7"/>
    <w:rsid w:val="00B55E4E"/>
    <w:rsid w:val="00B56D89"/>
    <w:rsid w:val="00B61A8E"/>
    <w:rsid w:val="00B62712"/>
    <w:rsid w:val="00B634E4"/>
    <w:rsid w:val="00B63933"/>
    <w:rsid w:val="00B6461C"/>
    <w:rsid w:val="00B6637F"/>
    <w:rsid w:val="00B66391"/>
    <w:rsid w:val="00B72658"/>
    <w:rsid w:val="00B72789"/>
    <w:rsid w:val="00B729E2"/>
    <w:rsid w:val="00B7322E"/>
    <w:rsid w:val="00B74B09"/>
    <w:rsid w:val="00B765A4"/>
    <w:rsid w:val="00B7714F"/>
    <w:rsid w:val="00B807CA"/>
    <w:rsid w:val="00B83143"/>
    <w:rsid w:val="00B844E6"/>
    <w:rsid w:val="00B846D0"/>
    <w:rsid w:val="00B875C6"/>
    <w:rsid w:val="00B8789B"/>
    <w:rsid w:val="00B87F75"/>
    <w:rsid w:val="00B9012E"/>
    <w:rsid w:val="00B904D8"/>
    <w:rsid w:val="00B91460"/>
    <w:rsid w:val="00B934B1"/>
    <w:rsid w:val="00B97F62"/>
    <w:rsid w:val="00BA2258"/>
    <w:rsid w:val="00BA3467"/>
    <w:rsid w:val="00BA42EB"/>
    <w:rsid w:val="00BA526A"/>
    <w:rsid w:val="00BA64BB"/>
    <w:rsid w:val="00BB2BE2"/>
    <w:rsid w:val="00BB3153"/>
    <w:rsid w:val="00BB32D0"/>
    <w:rsid w:val="00BB4E14"/>
    <w:rsid w:val="00BB5940"/>
    <w:rsid w:val="00BC264F"/>
    <w:rsid w:val="00BC27D5"/>
    <w:rsid w:val="00BC32B4"/>
    <w:rsid w:val="00BD4F48"/>
    <w:rsid w:val="00BD5A15"/>
    <w:rsid w:val="00BE2F85"/>
    <w:rsid w:val="00BE4394"/>
    <w:rsid w:val="00BE4585"/>
    <w:rsid w:val="00BE57C3"/>
    <w:rsid w:val="00BF11FE"/>
    <w:rsid w:val="00BF12A2"/>
    <w:rsid w:val="00BF18D1"/>
    <w:rsid w:val="00BF1F80"/>
    <w:rsid w:val="00BF3CFA"/>
    <w:rsid w:val="00BF4526"/>
    <w:rsid w:val="00BF4D5E"/>
    <w:rsid w:val="00BF585F"/>
    <w:rsid w:val="00BF6493"/>
    <w:rsid w:val="00BF786D"/>
    <w:rsid w:val="00C008FB"/>
    <w:rsid w:val="00C00B41"/>
    <w:rsid w:val="00C01164"/>
    <w:rsid w:val="00C0294E"/>
    <w:rsid w:val="00C05B07"/>
    <w:rsid w:val="00C07227"/>
    <w:rsid w:val="00C10F99"/>
    <w:rsid w:val="00C10FD1"/>
    <w:rsid w:val="00C11C37"/>
    <w:rsid w:val="00C1261F"/>
    <w:rsid w:val="00C13492"/>
    <w:rsid w:val="00C1556D"/>
    <w:rsid w:val="00C165AC"/>
    <w:rsid w:val="00C16C3C"/>
    <w:rsid w:val="00C174C5"/>
    <w:rsid w:val="00C176CB"/>
    <w:rsid w:val="00C202F6"/>
    <w:rsid w:val="00C2127B"/>
    <w:rsid w:val="00C21E59"/>
    <w:rsid w:val="00C22D5F"/>
    <w:rsid w:val="00C232E8"/>
    <w:rsid w:val="00C24019"/>
    <w:rsid w:val="00C26299"/>
    <w:rsid w:val="00C267D2"/>
    <w:rsid w:val="00C271DF"/>
    <w:rsid w:val="00C27F75"/>
    <w:rsid w:val="00C27FB0"/>
    <w:rsid w:val="00C32404"/>
    <w:rsid w:val="00C351E1"/>
    <w:rsid w:val="00C35613"/>
    <w:rsid w:val="00C3568C"/>
    <w:rsid w:val="00C35AC3"/>
    <w:rsid w:val="00C40916"/>
    <w:rsid w:val="00C41806"/>
    <w:rsid w:val="00C419B4"/>
    <w:rsid w:val="00C41B2B"/>
    <w:rsid w:val="00C45E79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670B5"/>
    <w:rsid w:val="00C71BAD"/>
    <w:rsid w:val="00C7361A"/>
    <w:rsid w:val="00C73909"/>
    <w:rsid w:val="00C73B2D"/>
    <w:rsid w:val="00C763E8"/>
    <w:rsid w:val="00C77BAD"/>
    <w:rsid w:val="00C77EF1"/>
    <w:rsid w:val="00C8034D"/>
    <w:rsid w:val="00C82E81"/>
    <w:rsid w:val="00C83CE8"/>
    <w:rsid w:val="00C845AB"/>
    <w:rsid w:val="00C90C4F"/>
    <w:rsid w:val="00C90C87"/>
    <w:rsid w:val="00C92535"/>
    <w:rsid w:val="00C94B41"/>
    <w:rsid w:val="00C953E9"/>
    <w:rsid w:val="00CA096E"/>
    <w:rsid w:val="00CA13AF"/>
    <w:rsid w:val="00CA22E0"/>
    <w:rsid w:val="00CA7320"/>
    <w:rsid w:val="00CA7C5A"/>
    <w:rsid w:val="00CB0D89"/>
    <w:rsid w:val="00CB1D91"/>
    <w:rsid w:val="00CB3232"/>
    <w:rsid w:val="00CB53C0"/>
    <w:rsid w:val="00CB5480"/>
    <w:rsid w:val="00CB5D94"/>
    <w:rsid w:val="00CB72CD"/>
    <w:rsid w:val="00CB7E77"/>
    <w:rsid w:val="00CC18A5"/>
    <w:rsid w:val="00CC1FCF"/>
    <w:rsid w:val="00CC2CF3"/>
    <w:rsid w:val="00CC3F9D"/>
    <w:rsid w:val="00CC5D34"/>
    <w:rsid w:val="00CC6079"/>
    <w:rsid w:val="00CC671B"/>
    <w:rsid w:val="00CC6F7E"/>
    <w:rsid w:val="00CD0904"/>
    <w:rsid w:val="00CD4BB0"/>
    <w:rsid w:val="00CD6D42"/>
    <w:rsid w:val="00CD73FA"/>
    <w:rsid w:val="00CE0807"/>
    <w:rsid w:val="00CE3955"/>
    <w:rsid w:val="00CE3C59"/>
    <w:rsid w:val="00CE421E"/>
    <w:rsid w:val="00CE4B94"/>
    <w:rsid w:val="00CE682B"/>
    <w:rsid w:val="00CF27E5"/>
    <w:rsid w:val="00CF3C0E"/>
    <w:rsid w:val="00CF4EE4"/>
    <w:rsid w:val="00CF5E1C"/>
    <w:rsid w:val="00CF65B7"/>
    <w:rsid w:val="00CF6639"/>
    <w:rsid w:val="00CF7D1A"/>
    <w:rsid w:val="00CF7F43"/>
    <w:rsid w:val="00D008E0"/>
    <w:rsid w:val="00D00AE1"/>
    <w:rsid w:val="00D0308D"/>
    <w:rsid w:val="00D03F01"/>
    <w:rsid w:val="00D060AC"/>
    <w:rsid w:val="00D07472"/>
    <w:rsid w:val="00D10611"/>
    <w:rsid w:val="00D10BF4"/>
    <w:rsid w:val="00D10FF9"/>
    <w:rsid w:val="00D15E3D"/>
    <w:rsid w:val="00D174B6"/>
    <w:rsid w:val="00D203AE"/>
    <w:rsid w:val="00D21AD6"/>
    <w:rsid w:val="00D21E99"/>
    <w:rsid w:val="00D220F8"/>
    <w:rsid w:val="00D22F6F"/>
    <w:rsid w:val="00D243AB"/>
    <w:rsid w:val="00D263D7"/>
    <w:rsid w:val="00D26F50"/>
    <w:rsid w:val="00D2755B"/>
    <w:rsid w:val="00D27B95"/>
    <w:rsid w:val="00D30626"/>
    <w:rsid w:val="00D308E9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5D67"/>
    <w:rsid w:val="00D470D1"/>
    <w:rsid w:val="00D50456"/>
    <w:rsid w:val="00D50656"/>
    <w:rsid w:val="00D53684"/>
    <w:rsid w:val="00D56DE6"/>
    <w:rsid w:val="00D61968"/>
    <w:rsid w:val="00D63524"/>
    <w:rsid w:val="00D6419C"/>
    <w:rsid w:val="00D717EF"/>
    <w:rsid w:val="00D718A8"/>
    <w:rsid w:val="00D737A5"/>
    <w:rsid w:val="00D7395D"/>
    <w:rsid w:val="00D743C7"/>
    <w:rsid w:val="00D778C4"/>
    <w:rsid w:val="00D8051F"/>
    <w:rsid w:val="00D807D1"/>
    <w:rsid w:val="00D81498"/>
    <w:rsid w:val="00D81612"/>
    <w:rsid w:val="00D82204"/>
    <w:rsid w:val="00D836B8"/>
    <w:rsid w:val="00D841DC"/>
    <w:rsid w:val="00D90D10"/>
    <w:rsid w:val="00D917B9"/>
    <w:rsid w:val="00D92A08"/>
    <w:rsid w:val="00D92E52"/>
    <w:rsid w:val="00D93BD6"/>
    <w:rsid w:val="00D945F9"/>
    <w:rsid w:val="00D94740"/>
    <w:rsid w:val="00D95A0F"/>
    <w:rsid w:val="00D96403"/>
    <w:rsid w:val="00DA0838"/>
    <w:rsid w:val="00DA0E1A"/>
    <w:rsid w:val="00DA0F95"/>
    <w:rsid w:val="00DA2ADC"/>
    <w:rsid w:val="00DA3500"/>
    <w:rsid w:val="00DA46AA"/>
    <w:rsid w:val="00DA5EB5"/>
    <w:rsid w:val="00DA73D0"/>
    <w:rsid w:val="00DA76B1"/>
    <w:rsid w:val="00DB071D"/>
    <w:rsid w:val="00DB0870"/>
    <w:rsid w:val="00DB4EEB"/>
    <w:rsid w:val="00DB6CF4"/>
    <w:rsid w:val="00DC26F1"/>
    <w:rsid w:val="00DC2873"/>
    <w:rsid w:val="00DC2D8D"/>
    <w:rsid w:val="00DC2F5E"/>
    <w:rsid w:val="00DC797D"/>
    <w:rsid w:val="00DC7D5D"/>
    <w:rsid w:val="00DD04CC"/>
    <w:rsid w:val="00DD1B84"/>
    <w:rsid w:val="00DD4241"/>
    <w:rsid w:val="00DD54F5"/>
    <w:rsid w:val="00DD5DE2"/>
    <w:rsid w:val="00DE14D6"/>
    <w:rsid w:val="00DE27A6"/>
    <w:rsid w:val="00DE412C"/>
    <w:rsid w:val="00DE46C4"/>
    <w:rsid w:val="00DE489A"/>
    <w:rsid w:val="00DE4A1E"/>
    <w:rsid w:val="00DE5A50"/>
    <w:rsid w:val="00DE5AA6"/>
    <w:rsid w:val="00DE6B1A"/>
    <w:rsid w:val="00DF1C7B"/>
    <w:rsid w:val="00DF2AFA"/>
    <w:rsid w:val="00DF5F31"/>
    <w:rsid w:val="00DF7A75"/>
    <w:rsid w:val="00E0069B"/>
    <w:rsid w:val="00E00B56"/>
    <w:rsid w:val="00E029C4"/>
    <w:rsid w:val="00E032A6"/>
    <w:rsid w:val="00E03B7C"/>
    <w:rsid w:val="00E06200"/>
    <w:rsid w:val="00E111ED"/>
    <w:rsid w:val="00E113C3"/>
    <w:rsid w:val="00E1435B"/>
    <w:rsid w:val="00E164FC"/>
    <w:rsid w:val="00E176BE"/>
    <w:rsid w:val="00E179A0"/>
    <w:rsid w:val="00E21F1D"/>
    <w:rsid w:val="00E226DF"/>
    <w:rsid w:val="00E22C32"/>
    <w:rsid w:val="00E2354B"/>
    <w:rsid w:val="00E240A9"/>
    <w:rsid w:val="00E24AC4"/>
    <w:rsid w:val="00E301CD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4E2A"/>
    <w:rsid w:val="00E554AD"/>
    <w:rsid w:val="00E5560D"/>
    <w:rsid w:val="00E57F45"/>
    <w:rsid w:val="00E600CE"/>
    <w:rsid w:val="00E631DD"/>
    <w:rsid w:val="00E63B2F"/>
    <w:rsid w:val="00E671DB"/>
    <w:rsid w:val="00E70D23"/>
    <w:rsid w:val="00E70DD7"/>
    <w:rsid w:val="00E72DB5"/>
    <w:rsid w:val="00E748E6"/>
    <w:rsid w:val="00E74C75"/>
    <w:rsid w:val="00E762D2"/>
    <w:rsid w:val="00E81228"/>
    <w:rsid w:val="00E8260C"/>
    <w:rsid w:val="00E82861"/>
    <w:rsid w:val="00E83631"/>
    <w:rsid w:val="00E83BCE"/>
    <w:rsid w:val="00E846D3"/>
    <w:rsid w:val="00E84F7C"/>
    <w:rsid w:val="00E92964"/>
    <w:rsid w:val="00E95C42"/>
    <w:rsid w:val="00E95D41"/>
    <w:rsid w:val="00E9769A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1F5"/>
    <w:rsid w:val="00EE0C2D"/>
    <w:rsid w:val="00EE226B"/>
    <w:rsid w:val="00EE2E30"/>
    <w:rsid w:val="00EE5DCA"/>
    <w:rsid w:val="00EE6F4D"/>
    <w:rsid w:val="00EF063F"/>
    <w:rsid w:val="00EF1F4A"/>
    <w:rsid w:val="00EF2D95"/>
    <w:rsid w:val="00EF5A0A"/>
    <w:rsid w:val="00EF70AA"/>
    <w:rsid w:val="00F00735"/>
    <w:rsid w:val="00F01894"/>
    <w:rsid w:val="00F0374B"/>
    <w:rsid w:val="00F112D8"/>
    <w:rsid w:val="00F14281"/>
    <w:rsid w:val="00F148EA"/>
    <w:rsid w:val="00F161A6"/>
    <w:rsid w:val="00F1666F"/>
    <w:rsid w:val="00F178D1"/>
    <w:rsid w:val="00F22FD9"/>
    <w:rsid w:val="00F23930"/>
    <w:rsid w:val="00F25F32"/>
    <w:rsid w:val="00F26F1C"/>
    <w:rsid w:val="00F273E0"/>
    <w:rsid w:val="00F30CF3"/>
    <w:rsid w:val="00F3133E"/>
    <w:rsid w:val="00F31FD5"/>
    <w:rsid w:val="00F322A0"/>
    <w:rsid w:val="00F35B98"/>
    <w:rsid w:val="00F407BE"/>
    <w:rsid w:val="00F409D3"/>
    <w:rsid w:val="00F4272A"/>
    <w:rsid w:val="00F43C4E"/>
    <w:rsid w:val="00F45BE5"/>
    <w:rsid w:val="00F45C10"/>
    <w:rsid w:val="00F46EDD"/>
    <w:rsid w:val="00F5037C"/>
    <w:rsid w:val="00F5104E"/>
    <w:rsid w:val="00F51B74"/>
    <w:rsid w:val="00F52ECC"/>
    <w:rsid w:val="00F5307E"/>
    <w:rsid w:val="00F53B53"/>
    <w:rsid w:val="00F62CC1"/>
    <w:rsid w:val="00F710AE"/>
    <w:rsid w:val="00F71D7C"/>
    <w:rsid w:val="00F72177"/>
    <w:rsid w:val="00F76175"/>
    <w:rsid w:val="00F77B86"/>
    <w:rsid w:val="00F800DD"/>
    <w:rsid w:val="00F82D7E"/>
    <w:rsid w:val="00F8313B"/>
    <w:rsid w:val="00F834B6"/>
    <w:rsid w:val="00F853EA"/>
    <w:rsid w:val="00F8604C"/>
    <w:rsid w:val="00F9002C"/>
    <w:rsid w:val="00F957F7"/>
    <w:rsid w:val="00F96B17"/>
    <w:rsid w:val="00F96C7B"/>
    <w:rsid w:val="00F96DB1"/>
    <w:rsid w:val="00FA0A08"/>
    <w:rsid w:val="00FA28EB"/>
    <w:rsid w:val="00FA5AF4"/>
    <w:rsid w:val="00FA6E29"/>
    <w:rsid w:val="00FA7934"/>
    <w:rsid w:val="00FA7DD1"/>
    <w:rsid w:val="00FB32FD"/>
    <w:rsid w:val="00FB36BE"/>
    <w:rsid w:val="00FB42AC"/>
    <w:rsid w:val="00FB58F2"/>
    <w:rsid w:val="00FB7941"/>
    <w:rsid w:val="00FB79BB"/>
    <w:rsid w:val="00FC1898"/>
    <w:rsid w:val="00FC2CAB"/>
    <w:rsid w:val="00FC33E0"/>
    <w:rsid w:val="00FC4CCC"/>
    <w:rsid w:val="00FC531F"/>
    <w:rsid w:val="00FC66A5"/>
    <w:rsid w:val="00FC68DB"/>
    <w:rsid w:val="00FD3F1B"/>
    <w:rsid w:val="00FD6DB0"/>
    <w:rsid w:val="00FE3907"/>
    <w:rsid w:val="00FE3A20"/>
    <w:rsid w:val="00FE410B"/>
    <w:rsid w:val="00FE6C97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4EC9CCD"/>
  <w15:docId w15:val="{36D8F5A4-6A6A-4DBE-8596-941D2F92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679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536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arktoplanet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aWorldParks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aWorldParks@noblekom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blekom.de" TargetMode="External"/><Relationship Id="rId10" Type="http://schemas.openxmlformats.org/officeDocument/2006/relationships/hyperlink" Target="https://www.attractionticketsdirect.de/angebote/discovery-cove-black-friday-angebo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nobleko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16EA-3CDF-4152-99A3-031DF010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4191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noblekom - Regina Bopp</cp:lastModifiedBy>
  <cp:revision>2</cp:revision>
  <cp:lastPrinted>2019-11-21T15:17:00Z</cp:lastPrinted>
  <dcterms:created xsi:type="dcterms:W3CDTF">2019-11-22T10:28:00Z</dcterms:created>
  <dcterms:modified xsi:type="dcterms:W3CDTF">2019-11-22T10:28:00Z</dcterms:modified>
</cp:coreProperties>
</file>