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F7AF9" w14:textId="77777777" w:rsidR="00726E72" w:rsidRPr="00726E72" w:rsidRDefault="00726E72" w:rsidP="00726E72">
      <w:pPr>
        <w:rPr>
          <w:rFonts w:ascii="Georgia" w:hAnsi="Georgia" w:cs="Georgia"/>
          <w:b/>
          <w:color w:val="7F7F7F"/>
          <w:sz w:val="36"/>
          <w:szCs w:val="36"/>
          <w:lang w:val="en-US"/>
        </w:rPr>
      </w:pPr>
      <w:r w:rsidRPr="00726E72">
        <w:rPr>
          <w:rFonts w:ascii="Georgia" w:hAnsi="Georgia" w:cs="Georgia"/>
          <w:i/>
          <w:color w:val="7F7F7F"/>
          <w:sz w:val="32"/>
          <w:szCs w:val="32"/>
          <w:lang w:val="en-US"/>
        </w:rPr>
        <w:t>Visit Victoria</w:t>
      </w:r>
    </w:p>
    <w:p w14:paraId="38CD9BFE" w14:textId="6F117CC9" w:rsidR="00726E72" w:rsidRPr="00015EBC" w:rsidRDefault="00726E72" w:rsidP="00726E72">
      <w:pPr>
        <w:rPr>
          <w:rFonts w:ascii="Arial" w:hAnsi="Arial" w:cs="Arial"/>
          <w:b/>
        </w:rPr>
      </w:pPr>
      <w:r w:rsidRPr="00726E72">
        <w:rPr>
          <w:rFonts w:ascii="Georgia" w:hAnsi="Georgia" w:cs="Georgia"/>
          <w:b/>
          <w:color w:val="7F7F7F"/>
          <w:sz w:val="36"/>
          <w:szCs w:val="36"/>
          <w:lang w:val="en-US"/>
        </w:rPr>
        <w:t>MEDIA RELEASE</w:t>
      </w:r>
      <w:r w:rsidRPr="00726E72">
        <w:rPr>
          <w:rFonts w:ascii="Georgia" w:hAnsi="Georgia" w:cs="Georgia"/>
          <w:b/>
          <w:color w:val="7F7F7F"/>
          <w:sz w:val="32"/>
          <w:szCs w:val="32"/>
          <w:lang w:val="en-US"/>
        </w:rPr>
        <w:tab/>
      </w:r>
      <w:r w:rsidRPr="00726E72">
        <w:rPr>
          <w:rFonts w:ascii="Georgia" w:hAnsi="Georgia" w:cs="Georgia"/>
          <w:b/>
          <w:color w:val="7F7F7F"/>
          <w:sz w:val="32"/>
          <w:szCs w:val="32"/>
          <w:lang w:val="en-US"/>
        </w:rPr>
        <w:tab/>
      </w:r>
      <w:r w:rsidRPr="00726E72">
        <w:rPr>
          <w:rFonts w:ascii="Georgia" w:hAnsi="Georgia" w:cs="Georgia"/>
          <w:b/>
          <w:color w:val="7F7F7F"/>
          <w:sz w:val="32"/>
          <w:szCs w:val="32"/>
          <w:lang w:val="en-US"/>
        </w:rPr>
        <w:tab/>
      </w:r>
      <w:r w:rsidRPr="00726E72">
        <w:rPr>
          <w:rFonts w:ascii="Georgia" w:hAnsi="Georgia" w:cs="Georgia"/>
          <w:b/>
          <w:color w:val="7F7F7F"/>
          <w:sz w:val="32"/>
          <w:szCs w:val="32"/>
          <w:lang w:val="en-US"/>
        </w:rPr>
        <w:tab/>
      </w:r>
      <w:r w:rsidRPr="00726E72">
        <w:rPr>
          <w:rFonts w:ascii="Arial" w:hAnsi="Arial" w:cs="Arial"/>
          <w:color w:val="7F7F7F"/>
          <w:sz w:val="20"/>
          <w:szCs w:val="20"/>
          <w:lang w:val="en-US"/>
        </w:rPr>
        <w:t xml:space="preserve">    </w:t>
      </w:r>
      <w:r w:rsidR="0077391E">
        <w:rPr>
          <w:rFonts w:ascii="Arial" w:hAnsi="Arial" w:cs="Arial"/>
          <w:color w:val="7F7F7F"/>
          <w:sz w:val="20"/>
          <w:szCs w:val="20"/>
          <w:lang w:val="en-US"/>
        </w:rPr>
        <w:tab/>
      </w:r>
      <w:r w:rsidR="0077391E">
        <w:rPr>
          <w:rFonts w:ascii="Arial" w:hAnsi="Arial" w:cs="Arial"/>
          <w:color w:val="7F7F7F"/>
          <w:sz w:val="20"/>
          <w:szCs w:val="20"/>
          <w:lang w:val="en-US"/>
        </w:rPr>
        <w:tab/>
      </w:r>
      <w:r w:rsidR="0077391E">
        <w:rPr>
          <w:rFonts w:ascii="Arial" w:hAnsi="Arial" w:cs="Arial"/>
          <w:color w:val="7F7F7F"/>
          <w:sz w:val="20"/>
          <w:szCs w:val="20"/>
          <w:lang w:val="en-US"/>
        </w:rPr>
        <w:tab/>
      </w:r>
      <w:r w:rsidR="00521EDC">
        <w:rPr>
          <w:rFonts w:ascii="Arial" w:hAnsi="Arial" w:cs="Arial"/>
          <w:color w:val="7F7F7F"/>
          <w:sz w:val="20"/>
          <w:szCs w:val="20"/>
          <w:lang w:val="en-US"/>
        </w:rPr>
        <w:t>3</w:t>
      </w:r>
      <w:bookmarkStart w:id="0" w:name="_GoBack"/>
      <w:bookmarkEnd w:id="0"/>
      <w:r w:rsidR="00ED48A2">
        <w:rPr>
          <w:rFonts w:ascii="Arial" w:hAnsi="Arial" w:cs="Arial"/>
          <w:color w:val="7F7F7F"/>
          <w:sz w:val="20"/>
          <w:szCs w:val="20"/>
          <w:lang w:val="en-US"/>
        </w:rPr>
        <w:t xml:space="preserve">. </w:t>
      </w:r>
      <w:r w:rsidR="009A175E" w:rsidRPr="00015EBC">
        <w:rPr>
          <w:rFonts w:ascii="Arial" w:hAnsi="Arial" w:cs="Arial"/>
          <w:color w:val="7F7F7F"/>
          <w:sz w:val="20"/>
          <w:szCs w:val="20"/>
        </w:rPr>
        <w:t>März</w:t>
      </w:r>
      <w:r w:rsidR="00ED48A2" w:rsidRPr="00015EBC">
        <w:rPr>
          <w:rFonts w:ascii="Arial" w:hAnsi="Arial" w:cs="Arial"/>
          <w:color w:val="7F7F7F"/>
          <w:sz w:val="20"/>
          <w:szCs w:val="20"/>
        </w:rPr>
        <w:t xml:space="preserve"> </w:t>
      </w:r>
      <w:r w:rsidRPr="00015EBC">
        <w:rPr>
          <w:rFonts w:ascii="Arial" w:hAnsi="Arial" w:cs="Arial"/>
          <w:color w:val="7F7F7F"/>
          <w:sz w:val="20"/>
          <w:szCs w:val="20"/>
        </w:rPr>
        <w:t>20</w:t>
      </w:r>
      <w:r w:rsidR="009A175E" w:rsidRPr="00015EBC">
        <w:rPr>
          <w:rFonts w:ascii="Arial" w:hAnsi="Arial" w:cs="Arial"/>
          <w:color w:val="7F7F7F"/>
          <w:sz w:val="20"/>
          <w:szCs w:val="20"/>
        </w:rPr>
        <w:t>20</w:t>
      </w:r>
    </w:p>
    <w:p w14:paraId="42E62ABA" w14:textId="77777777" w:rsidR="00726E72" w:rsidRPr="00015EBC" w:rsidRDefault="00726E72" w:rsidP="00726E72">
      <w:pPr>
        <w:rPr>
          <w:rFonts w:ascii="Arial" w:hAnsi="Arial" w:cs="Arial"/>
          <w:b/>
        </w:rPr>
      </w:pPr>
    </w:p>
    <w:p w14:paraId="47F73407" w14:textId="77777777" w:rsidR="006168BE" w:rsidRDefault="00B44A29" w:rsidP="006168BE">
      <w:pPr>
        <w:jc w:val="both"/>
        <w:rPr>
          <w:rFonts w:ascii="Arial" w:hAnsi="Arial" w:cs="Arial"/>
          <w:b/>
          <w:sz w:val="26"/>
          <w:szCs w:val="26"/>
          <w:lang w:val="de-DE"/>
        </w:rPr>
      </w:pPr>
      <w:r>
        <w:rPr>
          <w:rFonts w:ascii="Arial" w:hAnsi="Arial" w:cs="Arial"/>
          <w:b/>
          <w:sz w:val="26"/>
          <w:szCs w:val="26"/>
          <w:lang w:val="de-DE"/>
        </w:rPr>
        <w:t xml:space="preserve">Victoria/Australien: Mission </w:t>
      </w:r>
      <w:r w:rsidR="006168BE">
        <w:rPr>
          <w:rFonts w:ascii="Arial" w:hAnsi="Arial" w:cs="Arial"/>
          <w:b/>
          <w:sz w:val="26"/>
          <w:szCs w:val="26"/>
          <w:lang w:val="de-DE"/>
        </w:rPr>
        <w:t>Artenschutz</w:t>
      </w:r>
    </w:p>
    <w:p w14:paraId="27A4C9E2" w14:textId="3C9DE76C" w:rsidR="004F1335" w:rsidRPr="006168BE" w:rsidRDefault="006E6373" w:rsidP="006168BE">
      <w:pPr>
        <w:jc w:val="both"/>
        <w:rPr>
          <w:rFonts w:ascii="Arial" w:hAnsi="Arial" w:cs="Arial"/>
          <w:b/>
          <w:sz w:val="26"/>
          <w:szCs w:val="26"/>
          <w:lang w:val="de-DE"/>
        </w:rPr>
      </w:pPr>
      <w:r w:rsidRPr="004F1335">
        <w:rPr>
          <w:rFonts w:ascii="Arial" w:hAnsi="Arial" w:cs="Arial"/>
          <w:b/>
          <w:lang w:val="de-DE"/>
        </w:rPr>
        <w:t xml:space="preserve">Bäume pflanzen für Koalas </w:t>
      </w:r>
      <w:r>
        <w:rPr>
          <w:rFonts w:ascii="Arial" w:hAnsi="Arial" w:cs="Arial"/>
          <w:b/>
          <w:lang w:val="de-DE"/>
        </w:rPr>
        <w:t xml:space="preserve">+++ </w:t>
      </w:r>
      <w:r w:rsidR="004F1335">
        <w:rPr>
          <w:rFonts w:ascii="Arial" w:hAnsi="Arial" w:cs="Arial"/>
          <w:b/>
          <w:lang w:val="de-DE"/>
        </w:rPr>
        <w:t xml:space="preserve">Malen für den guten Zweck +++ </w:t>
      </w:r>
      <w:r w:rsidR="004F1335" w:rsidRPr="004F1335">
        <w:rPr>
          <w:rFonts w:ascii="Arial" w:hAnsi="Arial" w:cs="Arial"/>
          <w:b/>
          <w:lang w:val="de-DE"/>
        </w:rPr>
        <w:t xml:space="preserve">Frauenpower in Feuerwehruniform </w:t>
      </w:r>
    </w:p>
    <w:p w14:paraId="7479A108" w14:textId="77E1B4B2" w:rsidR="009A175E" w:rsidRPr="009A175E" w:rsidRDefault="009A175E" w:rsidP="009A175E">
      <w:pPr>
        <w:spacing w:after="120" w:line="360" w:lineRule="auto"/>
        <w:jc w:val="both"/>
        <w:rPr>
          <w:rFonts w:ascii="Arial" w:hAnsi="Arial" w:cs="Arial"/>
          <w:b/>
          <w:lang w:val="de-DE"/>
        </w:rPr>
      </w:pPr>
    </w:p>
    <w:p w14:paraId="307BE157" w14:textId="305BE8F7" w:rsidR="002066DF" w:rsidRDefault="0043665C" w:rsidP="004F1335">
      <w:pPr>
        <w:spacing w:after="120" w:line="360" w:lineRule="auto"/>
        <w:jc w:val="both"/>
        <w:rPr>
          <w:rFonts w:ascii="Arial" w:hAnsi="Arial" w:cs="Arial"/>
          <w:b/>
          <w:sz w:val="22"/>
          <w:szCs w:val="22"/>
          <w:lang w:val="de-DE"/>
        </w:rPr>
      </w:pPr>
      <w:r>
        <w:rPr>
          <w:rFonts w:ascii="Arial" w:hAnsi="Arial" w:cs="Arial"/>
          <w:b/>
          <w:sz w:val="22"/>
          <w:szCs w:val="22"/>
          <w:lang w:val="de-DE"/>
        </w:rPr>
        <w:t>Zahlreich</w:t>
      </w:r>
      <w:r w:rsidR="006D2B04">
        <w:rPr>
          <w:rFonts w:ascii="Arial" w:hAnsi="Arial" w:cs="Arial"/>
          <w:b/>
          <w:sz w:val="22"/>
          <w:szCs w:val="22"/>
          <w:lang w:val="de-DE"/>
        </w:rPr>
        <w:t>e</w:t>
      </w:r>
      <w:r>
        <w:rPr>
          <w:rFonts w:ascii="Arial" w:hAnsi="Arial" w:cs="Arial"/>
          <w:b/>
          <w:sz w:val="22"/>
          <w:szCs w:val="22"/>
          <w:lang w:val="de-DE"/>
        </w:rPr>
        <w:t xml:space="preserve"> </w:t>
      </w:r>
      <w:r w:rsidR="006168BE">
        <w:rPr>
          <w:rFonts w:ascii="Arial" w:hAnsi="Arial" w:cs="Arial"/>
          <w:b/>
          <w:sz w:val="22"/>
          <w:szCs w:val="22"/>
          <w:lang w:val="de-DE"/>
        </w:rPr>
        <w:t>Umweltschützer</w:t>
      </w:r>
      <w:r>
        <w:rPr>
          <w:rFonts w:ascii="Arial" w:hAnsi="Arial" w:cs="Arial"/>
          <w:b/>
          <w:sz w:val="22"/>
          <w:szCs w:val="22"/>
          <w:lang w:val="de-DE"/>
        </w:rPr>
        <w:t xml:space="preserve"> in Victoria haben sich </w:t>
      </w:r>
      <w:r w:rsidR="006168BE">
        <w:rPr>
          <w:rFonts w:ascii="Arial" w:hAnsi="Arial" w:cs="Arial"/>
          <w:b/>
          <w:sz w:val="22"/>
          <w:szCs w:val="22"/>
          <w:lang w:val="de-DE"/>
        </w:rPr>
        <w:t xml:space="preserve">dem </w:t>
      </w:r>
      <w:r w:rsidR="00342E3C">
        <w:rPr>
          <w:rFonts w:ascii="Arial" w:hAnsi="Arial" w:cs="Arial"/>
          <w:b/>
          <w:sz w:val="22"/>
          <w:szCs w:val="22"/>
          <w:lang w:val="de-DE"/>
        </w:rPr>
        <w:t xml:space="preserve">Erhalt </w:t>
      </w:r>
      <w:r w:rsidR="006168BE">
        <w:rPr>
          <w:rFonts w:ascii="Arial" w:hAnsi="Arial" w:cs="Arial"/>
          <w:b/>
          <w:sz w:val="22"/>
          <w:szCs w:val="22"/>
          <w:lang w:val="de-DE"/>
        </w:rPr>
        <w:t>der endemischen Arten in Australien verschrieben</w:t>
      </w:r>
      <w:r>
        <w:rPr>
          <w:rFonts w:ascii="Arial" w:hAnsi="Arial" w:cs="Arial"/>
          <w:b/>
          <w:sz w:val="22"/>
          <w:szCs w:val="22"/>
          <w:lang w:val="de-DE"/>
        </w:rPr>
        <w:t>. Die jüngsten Buschbrände haben sie einmal mehr mobilisiert</w:t>
      </w:r>
      <w:r w:rsidR="002066DF">
        <w:rPr>
          <w:rFonts w:ascii="Arial" w:hAnsi="Arial" w:cs="Arial"/>
          <w:b/>
          <w:sz w:val="22"/>
          <w:szCs w:val="22"/>
          <w:lang w:val="de-DE"/>
        </w:rPr>
        <w:t xml:space="preserve"> und kreativ werden lassen. </w:t>
      </w:r>
      <w:r w:rsidR="002066DF" w:rsidRPr="0093742A">
        <w:rPr>
          <w:rFonts w:ascii="Arial" w:hAnsi="Arial" w:cs="Arial"/>
          <w:b/>
          <w:sz w:val="22"/>
          <w:szCs w:val="22"/>
          <w:lang w:val="de-DE"/>
        </w:rPr>
        <w:t>Beim Bestreben um den Arten</w:t>
      </w:r>
      <w:r w:rsidR="00342E3C">
        <w:rPr>
          <w:rFonts w:ascii="Arial" w:hAnsi="Arial" w:cs="Arial"/>
          <w:b/>
          <w:sz w:val="22"/>
          <w:szCs w:val="22"/>
          <w:lang w:val="de-DE"/>
        </w:rPr>
        <w:t>schutz</w:t>
      </w:r>
      <w:r w:rsidR="002066DF" w:rsidRPr="0093742A">
        <w:rPr>
          <w:rFonts w:ascii="Arial" w:hAnsi="Arial" w:cs="Arial"/>
          <w:b/>
          <w:sz w:val="22"/>
          <w:szCs w:val="22"/>
          <w:lang w:val="de-DE"/>
        </w:rPr>
        <w:t xml:space="preserve"> können jetzt auch Touristen aktiv mithelfen</w:t>
      </w:r>
      <w:r w:rsidR="0014459F">
        <w:rPr>
          <w:rFonts w:ascii="Arial" w:hAnsi="Arial" w:cs="Arial"/>
          <w:b/>
          <w:sz w:val="22"/>
          <w:szCs w:val="22"/>
          <w:lang w:val="de-DE"/>
        </w:rPr>
        <w:t xml:space="preserve"> – o</w:t>
      </w:r>
      <w:r w:rsidR="00212DC2">
        <w:rPr>
          <w:rFonts w:ascii="Arial" w:hAnsi="Arial" w:cs="Arial"/>
          <w:b/>
          <w:sz w:val="22"/>
          <w:szCs w:val="22"/>
          <w:lang w:val="de-DE"/>
        </w:rPr>
        <w:t>b Aufforsten für die Koalas</w:t>
      </w:r>
      <w:r w:rsidR="0014459F">
        <w:rPr>
          <w:rFonts w:ascii="Arial" w:hAnsi="Arial" w:cs="Arial"/>
          <w:b/>
          <w:sz w:val="22"/>
          <w:szCs w:val="22"/>
          <w:lang w:val="de-DE"/>
        </w:rPr>
        <w:t xml:space="preserve"> oder eine </w:t>
      </w:r>
      <w:r w:rsidR="00CE3A1C">
        <w:rPr>
          <w:rFonts w:ascii="Arial" w:hAnsi="Arial" w:cs="Arial"/>
          <w:b/>
          <w:sz w:val="22"/>
          <w:szCs w:val="22"/>
          <w:lang w:val="de-DE"/>
        </w:rPr>
        <w:t>Lektion in Pflanzenkunde</w:t>
      </w:r>
      <w:r w:rsidR="0014459F">
        <w:rPr>
          <w:rFonts w:ascii="Arial" w:hAnsi="Arial" w:cs="Arial"/>
          <w:b/>
          <w:sz w:val="22"/>
          <w:szCs w:val="22"/>
          <w:lang w:val="de-DE"/>
        </w:rPr>
        <w:t xml:space="preserve"> im australischen Busch. Zudem m</w:t>
      </w:r>
      <w:r w:rsidR="00212DC2">
        <w:rPr>
          <w:rFonts w:ascii="Arial" w:hAnsi="Arial" w:cs="Arial"/>
          <w:b/>
          <w:sz w:val="22"/>
          <w:szCs w:val="22"/>
          <w:lang w:val="de-DE"/>
        </w:rPr>
        <w:t xml:space="preserve">alen </w:t>
      </w:r>
      <w:r w:rsidR="0014459F">
        <w:rPr>
          <w:rFonts w:ascii="Arial" w:hAnsi="Arial" w:cs="Arial"/>
          <w:b/>
          <w:sz w:val="22"/>
          <w:szCs w:val="22"/>
          <w:lang w:val="de-DE"/>
        </w:rPr>
        <w:t xml:space="preserve">Künstler </w:t>
      </w:r>
      <w:r w:rsidR="00212DC2">
        <w:rPr>
          <w:rFonts w:ascii="Arial" w:hAnsi="Arial" w:cs="Arial"/>
          <w:b/>
          <w:sz w:val="22"/>
          <w:szCs w:val="22"/>
          <w:lang w:val="de-DE"/>
        </w:rPr>
        <w:t>für den guten Zweck</w:t>
      </w:r>
      <w:r w:rsidR="0014459F">
        <w:rPr>
          <w:rFonts w:ascii="Arial" w:hAnsi="Arial" w:cs="Arial"/>
          <w:b/>
          <w:sz w:val="22"/>
          <w:szCs w:val="22"/>
          <w:lang w:val="de-DE"/>
        </w:rPr>
        <w:t>,</w:t>
      </w:r>
      <w:r w:rsidR="00212DC2">
        <w:rPr>
          <w:rFonts w:ascii="Arial" w:hAnsi="Arial" w:cs="Arial"/>
          <w:b/>
          <w:sz w:val="22"/>
          <w:szCs w:val="22"/>
          <w:lang w:val="de-DE"/>
        </w:rPr>
        <w:t xml:space="preserve"> </w:t>
      </w:r>
      <w:r w:rsidR="0014459F">
        <w:rPr>
          <w:rFonts w:ascii="Arial" w:hAnsi="Arial" w:cs="Arial"/>
          <w:b/>
          <w:sz w:val="22"/>
          <w:szCs w:val="22"/>
          <w:lang w:val="de-DE"/>
        </w:rPr>
        <w:t>und Ureinwohner geben ihr</w:t>
      </w:r>
      <w:r w:rsidR="00342E3C">
        <w:rPr>
          <w:rFonts w:ascii="Arial" w:hAnsi="Arial" w:cs="Arial"/>
          <w:b/>
          <w:sz w:val="22"/>
          <w:szCs w:val="22"/>
          <w:lang w:val="de-DE"/>
        </w:rPr>
        <w:t xml:space="preserve"> Jahrtausendealte</w:t>
      </w:r>
      <w:r w:rsidR="0014459F">
        <w:rPr>
          <w:rFonts w:ascii="Arial" w:hAnsi="Arial" w:cs="Arial"/>
          <w:b/>
          <w:sz w:val="22"/>
          <w:szCs w:val="22"/>
          <w:lang w:val="de-DE"/>
        </w:rPr>
        <w:t xml:space="preserve">s </w:t>
      </w:r>
      <w:r w:rsidR="00342E3C">
        <w:rPr>
          <w:rFonts w:ascii="Arial" w:hAnsi="Arial" w:cs="Arial"/>
          <w:b/>
          <w:sz w:val="22"/>
          <w:szCs w:val="22"/>
          <w:lang w:val="de-DE"/>
        </w:rPr>
        <w:t xml:space="preserve">Wissen </w:t>
      </w:r>
      <w:r w:rsidR="0014459F">
        <w:rPr>
          <w:rFonts w:ascii="Arial" w:hAnsi="Arial" w:cs="Arial"/>
          <w:b/>
          <w:sz w:val="22"/>
          <w:szCs w:val="22"/>
          <w:lang w:val="de-DE"/>
        </w:rPr>
        <w:t xml:space="preserve">zum </w:t>
      </w:r>
      <w:r w:rsidR="0014459F" w:rsidRPr="0014459F">
        <w:rPr>
          <w:rFonts w:ascii="Arial" w:hAnsi="Arial" w:cs="Arial"/>
          <w:b/>
          <w:sz w:val="22"/>
          <w:szCs w:val="22"/>
          <w:lang w:val="de-DE"/>
        </w:rPr>
        <w:t>Schutz der ursprünglichen Naturlandschaft</w:t>
      </w:r>
      <w:r w:rsidR="0014459F">
        <w:rPr>
          <w:rFonts w:ascii="Arial" w:hAnsi="Arial" w:cs="Arial"/>
          <w:b/>
          <w:sz w:val="22"/>
          <w:szCs w:val="22"/>
          <w:lang w:val="de-DE"/>
        </w:rPr>
        <w:t>en weiter.</w:t>
      </w:r>
    </w:p>
    <w:p w14:paraId="48DA0FF7" w14:textId="77777777" w:rsidR="006E6373" w:rsidRPr="00CE3A1C" w:rsidRDefault="006E6373" w:rsidP="006E6373">
      <w:pPr>
        <w:spacing w:after="120" w:line="360" w:lineRule="auto"/>
        <w:jc w:val="both"/>
        <w:rPr>
          <w:rFonts w:ascii="Arial" w:hAnsi="Arial" w:cs="Arial"/>
          <w:b/>
          <w:sz w:val="6"/>
          <w:szCs w:val="6"/>
          <w:lang w:val="de-DE"/>
        </w:rPr>
      </w:pPr>
    </w:p>
    <w:p w14:paraId="64413FED" w14:textId="77777777" w:rsidR="006E6373" w:rsidRPr="009A175E" w:rsidRDefault="006E6373" w:rsidP="006E6373">
      <w:pPr>
        <w:spacing w:after="120" w:line="360" w:lineRule="auto"/>
        <w:jc w:val="both"/>
        <w:rPr>
          <w:rFonts w:ascii="Arial" w:hAnsi="Arial" w:cs="Arial"/>
          <w:b/>
          <w:sz w:val="22"/>
          <w:szCs w:val="22"/>
          <w:lang w:val="de-DE"/>
        </w:rPr>
      </w:pPr>
      <w:r w:rsidRPr="009A175E">
        <w:rPr>
          <w:rFonts w:ascii="Arial" w:hAnsi="Arial" w:cs="Arial"/>
          <w:b/>
          <w:sz w:val="22"/>
          <w:szCs w:val="22"/>
          <w:lang w:val="de-DE"/>
        </w:rPr>
        <w:t xml:space="preserve">Bäume pflanzen für Koalas </w:t>
      </w:r>
    </w:p>
    <w:p w14:paraId="363E5578" w14:textId="6287FC1F" w:rsidR="006E6373" w:rsidRPr="00CE3A1C" w:rsidRDefault="006E6373" w:rsidP="006E6373">
      <w:pPr>
        <w:spacing w:after="120" w:line="360" w:lineRule="auto"/>
        <w:jc w:val="both"/>
        <w:rPr>
          <w:rFonts w:ascii="Arial" w:hAnsi="Arial" w:cs="Arial"/>
          <w:bCs/>
          <w:sz w:val="22"/>
          <w:szCs w:val="22"/>
          <w:lang w:val="de-DE"/>
        </w:rPr>
      </w:pPr>
      <w:r w:rsidRPr="009A175E">
        <w:rPr>
          <w:rFonts w:ascii="Arial" w:hAnsi="Arial" w:cs="Arial"/>
          <w:bCs/>
          <w:sz w:val="22"/>
          <w:szCs w:val="22"/>
          <w:lang w:val="de-DE"/>
        </w:rPr>
        <w:t>Beim Bestreben um den Arten</w:t>
      </w:r>
      <w:r w:rsidR="00CE3A1C">
        <w:rPr>
          <w:rFonts w:ascii="Arial" w:hAnsi="Arial" w:cs="Arial"/>
          <w:bCs/>
          <w:sz w:val="22"/>
          <w:szCs w:val="22"/>
          <w:lang w:val="de-DE"/>
        </w:rPr>
        <w:t>-E</w:t>
      </w:r>
      <w:r w:rsidRPr="009A175E">
        <w:rPr>
          <w:rFonts w:ascii="Arial" w:hAnsi="Arial" w:cs="Arial"/>
          <w:bCs/>
          <w:sz w:val="22"/>
          <w:szCs w:val="22"/>
          <w:lang w:val="de-DE"/>
        </w:rPr>
        <w:t xml:space="preserve">rhalt können jetzt auch Touristen aktiv mithelfen. </w:t>
      </w:r>
      <w:r w:rsidR="00423D76">
        <w:rPr>
          <w:rFonts w:ascii="Arial" w:hAnsi="Arial" w:cs="Arial"/>
          <w:bCs/>
          <w:sz w:val="22"/>
          <w:szCs w:val="22"/>
          <w:lang w:val="de-DE"/>
        </w:rPr>
        <w:t>Der</w:t>
      </w:r>
      <w:r>
        <w:rPr>
          <w:rFonts w:ascii="Arial" w:hAnsi="Arial" w:cs="Arial"/>
          <w:bCs/>
          <w:sz w:val="22"/>
          <w:szCs w:val="22"/>
          <w:lang w:val="de-DE"/>
        </w:rPr>
        <w:t xml:space="preserve"> nachhaltige Reiseveranstalter </w:t>
      </w:r>
      <w:r w:rsidRPr="009A175E">
        <w:rPr>
          <w:rFonts w:ascii="Arial" w:hAnsi="Arial" w:cs="Arial"/>
          <w:bCs/>
          <w:sz w:val="22"/>
          <w:szCs w:val="22"/>
          <w:lang w:val="de-DE"/>
        </w:rPr>
        <w:t>Echidna Walkabout</w:t>
      </w:r>
      <w:r w:rsidR="00423D76">
        <w:rPr>
          <w:rFonts w:ascii="Arial" w:hAnsi="Arial" w:cs="Arial"/>
          <w:bCs/>
          <w:sz w:val="22"/>
          <w:szCs w:val="22"/>
          <w:lang w:val="de-DE"/>
        </w:rPr>
        <w:t xml:space="preserve"> aus Melbourne</w:t>
      </w:r>
      <w:r>
        <w:rPr>
          <w:rFonts w:ascii="Arial" w:hAnsi="Arial" w:cs="Arial"/>
          <w:bCs/>
          <w:sz w:val="22"/>
          <w:szCs w:val="22"/>
          <w:lang w:val="de-DE"/>
        </w:rPr>
        <w:t xml:space="preserve"> bietet </w:t>
      </w:r>
      <w:r w:rsidRPr="009A175E">
        <w:rPr>
          <w:rFonts w:ascii="Arial" w:hAnsi="Arial" w:cs="Arial"/>
          <w:bCs/>
          <w:sz w:val="22"/>
          <w:szCs w:val="22"/>
          <w:lang w:val="de-DE"/>
        </w:rPr>
        <w:t xml:space="preserve">Australienreisenden die Möglichkeit, </w:t>
      </w:r>
      <w:r>
        <w:rPr>
          <w:rFonts w:ascii="Arial" w:hAnsi="Arial" w:cs="Arial"/>
          <w:bCs/>
          <w:sz w:val="22"/>
          <w:szCs w:val="22"/>
          <w:lang w:val="de-DE"/>
        </w:rPr>
        <w:t xml:space="preserve">sich </w:t>
      </w:r>
      <w:r w:rsidRPr="009A175E">
        <w:rPr>
          <w:rFonts w:ascii="Arial" w:hAnsi="Arial" w:cs="Arial"/>
          <w:bCs/>
          <w:sz w:val="22"/>
          <w:szCs w:val="22"/>
          <w:lang w:val="de-DE"/>
        </w:rPr>
        <w:t>beim Aufbau von neuem Lebe</w:t>
      </w:r>
      <w:r>
        <w:rPr>
          <w:rFonts w:ascii="Arial" w:hAnsi="Arial" w:cs="Arial"/>
          <w:bCs/>
          <w:sz w:val="22"/>
          <w:szCs w:val="22"/>
          <w:lang w:val="de-DE"/>
        </w:rPr>
        <w:t>nsraum für Koalas zu engagieren. I</w:t>
      </w:r>
      <w:r w:rsidRPr="009A175E">
        <w:rPr>
          <w:rFonts w:ascii="Arial" w:hAnsi="Arial" w:cs="Arial"/>
          <w:bCs/>
          <w:sz w:val="22"/>
          <w:szCs w:val="22"/>
          <w:lang w:val="de-DE"/>
        </w:rPr>
        <w:t xml:space="preserve">n Zusammenarbeit mit der gemeinnützigen Koala Clancy Foundation </w:t>
      </w:r>
      <w:r>
        <w:rPr>
          <w:rFonts w:ascii="Arial" w:hAnsi="Arial" w:cs="Arial"/>
          <w:bCs/>
          <w:sz w:val="22"/>
          <w:szCs w:val="22"/>
          <w:lang w:val="de-DE"/>
        </w:rPr>
        <w:t>führt d</w:t>
      </w:r>
      <w:r w:rsidRPr="009A175E">
        <w:rPr>
          <w:rFonts w:ascii="Arial" w:hAnsi="Arial" w:cs="Arial"/>
          <w:bCs/>
          <w:sz w:val="22"/>
          <w:szCs w:val="22"/>
          <w:lang w:val="de-DE"/>
        </w:rPr>
        <w:t>ie „K</w:t>
      </w:r>
      <w:r>
        <w:rPr>
          <w:rFonts w:ascii="Arial" w:hAnsi="Arial" w:cs="Arial"/>
          <w:bCs/>
          <w:sz w:val="22"/>
          <w:szCs w:val="22"/>
          <w:lang w:val="de-DE"/>
        </w:rPr>
        <w:t xml:space="preserve">oala Recovery Experience“ </w:t>
      </w:r>
      <w:r w:rsidRPr="009A175E">
        <w:rPr>
          <w:rFonts w:ascii="Arial" w:hAnsi="Arial" w:cs="Arial"/>
          <w:bCs/>
          <w:sz w:val="22"/>
          <w:szCs w:val="22"/>
          <w:lang w:val="de-DE"/>
        </w:rPr>
        <w:t xml:space="preserve">von Melbourne aus in die </w:t>
      </w:r>
      <w:r>
        <w:rPr>
          <w:rFonts w:ascii="Arial" w:hAnsi="Arial" w:cs="Arial"/>
          <w:bCs/>
          <w:sz w:val="22"/>
          <w:szCs w:val="22"/>
          <w:lang w:val="de-DE"/>
        </w:rPr>
        <w:t xml:space="preserve">nahegelegenen You </w:t>
      </w:r>
      <w:r w:rsidRPr="009A175E">
        <w:rPr>
          <w:rFonts w:ascii="Arial" w:hAnsi="Arial" w:cs="Arial"/>
          <w:bCs/>
          <w:sz w:val="22"/>
          <w:szCs w:val="22"/>
          <w:lang w:val="de-DE"/>
        </w:rPr>
        <w:t>Yang</w:t>
      </w:r>
      <w:r>
        <w:rPr>
          <w:rFonts w:ascii="Arial" w:hAnsi="Arial" w:cs="Arial"/>
          <w:bCs/>
          <w:sz w:val="22"/>
          <w:szCs w:val="22"/>
          <w:lang w:val="de-DE"/>
        </w:rPr>
        <w:t xml:space="preserve"> Ranges. Hier helfen </w:t>
      </w:r>
      <w:r w:rsidRPr="009A175E">
        <w:rPr>
          <w:rFonts w:ascii="Arial" w:hAnsi="Arial" w:cs="Arial"/>
          <w:bCs/>
          <w:sz w:val="22"/>
          <w:szCs w:val="22"/>
          <w:lang w:val="de-DE"/>
        </w:rPr>
        <w:t>Gäste auf einem geschützten Privatgrundstück</w:t>
      </w:r>
      <w:r>
        <w:rPr>
          <w:rFonts w:ascii="Arial" w:hAnsi="Arial" w:cs="Arial"/>
          <w:bCs/>
          <w:sz w:val="22"/>
          <w:szCs w:val="22"/>
          <w:lang w:val="de-DE"/>
        </w:rPr>
        <w:t>,</w:t>
      </w:r>
      <w:r w:rsidRPr="009A175E">
        <w:rPr>
          <w:rFonts w:ascii="Arial" w:hAnsi="Arial" w:cs="Arial"/>
          <w:bCs/>
          <w:sz w:val="22"/>
          <w:szCs w:val="22"/>
          <w:lang w:val="de-DE"/>
        </w:rPr>
        <w:t xml:space="preserve"> die für Koalas so wichtigen Eukalyptusbäume</w:t>
      </w:r>
      <w:r>
        <w:rPr>
          <w:rFonts w:ascii="Arial" w:hAnsi="Arial" w:cs="Arial"/>
          <w:bCs/>
          <w:sz w:val="22"/>
          <w:szCs w:val="22"/>
          <w:lang w:val="de-DE"/>
        </w:rPr>
        <w:t xml:space="preserve"> zu </w:t>
      </w:r>
      <w:r w:rsidRPr="009A175E">
        <w:rPr>
          <w:rFonts w:ascii="Arial" w:hAnsi="Arial" w:cs="Arial"/>
          <w:bCs/>
          <w:sz w:val="22"/>
          <w:szCs w:val="22"/>
          <w:lang w:val="de-DE"/>
        </w:rPr>
        <w:t>pflanzen</w:t>
      </w:r>
      <w:r>
        <w:rPr>
          <w:rFonts w:ascii="Arial" w:hAnsi="Arial" w:cs="Arial"/>
          <w:bCs/>
          <w:sz w:val="22"/>
          <w:szCs w:val="22"/>
          <w:lang w:val="de-DE"/>
        </w:rPr>
        <w:t>. Tier</w:t>
      </w:r>
      <w:r w:rsidRPr="009A175E">
        <w:rPr>
          <w:rFonts w:ascii="Arial" w:hAnsi="Arial" w:cs="Arial"/>
          <w:bCs/>
          <w:sz w:val="22"/>
          <w:szCs w:val="22"/>
          <w:lang w:val="de-DE"/>
        </w:rPr>
        <w:t>-Forscher</w:t>
      </w:r>
      <w:r>
        <w:rPr>
          <w:rFonts w:ascii="Arial" w:hAnsi="Arial" w:cs="Arial"/>
          <w:bCs/>
          <w:sz w:val="22"/>
          <w:szCs w:val="22"/>
          <w:lang w:val="de-DE"/>
        </w:rPr>
        <w:t xml:space="preserve"> informieren dabei</w:t>
      </w:r>
      <w:r w:rsidRPr="009A175E">
        <w:rPr>
          <w:rFonts w:ascii="Arial" w:hAnsi="Arial" w:cs="Arial"/>
          <w:bCs/>
          <w:sz w:val="22"/>
          <w:szCs w:val="22"/>
          <w:lang w:val="de-DE"/>
        </w:rPr>
        <w:t xml:space="preserve"> über das Le</w:t>
      </w:r>
      <w:r>
        <w:rPr>
          <w:rFonts w:ascii="Arial" w:hAnsi="Arial" w:cs="Arial"/>
          <w:bCs/>
          <w:sz w:val="22"/>
          <w:szCs w:val="22"/>
          <w:lang w:val="de-DE"/>
        </w:rPr>
        <w:t>ben und das natürliche Umfeld der T</w:t>
      </w:r>
      <w:r w:rsidRPr="009A175E">
        <w:rPr>
          <w:rFonts w:ascii="Arial" w:hAnsi="Arial" w:cs="Arial"/>
          <w:bCs/>
          <w:sz w:val="22"/>
          <w:szCs w:val="22"/>
          <w:lang w:val="de-DE"/>
        </w:rPr>
        <w:t>iere. Die „Koala Recovery Experience“ findet im Juli und August 2020 statt und kann als Ein-, Zwei- oder</w:t>
      </w:r>
      <w:r>
        <w:rPr>
          <w:rFonts w:ascii="Arial" w:hAnsi="Arial" w:cs="Arial"/>
          <w:bCs/>
          <w:sz w:val="22"/>
          <w:szCs w:val="22"/>
          <w:lang w:val="de-DE"/>
        </w:rPr>
        <w:t xml:space="preserve"> Dreitagestour gebucht werden – auch über den deutschen Veranstalter Explorer Reisen (</w:t>
      </w:r>
      <w:hyperlink r:id="rId10" w:history="1">
        <w:r w:rsidRPr="00D35791">
          <w:rPr>
            <w:rStyle w:val="Hyperlink"/>
            <w:rFonts w:ascii="Arial" w:hAnsi="Arial" w:cs="Arial"/>
            <w:bCs/>
            <w:sz w:val="22"/>
            <w:szCs w:val="22"/>
            <w:lang w:val="de-DE"/>
          </w:rPr>
          <w:t>hier</w:t>
        </w:r>
      </w:hyperlink>
      <w:r>
        <w:rPr>
          <w:rFonts w:ascii="Arial" w:hAnsi="Arial" w:cs="Arial"/>
          <w:bCs/>
          <w:sz w:val="22"/>
          <w:szCs w:val="22"/>
          <w:lang w:val="de-DE"/>
        </w:rPr>
        <w:t xml:space="preserve">). </w:t>
      </w:r>
      <w:r>
        <w:rPr>
          <w:rFonts w:ascii="Arial" w:hAnsi="Arial" w:cs="Arial"/>
          <w:bCs/>
          <w:sz w:val="22"/>
          <w:szCs w:val="22"/>
          <w:lang w:val="de-DE"/>
        </w:rPr>
        <w:br/>
        <w:t xml:space="preserve">Echidna Walkabout Gründerin Janine Duffy ist für ihre besonderen </w:t>
      </w:r>
      <w:r w:rsidRPr="009A175E">
        <w:rPr>
          <w:rFonts w:ascii="Arial" w:hAnsi="Arial" w:cs="Arial"/>
          <w:bCs/>
          <w:sz w:val="22"/>
          <w:szCs w:val="22"/>
          <w:lang w:val="de-DE"/>
        </w:rPr>
        <w:t>Nat</w:t>
      </w:r>
      <w:r>
        <w:rPr>
          <w:rFonts w:ascii="Arial" w:hAnsi="Arial" w:cs="Arial"/>
          <w:bCs/>
          <w:sz w:val="22"/>
          <w:szCs w:val="22"/>
          <w:lang w:val="de-DE"/>
        </w:rPr>
        <w:t>ur- und Tierbeobachtungstouren bekannt. Neben reinem „Naturkonsum“ geht es der Öko-Pionierin darum, etwas zurückzugeben. So beinhaltet jede Tour einen angemessenen Arbeitseinsatz durch die Gäste</w:t>
      </w:r>
      <w:r w:rsidR="00107013">
        <w:rPr>
          <w:rFonts w:ascii="Arial" w:hAnsi="Arial" w:cs="Arial"/>
          <w:bCs/>
          <w:sz w:val="22"/>
          <w:szCs w:val="22"/>
          <w:lang w:val="de-DE"/>
        </w:rPr>
        <w:t>, wie</w:t>
      </w:r>
      <w:r>
        <w:rPr>
          <w:rFonts w:ascii="Arial" w:hAnsi="Arial" w:cs="Arial"/>
          <w:bCs/>
          <w:sz w:val="22"/>
          <w:szCs w:val="22"/>
          <w:lang w:val="de-DE"/>
        </w:rPr>
        <w:t xml:space="preserve"> </w:t>
      </w:r>
      <w:r w:rsidRPr="0014459F">
        <w:rPr>
          <w:rFonts w:ascii="Arial" w:hAnsi="Arial" w:cs="Arial"/>
          <w:bCs/>
          <w:sz w:val="22"/>
          <w:szCs w:val="22"/>
          <w:lang w:val="de-DE"/>
        </w:rPr>
        <w:t>Unkraut jäten, Müll einsammeln, Unterstützung bei</w:t>
      </w:r>
      <w:r>
        <w:rPr>
          <w:rFonts w:ascii="Arial" w:hAnsi="Arial" w:cs="Arial"/>
          <w:bCs/>
          <w:sz w:val="22"/>
          <w:szCs w:val="22"/>
          <w:lang w:val="de-DE"/>
        </w:rPr>
        <w:t xml:space="preserve"> der Katalogisierung von Vögeln</w:t>
      </w:r>
      <w:r w:rsidR="00107013">
        <w:rPr>
          <w:rFonts w:ascii="Arial" w:hAnsi="Arial" w:cs="Arial"/>
          <w:bCs/>
          <w:sz w:val="22"/>
          <w:szCs w:val="22"/>
          <w:lang w:val="de-DE"/>
        </w:rPr>
        <w:t xml:space="preserve">. </w:t>
      </w:r>
      <w:hyperlink r:id="rId11" w:history="1">
        <w:r w:rsidRPr="00CE3A1C">
          <w:rPr>
            <w:rStyle w:val="Hyperlink"/>
            <w:rFonts w:ascii="Arial" w:hAnsi="Arial" w:cs="Arial"/>
            <w:bCs/>
            <w:sz w:val="22"/>
            <w:szCs w:val="22"/>
            <w:lang w:val="de-DE"/>
          </w:rPr>
          <w:t>Anbieterinfos</w:t>
        </w:r>
      </w:hyperlink>
      <w:r w:rsidRPr="00CE3A1C">
        <w:rPr>
          <w:rFonts w:ascii="Arial" w:hAnsi="Arial" w:cs="Arial"/>
          <w:bCs/>
          <w:sz w:val="22"/>
          <w:szCs w:val="22"/>
          <w:lang w:val="de-DE"/>
        </w:rPr>
        <w:t>.</w:t>
      </w:r>
    </w:p>
    <w:p w14:paraId="12C31DB4" w14:textId="69D9921B" w:rsidR="00B55C79" w:rsidRPr="00CE3A1C" w:rsidRDefault="00992B2F" w:rsidP="00B55C79">
      <w:pPr>
        <w:spacing w:line="360" w:lineRule="auto"/>
        <w:jc w:val="both"/>
        <w:rPr>
          <w:rFonts w:ascii="Arial" w:hAnsi="Arial" w:cs="Arial"/>
          <w:sz w:val="21"/>
          <w:szCs w:val="21"/>
          <w:lang w:val="de-DE"/>
        </w:rPr>
      </w:pPr>
      <w:r>
        <w:rPr>
          <w:rFonts w:ascii="Arial" w:hAnsi="Arial" w:cs="Arial"/>
          <w:sz w:val="21"/>
          <w:szCs w:val="21"/>
          <w:u w:val="single"/>
          <w:lang w:val="de-DE"/>
        </w:rPr>
        <w:t>Reiset</w:t>
      </w:r>
      <w:r w:rsidR="00B55C79" w:rsidRPr="00CE3A1C">
        <w:rPr>
          <w:rFonts w:ascii="Arial" w:hAnsi="Arial" w:cs="Arial"/>
          <w:sz w:val="21"/>
          <w:szCs w:val="21"/>
          <w:u w:val="single"/>
          <w:lang w:val="de-DE"/>
        </w:rPr>
        <w:t>ipp</w:t>
      </w:r>
      <w:r w:rsidR="00B55C79" w:rsidRPr="00CE3A1C">
        <w:rPr>
          <w:rFonts w:ascii="Arial" w:hAnsi="Arial" w:cs="Arial"/>
          <w:sz w:val="21"/>
          <w:szCs w:val="21"/>
          <w:lang w:val="de-DE"/>
        </w:rPr>
        <w:t>: Der australische Winter (Juli</w:t>
      </w:r>
      <w:r w:rsidR="00107013">
        <w:rPr>
          <w:rFonts w:ascii="Arial" w:hAnsi="Arial" w:cs="Arial"/>
          <w:sz w:val="21"/>
          <w:szCs w:val="21"/>
          <w:lang w:val="de-DE"/>
        </w:rPr>
        <w:t xml:space="preserve"> bis September</w:t>
      </w:r>
      <w:r w:rsidR="00B55C79" w:rsidRPr="00CE3A1C">
        <w:rPr>
          <w:rFonts w:ascii="Arial" w:hAnsi="Arial" w:cs="Arial"/>
          <w:sz w:val="21"/>
          <w:szCs w:val="21"/>
          <w:lang w:val="de-DE"/>
        </w:rPr>
        <w:t xml:space="preserve">) ist ideal, um Robben und Buckelwale </w:t>
      </w:r>
      <w:r w:rsidR="00CE3A1C" w:rsidRPr="00CE3A1C">
        <w:rPr>
          <w:rFonts w:ascii="Arial" w:hAnsi="Arial" w:cs="Arial"/>
          <w:sz w:val="21"/>
          <w:szCs w:val="21"/>
          <w:lang w:val="de-DE"/>
        </w:rPr>
        <w:t xml:space="preserve">zu beobachten. Möglich ist das zum Beispiel </w:t>
      </w:r>
      <w:r w:rsidR="00B55C79" w:rsidRPr="00CE3A1C">
        <w:rPr>
          <w:rFonts w:ascii="Arial" w:hAnsi="Arial" w:cs="Arial"/>
          <w:sz w:val="21"/>
          <w:szCs w:val="21"/>
          <w:lang w:val="de-DE"/>
        </w:rPr>
        <w:t xml:space="preserve">in der Nähe von Phillip Island </w:t>
      </w:r>
      <w:r w:rsidR="00CE3A1C" w:rsidRPr="00CE3A1C">
        <w:rPr>
          <w:rFonts w:ascii="Arial" w:hAnsi="Arial" w:cs="Arial"/>
          <w:sz w:val="21"/>
          <w:szCs w:val="21"/>
          <w:lang w:val="de-DE"/>
        </w:rPr>
        <w:t xml:space="preserve">(etwa 145 Kilometer von Melbourne) und im </w:t>
      </w:r>
      <w:r w:rsidR="00B55C79" w:rsidRPr="00CE3A1C">
        <w:rPr>
          <w:rFonts w:ascii="Arial" w:hAnsi="Arial" w:cs="Arial"/>
          <w:sz w:val="21"/>
          <w:szCs w:val="21"/>
          <w:lang w:val="de-DE"/>
        </w:rPr>
        <w:t xml:space="preserve">Wilsons Promontory National Park </w:t>
      </w:r>
      <w:r w:rsidR="00CE3A1C" w:rsidRPr="00CE3A1C">
        <w:rPr>
          <w:rFonts w:ascii="Arial" w:hAnsi="Arial" w:cs="Arial"/>
          <w:sz w:val="21"/>
          <w:szCs w:val="21"/>
          <w:lang w:val="de-DE"/>
        </w:rPr>
        <w:t xml:space="preserve">(etwa 225 Kilometer von Melbourne) </w:t>
      </w:r>
      <w:r w:rsidR="00B55C79" w:rsidRPr="00CE3A1C">
        <w:rPr>
          <w:rFonts w:ascii="Arial" w:hAnsi="Arial" w:cs="Arial"/>
          <w:sz w:val="21"/>
          <w:szCs w:val="21"/>
          <w:lang w:val="de-DE"/>
        </w:rPr>
        <w:t>im südlichen Victoria</w:t>
      </w:r>
      <w:r w:rsidR="00CE3A1C" w:rsidRPr="00CE3A1C">
        <w:rPr>
          <w:rFonts w:ascii="Arial" w:hAnsi="Arial" w:cs="Arial"/>
          <w:sz w:val="21"/>
          <w:szCs w:val="21"/>
          <w:lang w:val="de-DE"/>
        </w:rPr>
        <w:t>.</w:t>
      </w:r>
      <w:r w:rsidR="00B55C79" w:rsidRPr="00CE3A1C">
        <w:rPr>
          <w:rFonts w:ascii="Arial" w:hAnsi="Arial" w:cs="Arial"/>
          <w:sz w:val="21"/>
          <w:szCs w:val="21"/>
          <w:lang w:val="de-DE"/>
        </w:rPr>
        <w:t xml:space="preserve"> Auch die zu Lande beheimateten australischen Säugetiere</w:t>
      </w:r>
      <w:r w:rsidR="005F46D5">
        <w:rPr>
          <w:rFonts w:ascii="Arial" w:hAnsi="Arial" w:cs="Arial"/>
          <w:sz w:val="21"/>
          <w:szCs w:val="21"/>
          <w:lang w:val="de-DE"/>
        </w:rPr>
        <w:t>, wie Wombats,</w:t>
      </w:r>
      <w:r w:rsidR="00B55C79" w:rsidRPr="00CE3A1C">
        <w:rPr>
          <w:rFonts w:ascii="Arial" w:hAnsi="Arial" w:cs="Arial"/>
          <w:sz w:val="21"/>
          <w:szCs w:val="21"/>
          <w:lang w:val="de-DE"/>
        </w:rPr>
        <w:t xml:space="preserve"> lieben die kühlen Sonnentage. </w:t>
      </w:r>
      <w:r w:rsidR="005F46D5">
        <w:rPr>
          <w:rFonts w:ascii="Arial" w:hAnsi="Arial" w:cs="Arial"/>
          <w:sz w:val="21"/>
          <w:szCs w:val="21"/>
          <w:lang w:val="de-DE"/>
        </w:rPr>
        <w:t xml:space="preserve">Zudem zeigen sich Emus </w:t>
      </w:r>
      <w:r w:rsidR="00B55C79" w:rsidRPr="00CE3A1C">
        <w:rPr>
          <w:rFonts w:ascii="Arial" w:hAnsi="Arial" w:cs="Arial"/>
          <w:sz w:val="21"/>
          <w:szCs w:val="21"/>
          <w:lang w:val="de-DE"/>
        </w:rPr>
        <w:t xml:space="preserve">jetzt gern mit ihren neugierigen Jungen. </w:t>
      </w:r>
    </w:p>
    <w:p w14:paraId="011B70D1" w14:textId="2BEEA945" w:rsidR="009A175E" w:rsidRPr="009A175E" w:rsidRDefault="009A175E" w:rsidP="009A175E">
      <w:pPr>
        <w:spacing w:after="120" w:line="360" w:lineRule="auto"/>
        <w:jc w:val="both"/>
        <w:rPr>
          <w:rFonts w:ascii="Arial" w:hAnsi="Arial" w:cs="Arial"/>
          <w:b/>
          <w:sz w:val="22"/>
          <w:szCs w:val="22"/>
          <w:lang w:val="de-DE"/>
        </w:rPr>
      </w:pPr>
      <w:r w:rsidRPr="009A175E">
        <w:rPr>
          <w:rFonts w:ascii="Arial" w:hAnsi="Arial" w:cs="Arial"/>
          <w:b/>
          <w:sz w:val="22"/>
          <w:szCs w:val="22"/>
          <w:lang w:val="de-DE"/>
        </w:rPr>
        <w:lastRenderedPageBreak/>
        <w:t>Malen für den guten Zweck</w:t>
      </w:r>
      <w:r w:rsidR="004C7CD0">
        <w:rPr>
          <w:rFonts w:ascii="Arial" w:hAnsi="Arial" w:cs="Arial"/>
          <w:b/>
          <w:sz w:val="22"/>
          <w:szCs w:val="22"/>
          <w:lang w:val="de-DE"/>
        </w:rPr>
        <w:t xml:space="preserve"> </w:t>
      </w:r>
    </w:p>
    <w:p w14:paraId="6A8B21B2" w14:textId="16EDA16A" w:rsidR="008D7C89" w:rsidRDefault="004C0BB9" w:rsidP="009A175E">
      <w:pPr>
        <w:spacing w:after="120" w:line="360" w:lineRule="auto"/>
        <w:jc w:val="both"/>
        <w:rPr>
          <w:rFonts w:ascii="Arial" w:hAnsi="Arial" w:cs="Arial"/>
          <w:bCs/>
          <w:sz w:val="22"/>
          <w:szCs w:val="22"/>
          <w:lang w:val="de-DE"/>
        </w:rPr>
      </w:pPr>
      <w:r w:rsidRPr="009A175E">
        <w:rPr>
          <w:rFonts w:ascii="Arial" w:hAnsi="Arial" w:cs="Arial"/>
          <w:bCs/>
          <w:sz w:val="22"/>
          <w:szCs w:val="22"/>
          <w:lang w:val="de-DE"/>
        </w:rPr>
        <w:t>In kaum einer anderen Metropole ist das Sta</w:t>
      </w:r>
      <w:r w:rsidR="00943299">
        <w:rPr>
          <w:rFonts w:ascii="Arial" w:hAnsi="Arial" w:cs="Arial"/>
          <w:bCs/>
          <w:sz w:val="22"/>
          <w:szCs w:val="22"/>
          <w:lang w:val="de-DE"/>
        </w:rPr>
        <w:t>dtbild so geprägt von prächtigem</w:t>
      </w:r>
      <w:r w:rsidRPr="009A175E">
        <w:rPr>
          <w:rFonts w:ascii="Arial" w:hAnsi="Arial" w:cs="Arial"/>
          <w:bCs/>
          <w:sz w:val="22"/>
          <w:szCs w:val="22"/>
          <w:lang w:val="de-DE"/>
        </w:rPr>
        <w:t xml:space="preserve"> Graffiti und Gemälde</w:t>
      </w:r>
      <w:r>
        <w:rPr>
          <w:rFonts w:ascii="Arial" w:hAnsi="Arial" w:cs="Arial"/>
          <w:bCs/>
          <w:sz w:val="22"/>
          <w:szCs w:val="22"/>
          <w:lang w:val="de-DE"/>
        </w:rPr>
        <w:t xml:space="preserve">n an Häuserwänden wie </w:t>
      </w:r>
      <w:r w:rsidRPr="009A175E">
        <w:rPr>
          <w:rFonts w:ascii="Arial" w:hAnsi="Arial" w:cs="Arial"/>
          <w:bCs/>
          <w:sz w:val="22"/>
          <w:szCs w:val="22"/>
          <w:lang w:val="de-DE"/>
        </w:rPr>
        <w:t xml:space="preserve">in der Hauptstadt des </w:t>
      </w:r>
      <w:r w:rsidR="00BF2F5A">
        <w:rPr>
          <w:rFonts w:ascii="Arial" w:hAnsi="Arial" w:cs="Arial"/>
          <w:bCs/>
          <w:sz w:val="22"/>
          <w:szCs w:val="22"/>
          <w:lang w:val="de-DE"/>
        </w:rPr>
        <w:t xml:space="preserve">australischen </w:t>
      </w:r>
      <w:r w:rsidRPr="009A175E">
        <w:rPr>
          <w:rFonts w:ascii="Arial" w:hAnsi="Arial" w:cs="Arial"/>
          <w:bCs/>
          <w:sz w:val="22"/>
          <w:szCs w:val="22"/>
          <w:lang w:val="de-DE"/>
        </w:rPr>
        <w:t xml:space="preserve">Bundesstaates Victoria. </w:t>
      </w:r>
      <w:r w:rsidR="009A175E" w:rsidRPr="008D7C89">
        <w:rPr>
          <w:rFonts w:ascii="Arial" w:hAnsi="Arial" w:cs="Arial"/>
          <w:bCs/>
          <w:sz w:val="22"/>
          <w:szCs w:val="22"/>
          <w:lang w:val="de-DE"/>
        </w:rPr>
        <w:t xml:space="preserve">Melbourne und Street-Art </w:t>
      </w:r>
      <w:r>
        <w:rPr>
          <w:rFonts w:ascii="Arial" w:hAnsi="Arial" w:cs="Arial"/>
          <w:bCs/>
          <w:sz w:val="22"/>
          <w:szCs w:val="22"/>
          <w:lang w:val="de-DE"/>
        </w:rPr>
        <w:t>gehören</w:t>
      </w:r>
      <w:r w:rsidR="009A175E" w:rsidRPr="008D7C89">
        <w:rPr>
          <w:rFonts w:ascii="Arial" w:hAnsi="Arial" w:cs="Arial"/>
          <w:bCs/>
          <w:sz w:val="22"/>
          <w:szCs w:val="22"/>
          <w:lang w:val="de-DE"/>
        </w:rPr>
        <w:t xml:space="preserve"> zusammen wie Australien u</w:t>
      </w:r>
      <w:r w:rsidR="008D7C89" w:rsidRPr="008D7C89">
        <w:rPr>
          <w:rFonts w:ascii="Arial" w:hAnsi="Arial" w:cs="Arial"/>
          <w:bCs/>
          <w:sz w:val="22"/>
          <w:szCs w:val="22"/>
          <w:lang w:val="de-DE"/>
        </w:rPr>
        <w:t xml:space="preserve">nd seine einzigartige Tierwelt. Die Verknüpfung beider Themen </w:t>
      </w:r>
      <w:r w:rsidR="008D7C89">
        <w:rPr>
          <w:rFonts w:ascii="Arial" w:hAnsi="Arial" w:cs="Arial"/>
          <w:bCs/>
          <w:sz w:val="22"/>
          <w:szCs w:val="22"/>
          <w:lang w:val="de-DE"/>
        </w:rPr>
        <w:t>schafft das n</w:t>
      </w:r>
      <w:r w:rsidR="008D7C89" w:rsidRPr="009A175E">
        <w:rPr>
          <w:rFonts w:ascii="Arial" w:hAnsi="Arial" w:cs="Arial"/>
          <w:bCs/>
          <w:sz w:val="22"/>
          <w:szCs w:val="22"/>
          <w:lang w:val="de-DE"/>
        </w:rPr>
        <w:t xml:space="preserve">euestes </w:t>
      </w:r>
      <w:r>
        <w:rPr>
          <w:rFonts w:ascii="Arial" w:hAnsi="Arial" w:cs="Arial"/>
          <w:bCs/>
          <w:sz w:val="22"/>
          <w:szCs w:val="22"/>
          <w:lang w:val="de-DE"/>
        </w:rPr>
        <w:t>Straßenkunstw</w:t>
      </w:r>
      <w:r w:rsidR="008D7C89">
        <w:rPr>
          <w:rFonts w:ascii="Arial" w:hAnsi="Arial" w:cs="Arial"/>
          <w:bCs/>
          <w:sz w:val="22"/>
          <w:szCs w:val="22"/>
          <w:lang w:val="de-DE"/>
        </w:rPr>
        <w:t>erk</w:t>
      </w:r>
      <w:r w:rsidR="008D7C89" w:rsidRPr="009A175E">
        <w:rPr>
          <w:rFonts w:ascii="Arial" w:hAnsi="Arial" w:cs="Arial"/>
          <w:bCs/>
          <w:sz w:val="22"/>
          <w:szCs w:val="22"/>
          <w:lang w:val="de-DE"/>
        </w:rPr>
        <w:t xml:space="preserve"> </w:t>
      </w:r>
      <w:r w:rsidRPr="009A175E">
        <w:rPr>
          <w:rFonts w:ascii="Arial" w:hAnsi="Arial" w:cs="Arial"/>
          <w:bCs/>
          <w:sz w:val="22"/>
          <w:szCs w:val="22"/>
          <w:lang w:val="de-DE"/>
        </w:rPr>
        <w:t xml:space="preserve">des </w:t>
      </w:r>
      <w:r>
        <w:rPr>
          <w:rFonts w:ascii="Arial" w:hAnsi="Arial" w:cs="Arial"/>
          <w:bCs/>
          <w:sz w:val="22"/>
          <w:szCs w:val="22"/>
          <w:lang w:val="de-DE"/>
        </w:rPr>
        <w:t xml:space="preserve">einheimischen </w:t>
      </w:r>
      <w:r w:rsidRPr="009A175E">
        <w:rPr>
          <w:rFonts w:ascii="Arial" w:hAnsi="Arial" w:cs="Arial"/>
          <w:bCs/>
          <w:sz w:val="22"/>
          <w:szCs w:val="22"/>
          <w:lang w:val="de-DE"/>
        </w:rPr>
        <w:t>Künstlers Andrew Gibbons</w:t>
      </w:r>
      <w:r w:rsidR="008D7C89">
        <w:rPr>
          <w:rFonts w:ascii="Arial" w:hAnsi="Arial" w:cs="Arial"/>
          <w:bCs/>
          <w:sz w:val="22"/>
          <w:szCs w:val="22"/>
          <w:lang w:val="de-DE"/>
        </w:rPr>
        <w:t xml:space="preserve">: Das </w:t>
      </w:r>
      <w:r w:rsidR="008D7C89" w:rsidRPr="009A175E">
        <w:rPr>
          <w:rFonts w:ascii="Arial" w:hAnsi="Arial" w:cs="Arial"/>
          <w:bCs/>
          <w:sz w:val="22"/>
          <w:szCs w:val="22"/>
          <w:lang w:val="de-DE"/>
        </w:rPr>
        <w:t xml:space="preserve">überdimensionale Wandbild </w:t>
      </w:r>
      <w:r w:rsidR="008D7C89">
        <w:rPr>
          <w:rFonts w:ascii="Arial" w:hAnsi="Arial" w:cs="Arial"/>
          <w:bCs/>
          <w:sz w:val="22"/>
          <w:szCs w:val="22"/>
          <w:lang w:val="de-DE"/>
        </w:rPr>
        <w:t>zeigt</w:t>
      </w:r>
      <w:r w:rsidR="008D7C89" w:rsidRPr="009A175E">
        <w:rPr>
          <w:rFonts w:ascii="Arial" w:hAnsi="Arial" w:cs="Arial"/>
          <w:bCs/>
          <w:sz w:val="22"/>
          <w:szCs w:val="22"/>
          <w:lang w:val="de-DE"/>
        </w:rPr>
        <w:t xml:space="preserve"> einen Koala, der in seinen Pfoten einen Löschschlauch hält</w:t>
      </w:r>
      <w:r>
        <w:rPr>
          <w:rFonts w:ascii="Arial" w:hAnsi="Arial" w:cs="Arial"/>
          <w:bCs/>
          <w:sz w:val="22"/>
          <w:szCs w:val="22"/>
          <w:lang w:val="de-DE"/>
        </w:rPr>
        <w:t>. Es ist eine</w:t>
      </w:r>
      <w:r w:rsidR="008D7C89">
        <w:rPr>
          <w:rFonts w:ascii="Arial" w:hAnsi="Arial" w:cs="Arial"/>
          <w:bCs/>
          <w:sz w:val="22"/>
          <w:szCs w:val="22"/>
          <w:lang w:val="de-DE"/>
        </w:rPr>
        <w:t xml:space="preserve"> </w:t>
      </w:r>
      <w:r w:rsidR="008D7C89" w:rsidRPr="009A175E">
        <w:rPr>
          <w:rFonts w:ascii="Arial" w:hAnsi="Arial" w:cs="Arial"/>
          <w:bCs/>
          <w:sz w:val="22"/>
          <w:szCs w:val="22"/>
          <w:lang w:val="de-DE"/>
        </w:rPr>
        <w:t xml:space="preserve">symbolische Wertschätzung </w:t>
      </w:r>
      <w:r w:rsidR="00992B2F">
        <w:rPr>
          <w:rFonts w:ascii="Arial" w:hAnsi="Arial" w:cs="Arial"/>
          <w:bCs/>
          <w:sz w:val="22"/>
          <w:szCs w:val="22"/>
          <w:lang w:val="de-DE"/>
        </w:rPr>
        <w:t xml:space="preserve">für Australiens </w:t>
      </w:r>
      <w:r w:rsidR="008D7C89" w:rsidRPr="009A175E">
        <w:rPr>
          <w:rFonts w:ascii="Arial" w:hAnsi="Arial" w:cs="Arial"/>
          <w:bCs/>
          <w:sz w:val="22"/>
          <w:szCs w:val="22"/>
          <w:lang w:val="de-DE"/>
        </w:rPr>
        <w:t xml:space="preserve">freiwillige Feuerwehrleute, die unermüdlich gegen die Buschbrände gekämpft haben. </w:t>
      </w:r>
      <w:r>
        <w:rPr>
          <w:rFonts w:ascii="Arial" w:hAnsi="Arial" w:cs="Arial"/>
          <w:bCs/>
          <w:sz w:val="22"/>
          <w:szCs w:val="22"/>
          <w:lang w:val="de-DE"/>
        </w:rPr>
        <w:t>Zudem lag eine weitere Mission dem Motiv zugrunde: Interessierte k</w:t>
      </w:r>
      <w:r w:rsidR="008D7C89">
        <w:rPr>
          <w:rFonts w:ascii="Arial" w:hAnsi="Arial" w:cs="Arial"/>
          <w:bCs/>
          <w:sz w:val="22"/>
          <w:szCs w:val="22"/>
          <w:lang w:val="de-DE"/>
        </w:rPr>
        <w:t xml:space="preserve">onnten die Entstehung </w:t>
      </w:r>
      <w:r w:rsidR="008D7C89" w:rsidRPr="009A175E">
        <w:rPr>
          <w:rFonts w:ascii="Arial" w:hAnsi="Arial" w:cs="Arial"/>
          <w:bCs/>
          <w:sz w:val="22"/>
          <w:szCs w:val="22"/>
          <w:lang w:val="de-DE"/>
        </w:rPr>
        <w:t>des Kunstwerks</w:t>
      </w:r>
      <w:r w:rsidR="008D7C89">
        <w:rPr>
          <w:rFonts w:ascii="Arial" w:hAnsi="Arial" w:cs="Arial"/>
          <w:bCs/>
          <w:sz w:val="22"/>
          <w:szCs w:val="22"/>
          <w:lang w:val="de-DE"/>
        </w:rPr>
        <w:t xml:space="preserve"> live mitverfolgen und sich durch </w:t>
      </w:r>
      <w:r w:rsidR="008D7C89" w:rsidRPr="009A175E">
        <w:rPr>
          <w:rFonts w:ascii="Arial" w:hAnsi="Arial" w:cs="Arial"/>
          <w:bCs/>
          <w:sz w:val="22"/>
          <w:szCs w:val="22"/>
          <w:lang w:val="de-DE"/>
        </w:rPr>
        <w:t xml:space="preserve">Spenden </w:t>
      </w:r>
      <w:r w:rsidR="008D7C89">
        <w:rPr>
          <w:rFonts w:ascii="Arial" w:hAnsi="Arial" w:cs="Arial"/>
          <w:bCs/>
          <w:sz w:val="22"/>
          <w:szCs w:val="22"/>
          <w:lang w:val="de-DE"/>
        </w:rPr>
        <w:t>an</w:t>
      </w:r>
      <w:r w:rsidR="008D7C89" w:rsidRPr="009A175E">
        <w:rPr>
          <w:rFonts w:ascii="Arial" w:hAnsi="Arial" w:cs="Arial"/>
          <w:bCs/>
          <w:sz w:val="22"/>
          <w:szCs w:val="22"/>
          <w:lang w:val="de-DE"/>
        </w:rPr>
        <w:t xml:space="preserve"> den WWF Australia Wildlife Recovery Fund </w:t>
      </w:r>
      <w:r w:rsidR="008D7C89">
        <w:rPr>
          <w:rFonts w:ascii="Arial" w:hAnsi="Arial" w:cs="Arial"/>
          <w:bCs/>
          <w:sz w:val="22"/>
          <w:szCs w:val="22"/>
          <w:lang w:val="de-DE"/>
        </w:rPr>
        <w:t xml:space="preserve">für die Wiederherstellung von Lebensraum </w:t>
      </w:r>
      <w:r w:rsidR="008D7C89" w:rsidRPr="009A175E">
        <w:rPr>
          <w:rFonts w:ascii="Arial" w:hAnsi="Arial" w:cs="Arial"/>
          <w:bCs/>
          <w:sz w:val="22"/>
          <w:szCs w:val="22"/>
          <w:lang w:val="de-DE"/>
        </w:rPr>
        <w:t xml:space="preserve">für wildlebende Tiere </w:t>
      </w:r>
      <w:r>
        <w:rPr>
          <w:rFonts w:ascii="Arial" w:hAnsi="Arial" w:cs="Arial"/>
          <w:bCs/>
          <w:sz w:val="22"/>
          <w:szCs w:val="22"/>
          <w:lang w:val="de-DE"/>
        </w:rPr>
        <w:t>engagieren</w:t>
      </w:r>
      <w:r w:rsidR="008D7C89">
        <w:rPr>
          <w:rFonts w:ascii="Arial" w:hAnsi="Arial" w:cs="Arial"/>
          <w:bCs/>
          <w:sz w:val="22"/>
          <w:szCs w:val="22"/>
          <w:lang w:val="de-DE"/>
        </w:rPr>
        <w:t xml:space="preserve">. </w:t>
      </w:r>
      <w:r w:rsidR="008D7C89" w:rsidRPr="009A175E">
        <w:rPr>
          <w:rFonts w:ascii="Arial" w:hAnsi="Arial" w:cs="Arial"/>
          <w:bCs/>
          <w:sz w:val="22"/>
          <w:szCs w:val="22"/>
          <w:lang w:val="de-DE"/>
        </w:rPr>
        <w:t>Auch andere Künstler</w:t>
      </w:r>
      <w:r>
        <w:rPr>
          <w:rFonts w:ascii="Arial" w:hAnsi="Arial" w:cs="Arial"/>
          <w:bCs/>
          <w:sz w:val="22"/>
          <w:szCs w:val="22"/>
          <w:lang w:val="de-DE"/>
        </w:rPr>
        <w:t xml:space="preserve"> schlossen sich der </w:t>
      </w:r>
      <w:r w:rsidR="008D7C89" w:rsidRPr="009A175E">
        <w:rPr>
          <w:rFonts w:ascii="Arial" w:hAnsi="Arial" w:cs="Arial"/>
          <w:bCs/>
          <w:sz w:val="22"/>
          <w:szCs w:val="22"/>
          <w:lang w:val="de-DE"/>
        </w:rPr>
        <w:t xml:space="preserve">Aktion </w:t>
      </w:r>
      <w:r>
        <w:rPr>
          <w:rFonts w:ascii="Arial" w:hAnsi="Arial" w:cs="Arial"/>
          <w:bCs/>
          <w:sz w:val="22"/>
          <w:szCs w:val="22"/>
          <w:lang w:val="de-DE"/>
        </w:rPr>
        <w:t>an</w:t>
      </w:r>
      <w:r w:rsidR="008D7C89" w:rsidRPr="009A175E">
        <w:rPr>
          <w:rFonts w:ascii="Arial" w:hAnsi="Arial" w:cs="Arial"/>
          <w:bCs/>
          <w:sz w:val="22"/>
          <w:szCs w:val="22"/>
          <w:lang w:val="de-DE"/>
        </w:rPr>
        <w:t xml:space="preserve"> und bemalten ebenfalls Häuserwände </w:t>
      </w:r>
      <w:r>
        <w:rPr>
          <w:rFonts w:ascii="Arial" w:hAnsi="Arial" w:cs="Arial"/>
          <w:bCs/>
          <w:sz w:val="22"/>
          <w:szCs w:val="22"/>
          <w:lang w:val="de-DE"/>
        </w:rPr>
        <w:t>für den guten Zweck.</w:t>
      </w:r>
    </w:p>
    <w:p w14:paraId="59769B59" w14:textId="7AF56044" w:rsidR="008D7C89" w:rsidRPr="00CE3A1C" w:rsidRDefault="00992B2F" w:rsidP="009A175E">
      <w:pPr>
        <w:spacing w:after="120" w:line="360" w:lineRule="auto"/>
        <w:jc w:val="both"/>
        <w:rPr>
          <w:rFonts w:ascii="Arial" w:hAnsi="Arial" w:cs="Arial"/>
          <w:bCs/>
          <w:sz w:val="21"/>
          <w:szCs w:val="21"/>
          <w:lang w:val="de-DE"/>
        </w:rPr>
      </w:pPr>
      <w:r>
        <w:rPr>
          <w:rFonts w:ascii="Arial" w:hAnsi="Arial" w:cs="Arial"/>
          <w:bCs/>
          <w:sz w:val="21"/>
          <w:szCs w:val="21"/>
          <w:u w:val="single"/>
          <w:lang w:val="de-DE"/>
        </w:rPr>
        <w:t>Reiset</w:t>
      </w:r>
      <w:r w:rsidR="00943299" w:rsidRPr="00CE3A1C">
        <w:rPr>
          <w:rFonts w:ascii="Arial" w:hAnsi="Arial" w:cs="Arial"/>
          <w:bCs/>
          <w:sz w:val="21"/>
          <w:szCs w:val="21"/>
          <w:u w:val="single"/>
          <w:lang w:val="de-DE"/>
        </w:rPr>
        <w:t>ipp</w:t>
      </w:r>
      <w:r w:rsidR="00943299" w:rsidRPr="00CE3A1C">
        <w:rPr>
          <w:rFonts w:ascii="Arial" w:hAnsi="Arial" w:cs="Arial"/>
          <w:bCs/>
          <w:i/>
          <w:sz w:val="21"/>
          <w:szCs w:val="21"/>
          <w:u w:val="single"/>
          <w:lang w:val="de-DE"/>
        </w:rPr>
        <w:t>:</w:t>
      </w:r>
      <w:r w:rsidR="00943299" w:rsidRPr="00CE3A1C">
        <w:rPr>
          <w:rFonts w:ascii="Arial" w:hAnsi="Arial" w:cs="Arial"/>
          <w:bCs/>
          <w:sz w:val="21"/>
          <w:szCs w:val="21"/>
          <w:lang w:val="de-DE"/>
        </w:rPr>
        <w:t xml:space="preserve"> </w:t>
      </w:r>
      <w:r w:rsidR="0031392C" w:rsidRPr="00CE3A1C">
        <w:rPr>
          <w:rFonts w:ascii="Arial" w:hAnsi="Arial" w:cs="Arial"/>
          <w:bCs/>
          <w:sz w:val="21"/>
          <w:szCs w:val="21"/>
          <w:lang w:val="de-DE"/>
        </w:rPr>
        <w:t>D</w:t>
      </w:r>
      <w:r w:rsidR="00700501" w:rsidRPr="00CE3A1C">
        <w:rPr>
          <w:rFonts w:ascii="Arial" w:hAnsi="Arial" w:cs="Arial"/>
          <w:bCs/>
          <w:sz w:val="21"/>
          <w:szCs w:val="21"/>
          <w:lang w:val="de-DE"/>
        </w:rPr>
        <w:t>ie</w:t>
      </w:r>
      <w:r w:rsidR="0031392C" w:rsidRPr="00CE3A1C">
        <w:rPr>
          <w:rFonts w:ascii="Arial" w:hAnsi="Arial" w:cs="Arial"/>
          <w:bCs/>
          <w:sz w:val="21"/>
          <w:szCs w:val="21"/>
          <w:lang w:val="de-DE"/>
        </w:rPr>
        <w:t xml:space="preserve"> derzeit wohl größte Bereicherung</w:t>
      </w:r>
      <w:r w:rsidR="00562405" w:rsidRPr="00CE3A1C">
        <w:rPr>
          <w:rFonts w:ascii="Arial" w:hAnsi="Arial" w:cs="Arial"/>
          <w:bCs/>
          <w:sz w:val="21"/>
          <w:szCs w:val="21"/>
          <w:lang w:val="de-DE"/>
        </w:rPr>
        <w:t xml:space="preserve"> in Melbournes ständig wandelnder Street-Art-Szene</w:t>
      </w:r>
      <w:r w:rsidR="00943299" w:rsidRPr="00CE3A1C">
        <w:rPr>
          <w:rFonts w:ascii="Arial" w:hAnsi="Arial" w:cs="Arial"/>
          <w:bCs/>
          <w:sz w:val="21"/>
          <w:szCs w:val="21"/>
          <w:lang w:val="de-DE"/>
        </w:rPr>
        <w:t xml:space="preserve"> ist </w:t>
      </w:r>
      <w:r w:rsidR="00700501" w:rsidRPr="00CE3A1C">
        <w:rPr>
          <w:rFonts w:ascii="Arial" w:hAnsi="Arial" w:cs="Arial"/>
          <w:bCs/>
          <w:sz w:val="21"/>
          <w:szCs w:val="21"/>
          <w:lang w:val="de-DE"/>
        </w:rPr>
        <w:t>ein wieder freigelegter Keith Haring aus dem Jahr 1984. Im Rahmen de</w:t>
      </w:r>
      <w:r w:rsidR="00562405" w:rsidRPr="00CE3A1C">
        <w:rPr>
          <w:rFonts w:ascii="Arial" w:hAnsi="Arial" w:cs="Arial"/>
          <w:bCs/>
          <w:sz w:val="21"/>
          <w:szCs w:val="21"/>
          <w:lang w:val="de-DE"/>
        </w:rPr>
        <w:t>r Eröffnung des</w:t>
      </w:r>
      <w:r w:rsidR="00700501" w:rsidRPr="00CE3A1C">
        <w:rPr>
          <w:rFonts w:ascii="Arial" w:hAnsi="Arial" w:cs="Arial"/>
          <w:bCs/>
          <w:sz w:val="21"/>
          <w:szCs w:val="21"/>
          <w:lang w:val="de-DE"/>
        </w:rPr>
        <w:t xml:space="preserve"> Collingwood Arts Precinct – </w:t>
      </w:r>
      <w:r w:rsidR="00562405" w:rsidRPr="00CE3A1C">
        <w:rPr>
          <w:rFonts w:ascii="Arial" w:hAnsi="Arial" w:cs="Arial"/>
          <w:bCs/>
          <w:sz w:val="21"/>
          <w:szCs w:val="21"/>
          <w:lang w:val="de-DE"/>
        </w:rPr>
        <w:t>Australiens</w:t>
      </w:r>
      <w:r w:rsidR="0031375F" w:rsidRPr="00CE3A1C">
        <w:rPr>
          <w:rFonts w:ascii="Arial" w:hAnsi="Arial" w:cs="Arial"/>
          <w:bCs/>
          <w:sz w:val="21"/>
          <w:szCs w:val="21"/>
          <w:lang w:val="de-DE"/>
        </w:rPr>
        <w:t xml:space="preserve"> </w:t>
      </w:r>
      <w:r w:rsidR="00562405" w:rsidRPr="00CE3A1C">
        <w:rPr>
          <w:rFonts w:ascii="Arial" w:hAnsi="Arial" w:cs="Arial"/>
          <w:bCs/>
          <w:sz w:val="21"/>
          <w:szCs w:val="21"/>
          <w:lang w:val="de-DE"/>
        </w:rPr>
        <w:t>erste</w:t>
      </w:r>
      <w:r>
        <w:rPr>
          <w:rFonts w:ascii="Arial" w:hAnsi="Arial" w:cs="Arial"/>
          <w:bCs/>
          <w:sz w:val="21"/>
          <w:szCs w:val="21"/>
          <w:lang w:val="de-DE"/>
        </w:rPr>
        <w:t>m</w:t>
      </w:r>
      <w:r w:rsidR="00562405" w:rsidRPr="00CE3A1C">
        <w:rPr>
          <w:rFonts w:ascii="Arial" w:hAnsi="Arial" w:cs="Arial"/>
          <w:bCs/>
          <w:sz w:val="21"/>
          <w:szCs w:val="21"/>
          <w:lang w:val="de-DE"/>
        </w:rPr>
        <w:t xml:space="preserve"> </w:t>
      </w:r>
      <w:r w:rsidR="004C001E" w:rsidRPr="00CE3A1C">
        <w:rPr>
          <w:rFonts w:ascii="Arial" w:hAnsi="Arial" w:cs="Arial"/>
          <w:bCs/>
          <w:sz w:val="21"/>
          <w:szCs w:val="21"/>
          <w:lang w:val="de-DE"/>
        </w:rPr>
        <w:t>Bezirk für zeitgenössische Kunst</w:t>
      </w:r>
      <w:r w:rsidR="00562405" w:rsidRPr="00CE3A1C">
        <w:rPr>
          <w:rFonts w:ascii="Arial" w:hAnsi="Arial" w:cs="Arial"/>
          <w:bCs/>
          <w:sz w:val="21"/>
          <w:szCs w:val="21"/>
          <w:lang w:val="de-DE"/>
        </w:rPr>
        <w:t xml:space="preserve"> </w:t>
      </w:r>
      <w:r w:rsidR="00700501" w:rsidRPr="00CE3A1C">
        <w:rPr>
          <w:rFonts w:ascii="Arial" w:hAnsi="Arial" w:cs="Arial"/>
          <w:bCs/>
          <w:sz w:val="21"/>
          <w:szCs w:val="21"/>
          <w:lang w:val="de-DE"/>
        </w:rPr>
        <w:t>–</w:t>
      </w:r>
      <w:r w:rsidR="00562405" w:rsidRPr="00CE3A1C">
        <w:rPr>
          <w:rFonts w:ascii="Arial" w:hAnsi="Arial" w:cs="Arial"/>
          <w:bCs/>
          <w:sz w:val="21"/>
          <w:szCs w:val="21"/>
          <w:lang w:val="de-DE"/>
        </w:rPr>
        <w:t xml:space="preserve"> wurde das </w:t>
      </w:r>
      <w:r>
        <w:rPr>
          <w:rFonts w:ascii="Arial" w:hAnsi="Arial" w:cs="Arial"/>
          <w:bCs/>
          <w:sz w:val="21"/>
          <w:szCs w:val="21"/>
          <w:lang w:val="de-DE"/>
        </w:rPr>
        <w:t xml:space="preserve">restaurierte </w:t>
      </w:r>
      <w:r w:rsidR="00562405" w:rsidRPr="00CE3A1C">
        <w:rPr>
          <w:rFonts w:ascii="Arial" w:hAnsi="Arial" w:cs="Arial"/>
          <w:bCs/>
          <w:sz w:val="21"/>
          <w:szCs w:val="21"/>
          <w:lang w:val="de-DE"/>
        </w:rPr>
        <w:t xml:space="preserve">Wandgemälde </w:t>
      </w:r>
      <w:r w:rsidR="00700501" w:rsidRPr="00CE3A1C">
        <w:rPr>
          <w:rFonts w:ascii="Arial" w:hAnsi="Arial" w:cs="Arial"/>
          <w:bCs/>
          <w:sz w:val="21"/>
          <w:szCs w:val="21"/>
          <w:lang w:val="de-DE"/>
        </w:rPr>
        <w:t xml:space="preserve">Ende 2019 der Öffentlichkeit wieder zugänglich gemacht. </w:t>
      </w:r>
      <w:r w:rsidR="00562405" w:rsidRPr="00CE3A1C">
        <w:rPr>
          <w:rFonts w:ascii="Arial" w:hAnsi="Arial" w:cs="Arial"/>
          <w:bCs/>
          <w:sz w:val="21"/>
          <w:szCs w:val="21"/>
          <w:lang w:val="de-DE"/>
        </w:rPr>
        <w:t>Es</w:t>
      </w:r>
      <w:r w:rsidR="004C001E" w:rsidRPr="00CE3A1C">
        <w:rPr>
          <w:rFonts w:ascii="Arial" w:hAnsi="Arial" w:cs="Arial"/>
          <w:bCs/>
          <w:sz w:val="21"/>
          <w:szCs w:val="21"/>
          <w:lang w:val="de-DE"/>
        </w:rPr>
        <w:t xml:space="preserve"> </w:t>
      </w:r>
      <w:r w:rsidR="00AB6043" w:rsidRPr="00CE3A1C">
        <w:rPr>
          <w:rFonts w:ascii="Arial" w:hAnsi="Arial" w:cs="Arial"/>
          <w:bCs/>
          <w:sz w:val="21"/>
          <w:szCs w:val="21"/>
          <w:lang w:val="de-DE"/>
        </w:rPr>
        <w:t xml:space="preserve">befand </w:t>
      </w:r>
      <w:r w:rsidR="004C001E" w:rsidRPr="00CE3A1C">
        <w:rPr>
          <w:rFonts w:ascii="Arial" w:hAnsi="Arial" w:cs="Arial"/>
          <w:bCs/>
          <w:sz w:val="21"/>
          <w:szCs w:val="21"/>
          <w:lang w:val="de-DE"/>
        </w:rPr>
        <w:t xml:space="preserve">sich seit 2017 </w:t>
      </w:r>
      <w:r w:rsidR="004C001E" w:rsidRPr="00BE7E10">
        <w:rPr>
          <w:rFonts w:ascii="Arial" w:hAnsi="Arial" w:cs="Arial"/>
          <w:bCs/>
          <w:sz w:val="21"/>
          <w:szCs w:val="21"/>
          <w:lang w:val="de-DE"/>
        </w:rPr>
        <w:t xml:space="preserve">hinter einer schützenden </w:t>
      </w:r>
      <w:r w:rsidR="00BE7E10">
        <w:rPr>
          <w:rFonts w:ascii="Arial" w:hAnsi="Arial" w:cs="Arial"/>
          <w:bCs/>
          <w:sz w:val="21"/>
          <w:szCs w:val="21"/>
          <w:lang w:val="de-DE"/>
        </w:rPr>
        <w:t>Bauverkleidung.</w:t>
      </w:r>
      <w:r w:rsidR="004C001E" w:rsidRPr="00BE7E10">
        <w:rPr>
          <w:rFonts w:ascii="Arial" w:hAnsi="Arial" w:cs="Arial"/>
          <w:bCs/>
          <w:sz w:val="21"/>
          <w:szCs w:val="21"/>
          <w:lang w:val="de-DE"/>
        </w:rPr>
        <w:t xml:space="preserve"> </w:t>
      </w:r>
      <w:r w:rsidR="00562405" w:rsidRPr="00BE7E10">
        <w:rPr>
          <w:rFonts w:ascii="Arial" w:hAnsi="Arial" w:cs="Arial"/>
          <w:bCs/>
          <w:sz w:val="21"/>
          <w:szCs w:val="21"/>
          <w:lang w:val="de-DE"/>
        </w:rPr>
        <w:t xml:space="preserve">Mit dem Kunstwerk stellte </w:t>
      </w:r>
      <w:r w:rsidRPr="00CE3A1C">
        <w:rPr>
          <w:rFonts w:ascii="Arial" w:hAnsi="Arial" w:cs="Arial"/>
          <w:bCs/>
          <w:sz w:val="21"/>
          <w:szCs w:val="21"/>
          <w:lang w:val="de-DE"/>
        </w:rPr>
        <w:t>v</w:t>
      </w:r>
      <w:r>
        <w:rPr>
          <w:rFonts w:ascii="Arial" w:hAnsi="Arial" w:cs="Arial"/>
          <w:bCs/>
          <w:sz w:val="21"/>
          <w:szCs w:val="21"/>
          <w:lang w:val="de-DE"/>
        </w:rPr>
        <w:t xml:space="preserve">or sechsunddreißig Jahren </w:t>
      </w:r>
      <w:r w:rsidR="00562405" w:rsidRPr="00BE7E10">
        <w:rPr>
          <w:rFonts w:ascii="Arial" w:hAnsi="Arial" w:cs="Arial"/>
          <w:bCs/>
          <w:sz w:val="21"/>
          <w:szCs w:val="21"/>
          <w:lang w:val="de-DE"/>
        </w:rPr>
        <w:t xml:space="preserve">der aufstrebende </w:t>
      </w:r>
      <w:r w:rsidR="00562405" w:rsidRPr="00CE3A1C">
        <w:rPr>
          <w:rFonts w:ascii="Arial" w:hAnsi="Arial" w:cs="Arial"/>
          <w:bCs/>
          <w:sz w:val="21"/>
          <w:szCs w:val="21"/>
          <w:lang w:val="de-DE"/>
        </w:rPr>
        <w:t xml:space="preserve">New Yorker Straßenkünstler </w:t>
      </w:r>
      <w:r w:rsidR="0031392C" w:rsidRPr="00CE3A1C">
        <w:rPr>
          <w:rFonts w:ascii="Arial" w:hAnsi="Arial" w:cs="Arial"/>
          <w:bCs/>
          <w:sz w:val="21"/>
          <w:szCs w:val="21"/>
          <w:lang w:val="de-DE"/>
        </w:rPr>
        <w:t xml:space="preserve">seine Arbeit in Melbourne vor. Das war der Anfang </w:t>
      </w:r>
      <w:r>
        <w:rPr>
          <w:rFonts w:ascii="Arial" w:hAnsi="Arial" w:cs="Arial"/>
          <w:bCs/>
          <w:sz w:val="21"/>
          <w:szCs w:val="21"/>
          <w:lang w:val="de-DE"/>
        </w:rPr>
        <w:t>der</w:t>
      </w:r>
      <w:r w:rsidR="0031392C" w:rsidRPr="00CE3A1C">
        <w:rPr>
          <w:rFonts w:ascii="Arial" w:hAnsi="Arial" w:cs="Arial"/>
          <w:bCs/>
          <w:sz w:val="21"/>
          <w:szCs w:val="21"/>
          <w:lang w:val="de-DE"/>
        </w:rPr>
        <w:t xml:space="preserve"> Straßenkuns</w:t>
      </w:r>
      <w:r w:rsidR="0031375F" w:rsidRPr="00CE3A1C">
        <w:rPr>
          <w:rFonts w:ascii="Arial" w:hAnsi="Arial" w:cs="Arial"/>
          <w:bCs/>
          <w:sz w:val="21"/>
          <w:szCs w:val="21"/>
          <w:lang w:val="de-DE"/>
        </w:rPr>
        <w:t>t</w:t>
      </w:r>
      <w:r w:rsidR="0031392C" w:rsidRPr="00CE3A1C">
        <w:rPr>
          <w:rFonts w:ascii="Arial" w:hAnsi="Arial" w:cs="Arial"/>
          <w:bCs/>
          <w:sz w:val="21"/>
          <w:szCs w:val="21"/>
          <w:lang w:val="de-DE"/>
        </w:rPr>
        <w:t xml:space="preserve">-Szene der Stadt. </w:t>
      </w:r>
      <w:bookmarkStart w:id="1" w:name="_Hlk33785366"/>
      <w:r w:rsidR="00AB6043" w:rsidRPr="00CE3A1C">
        <w:rPr>
          <w:rFonts w:ascii="Arial" w:hAnsi="Arial" w:cs="Arial"/>
          <w:bCs/>
          <w:sz w:val="21"/>
          <w:szCs w:val="21"/>
          <w:lang w:val="de-DE"/>
        </w:rPr>
        <w:t>Das Bild in</w:t>
      </w:r>
      <w:r w:rsidR="00BE7E10">
        <w:rPr>
          <w:rFonts w:ascii="Arial" w:hAnsi="Arial" w:cs="Arial"/>
          <w:bCs/>
          <w:sz w:val="21"/>
          <w:szCs w:val="21"/>
          <w:lang w:val="de-DE"/>
        </w:rPr>
        <w:t xml:space="preserve"> </w:t>
      </w:r>
      <w:r>
        <w:rPr>
          <w:rFonts w:ascii="Arial" w:hAnsi="Arial" w:cs="Arial"/>
          <w:bCs/>
          <w:sz w:val="21"/>
          <w:szCs w:val="21"/>
          <w:lang w:val="de-DE"/>
        </w:rPr>
        <w:t>der</w:t>
      </w:r>
      <w:r w:rsidR="00AB6043" w:rsidRPr="00CE3A1C">
        <w:rPr>
          <w:rFonts w:ascii="Arial" w:hAnsi="Arial" w:cs="Arial"/>
          <w:bCs/>
          <w:sz w:val="21"/>
          <w:szCs w:val="21"/>
          <w:lang w:val="de-DE"/>
        </w:rPr>
        <w:t xml:space="preserve"> J</w:t>
      </w:r>
      <w:r w:rsidR="0031392C" w:rsidRPr="00CE3A1C">
        <w:rPr>
          <w:rFonts w:ascii="Arial" w:hAnsi="Arial" w:cs="Arial"/>
          <w:bCs/>
          <w:sz w:val="21"/>
          <w:szCs w:val="21"/>
          <w:lang w:val="de-DE"/>
        </w:rPr>
        <w:t>ohnston Street</w:t>
      </w:r>
      <w:r w:rsidR="00AB6043" w:rsidRPr="00CE3A1C">
        <w:rPr>
          <w:rFonts w:ascii="Arial" w:hAnsi="Arial" w:cs="Arial"/>
          <w:bCs/>
          <w:sz w:val="21"/>
          <w:szCs w:val="21"/>
          <w:lang w:val="de-DE"/>
        </w:rPr>
        <w:t xml:space="preserve"> ist eines </w:t>
      </w:r>
      <w:r>
        <w:rPr>
          <w:rFonts w:ascii="Arial" w:hAnsi="Arial" w:cs="Arial"/>
          <w:bCs/>
          <w:sz w:val="21"/>
          <w:szCs w:val="21"/>
          <w:lang w:val="de-DE"/>
        </w:rPr>
        <w:t>der</w:t>
      </w:r>
      <w:r w:rsidR="0031375F" w:rsidRPr="00CE3A1C">
        <w:rPr>
          <w:rFonts w:ascii="Arial" w:hAnsi="Arial" w:cs="Arial"/>
          <w:bCs/>
          <w:sz w:val="21"/>
          <w:szCs w:val="21"/>
          <w:lang w:val="de-DE"/>
        </w:rPr>
        <w:t xml:space="preserve"> wenigen weltweit noch existierenden Haring-Bildern</w:t>
      </w:r>
      <w:r w:rsidR="000C5601">
        <w:rPr>
          <w:rFonts w:ascii="Arial" w:hAnsi="Arial" w:cs="Arial"/>
          <w:bCs/>
          <w:sz w:val="21"/>
          <w:szCs w:val="21"/>
          <w:lang w:val="de-DE"/>
        </w:rPr>
        <w:t xml:space="preserve"> im öffentlichen Raum. </w:t>
      </w:r>
    </w:p>
    <w:bookmarkEnd w:id="1"/>
    <w:p w14:paraId="35056B35" w14:textId="77777777" w:rsidR="008F6AB0" w:rsidRPr="00992B2F" w:rsidRDefault="008F6AB0" w:rsidP="009A175E">
      <w:pPr>
        <w:spacing w:after="120" w:line="360" w:lineRule="auto"/>
        <w:jc w:val="both"/>
        <w:rPr>
          <w:rFonts w:ascii="Arial" w:hAnsi="Arial" w:cs="Arial"/>
          <w:b/>
          <w:sz w:val="6"/>
          <w:szCs w:val="6"/>
          <w:lang w:val="de-DE"/>
        </w:rPr>
      </w:pPr>
    </w:p>
    <w:p w14:paraId="33917C67" w14:textId="240D8072" w:rsidR="009A175E" w:rsidRPr="009A175E" w:rsidRDefault="009A175E" w:rsidP="009A175E">
      <w:pPr>
        <w:spacing w:after="120" w:line="360" w:lineRule="auto"/>
        <w:jc w:val="both"/>
        <w:rPr>
          <w:rFonts w:ascii="Arial" w:hAnsi="Arial" w:cs="Arial"/>
          <w:b/>
          <w:sz w:val="22"/>
          <w:szCs w:val="22"/>
          <w:lang w:val="de-DE"/>
        </w:rPr>
      </w:pPr>
      <w:r w:rsidRPr="009A175E">
        <w:rPr>
          <w:rFonts w:ascii="Arial" w:hAnsi="Arial" w:cs="Arial"/>
          <w:b/>
          <w:sz w:val="22"/>
          <w:szCs w:val="22"/>
          <w:lang w:val="de-DE"/>
        </w:rPr>
        <w:t xml:space="preserve">Frauenpower in Feuerwehruniform  </w:t>
      </w:r>
    </w:p>
    <w:p w14:paraId="039EB867" w14:textId="37797C12" w:rsidR="000C5601" w:rsidRDefault="009C29C8" w:rsidP="000A1A9F">
      <w:pPr>
        <w:spacing w:after="120" w:line="360" w:lineRule="auto"/>
        <w:jc w:val="both"/>
        <w:rPr>
          <w:rFonts w:ascii="Arial" w:hAnsi="Arial" w:cs="Arial"/>
          <w:bCs/>
          <w:sz w:val="22"/>
          <w:szCs w:val="22"/>
          <w:lang w:val="de-DE"/>
        </w:rPr>
      </w:pPr>
      <w:r>
        <w:rPr>
          <w:rFonts w:ascii="Arial" w:hAnsi="Arial" w:cs="Arial"/>
          <w:bCs/>
          <w:sz w:val="22"/>
          <w:szCs w:val="22"/>
          <w:lang w:val="de-DE"/>
        </w:rPr>
        <w:t xml:space="preserve">Am </w:t>
      </w:r>
      <w:r w:rsidRPr="009A175E">
        <w:rPr>
          <w:rFonts w:ascii="Arial" w:hAnsi="Arial" w:cs="Arial"/>
          <w:bCs/>
          <w:sz w:val="22"/>
          <w:szCs w:val="22"/>
          <w:lang w:val="de-DE"/>
        </w:rPr>
        <w:t>Lake Tyers in East Gippsland im östlichen Victoria kämpft</w:t>
      </w:r>
      <w:r w:rsidR="00075BF7">
        <w:rPr>
          <w:rFonts w:ascii="Arial" w:hAnsi="Arial" w:cs="Arial"/>
          <w:bCs/>
          <w:sz w:val="22"/>
          <w:szCs w:val="22"/>
          <w:lang w:val="de-DE"/>
        </w:rPr>
        <w:t>e</w:t>
      </w:r>
      <w:r w:rsidRPr="009A175E">
        <w:rPr>
          <w:rFonts w:ascii="Arial" w:hAnsi="Arial" w:cs="Arial"/>
          <w:bCs/>
          <w:sz w:val="22"/>
          <w:szCs w:val="22"/>
          <w:lang w:val="de-DE"/>
        </w:rPr>
        <w:t xml:space="preserve"> Gunaikurnai-F</w:t>
      </w:r>
      <w:r>
        <w:rPr>
          <w:rFonts w:ascii="Arial" w:hAnsi="Arial" w:cs="Arial"/>
          <w:bCs/>
          <w:sz w:val="22"/>
          <w:szCs w:val="22"/>
          <w:lang w:val="de-DE"/>
        </w:rPr>
        <w:t xml:space="preserve">rau Charmaine Sellings mit der </w:t>
      </w:r>
      <w:r w:rsidRPr="009A175E">
        <w:rPr>
          <w:rFonts w:ascii="Arial" w:hAnsi="Arial" w:cs="Arial"/>
          <w:bCs/>
          <w:sz w:val="22"/>
          <w:szCs w:val="22"/>
          <w:lang w:val="de-DE"/>
        </w:rPr>
        <w:t xml:space="preserve">ersten rein weiblichen, rein indigenen Feuerwehrbrigade Australiens unermüdlich </w:t>
      </w:r>
      <w:r>
        <w:rPr>
          <w:rFonts w:ascii="Arial" w:hAnsi="Arial" w:cs="Arial"/>
          <w:bCs/>
          <w:sz w:val="22"/>
          <w:szCs w:val="22"/>
          <w:lang w:val="de-DE"/>
        </w:rPr>
        <w:t xml:space="preserve">gegen die Buschfeuer </w:t>
      </w:r>
      <w:r w:rsidR="00075BF7">
        <w:rPr>
          <w:rFonts w:ascii="Arial" w:hAnsi="Arial" w:cs="Arial"/>
          <w:bCs/>
          <w:sz w:val="22"/>
          <w:szCs w:val="22"/>
          <w:lang w:val="de-DE"/>
        </w:rPr>
        <w:t xml:space="preserve">in ihrem heiligen Land. Der Schutz </w:t>
      </w:r>
      <w:r w:rsidR="00075BF7" w:rsidRPr="009A175E">
        <w:rPr>
          <w:rFonts w:ascii="Arial" w:hAnsi="Arial" w:cs="Arial"/>
          <w:bCs/>
          <w:sz w:val="22"/>
          <w:szCs w:val="22"/>
          <w:lang w:val="de-DE"/>
        </w:rPr>
        <w:t xml:space="preserve">der ursprünglichen Naturlandschaft </w:t>
      </w:r>
      <w:r w:rsidR="00075BF7">
        <w:rPr>
          <w:rFonts w:ascii="Arial" w:hAnsi="Arial" w:cs="Arial"/>
          <w:bCs/>
          <w:sz w:val="22"/>
          <w:szCs w:val="22"/>
          <w:lang w:val="de-DE"/>
        </w:rPr>
        <w:t>mit ihren k</w:t>
      </w:r>
      <w:r w:rsidR="00075BF7" w:rsidRPr="009A175E">
        <w:rPr>
          <w:rFonts w:ascii="Arial" w:hAnsi="Arial" w:cs="Arial"/>
          <w:bCs/>
          <w:sz w:val="22"/>
          <w:szCs w:val="22"/>
          <w:lang w:val="de-DE"/>
        </w:rPr>
        <w:t>ulturelle</w:t>
      </w:r>
      <w:r w:rsidR="00075BF7">
        <w:rPr>
          <w:rFonts w:ascii="Arial" w:hAnsi="Arial" w:cs="Arial"/>
          <w:bCs/>
          <w:sz w:val="22"/>
          <w:szCs w:val="22"/>
          <w:lang w:val="de-DE"/>
        </w:rPr>
        <w:t>n</w:t>
      </w:r>
      <w:r w:rsidR="00075BF7" w:rsidRPr="009A175E">
        <w:rPr>
          <w:rFonts w:ascii="Arial" w:hAnsi="Arial" w:cs="Arial"/>
          <w:bCs/>
          <w:sz w:val="22"/>
          <w:szCs w:val="22"/>
          <w:lang w:val="de-DE"/>
        </w:rPr>
        <w:t xml:space="preserve"> </w:t>
      </w:r>
      <w:r w:rsidR="00075BF7">
        <w:rPr>
          <w:rFonts w:ascii="Arial" w:hAnsi="Arial" w:cs="Arial"/>
          <w:bCs/>
          <w:sz w:val="22"/>
          <w:szCs w:val="22"/>
          <w:lang w:val="de-DE"/>
        </w:rPr>
        <w:t>Schätzen</w:t>
      </w:r>
      <w:r w:rsidRPr="009A175E">
        <w:rPr>
          <w:rFonts w:ascii="Arial" w:hAnsi="Arial" w:cs="Arial"/>
          <w:bCs/>
          <w:sz w:val="22"/>
          <w:szCs w:val="22"/>
          <w:lang w:val="de-DE"/>
        </w:rPr>
        <w:t xml:space="preserve"> </w:t>
      </w:r>
      <w:r>
        <w:rPr>
          <w:rFonts w:ascii="Arial" w:hAnsi="Arial" w:cs="Arial"/>
          <w:bCs/>
          <w:sz w:val="22"/>
          <w:szCs w:val="22"/>
          <w:lang w:val="de-DE"/>
        </w:rPr>
        <w:t>liegt ihr am Herzen</w:t>
      </w:r>
      <w:r w:rsidRPr="009A175E">
        <w:rPr>
          <w:rFonts w:ascii="Arial" w:hAnsi="Arial" w:cs="Arial"/>
          <w:bCs/>
          <w:sz w:val="22"/>
          <w:szCs w:val="22"/>
          <w:lang w:val="de-DE"/>
        </w:rPr>
        <w:t xml:space="preserve">. </w:t>
      </w:r>
      <w:r w:rsidR="009A175E" w:rsidRPr="009A175E">
        <w:rPr>
          <w:rFonts w:ascii="Arial" w:hAnsi="Arial" w:cs="Arial"/>
          <w:bCs/>
          <w:sz w:val="22"/>
          <w:szCs w:val="22"/>
          <w:lang w:val="de-DE"/>
        </w:rPr>
        <w:t>Denn auf dem 5.000 Hektar großen Gebiet liegen Dutzende bedeutender historischer Stätte</w:t>
      </w:r>
      <w:r w:rsidR="004C7CD0">
        <w:rPr>
          <w:rFonts w:ascii="Arial" w:hAnsi="Arial" w:cs="Arial"/>
          <w:bCs/>
          <w:sz w:val="22"/>
          <w:szCs w:val="22"/>
          <w:lang w:val="de-DE"/>
        </w:rPr>
        <w:t>n</w:t>
      </w:r>
      <w:r w:rsidR="009A175E" w:rsidRPr="009A175E">
        <w:rPr>
          <w:rFonts w:ascii="Arial" w:hAnsi="Arial" w:cs="Arial"/>
          <w:bCs/>
          <w:sz w:val="22"/>
          <w:szCs w:val="22"/>
          <w:lang w:val="de-DE"/>
        </w:rPr>
        <w:t xml:space="preserve"> mit unzähligen Artefakten, die von der bewegten Geschichte der örtlichen Ureinwohner erzählen. Um der Bedrohung durch Buschfeuer effektiv entgegenzutreten, plädiert sie für einen „Blick nach vorn und zurück“,</w:t>
      </w:r>
      <w:r w:rsidR="000C5601" w:rsidRPr="000C5601">
        <w:rPr>
          <w:rFonts w:ascii="Arial" w:hAnsi="Arial" w:cs="Arial"/>
          <w:bCs/>
          <w:sz w:val="22"/>
          <w:szCs w:val="22"/>
          <w:lang w:val="de-DE"/>
        </w:rPr>
        <w:t xml:space="preserve"> der die modernen Mittel der Neuzeit mit den traditionellen Methoden des Land- und Feuermanagements der Aborigines verbindet. Dazu gehört zum Beispiel auch die uralte Technik des "cultural burning". Hierbei werden kontrollierte Feuer mit niedrigen Temperaturen entzündet, die Unterholz wie trockenes Gras, Laub </w:t>
      </w:r>
      <w:r w:rsidR="000C5601" w:rsidRPr="000C5601">
        <w:rPr>
          <w:rFonts w:ascii="Arial" w:hAnsi="Arial" w:cs="Arial"/>
          <w:bCs/>
          <w:sz w:val="22"/>
          <w:szCs w:val="22"/>
          <w:lang w:val="de-DE"/>
        </w:rPr>
        <w:lastRenderedPageBreak/>
        <w:t xml:space="preserve">und Äste abbrennen. So können sich die natürlichen Buschfeuer nicht mehr von ihnen nähren und ihre verheerende Wirkung entwickeln. </w:t>
      </w:r>
    </w:p>
    <w:p w14:paraId="6B03984B" w14:textId="085725F7" w:rsidR="000A1A9F" w:rsidRPr="00CE3A1C" w:rsidRDefault="00B55C79" w:rsidP="000A1A9F">
      <w:pPr>
        <w:spacing w:after="120" w:line="360" w:lineRule="auto"/>
        <w:jc w:val="both"/>
        <w:rPr>
          <w:rFonts w:ascii="Arial" w:hAnsi="Arial" w:cs="Arial"/>
          <w:bCs/>
          <w:sz w:val="21"/>
          <w:szCs w:val="21"/>
          <w:lang w:val="de-DE"/>
        </w:rPr>
      </w:pPr>
      <w:r w:rsidRPr="00CE3A1C">
        <w:rPr>
          <w:rFonts w:ascii="Arial" w:hAnsi="Arial" w:cs="Arial"/>
          <w:bCs/>
          <w:sz w:val="21"/>
          <w:szCs w:val="21"/>
          <w:u w:val="single"/>
          <w:lang w:val="de-DE"/>
        </w:rPr>
        <w:t>Tipp</w:t>
      </w:r>
      <w:r w:rsidRPr="00CE3A1C">
        <w:rPr>
          <w:rFonts w:ascii="Arial" w:hAnsi="Arial" w:cs="Arial"/>
          <w:bCs/>
          <w:i/>
          <w:sz w:val="21"/>
          <w:szCs w:val="21"/>
          <w:u w:val="single"/>
          <w:lang w:val="de-DE"/>
        </w:rPr>
        <w:t>:</w:t>
      </w:r>
      <w:r w:rsidR="001B5A89" w:rsidRPr="00CE3A1C">
        <w:rPr>
          <w:rFonts w:ascii="Arial" w:hAnsi="Arial" w:cs="Arial"/>
          <w:bCs/>
          <w:sz w:val="21"/>
          <w:szCs w:val="21"/>
          <w:lang w:val="de-DE"/>
        </w:rPr>
        <w:t xml:space="preserve"> </w:t>
      </w:r>
      <w:r w:rsidR="000A1A9F" w:rsidRPr="00CE3A1C">
        <w:rPr>
          <w:rFonts w:ascii="Arial" w:hAnsi="Arial" w:cs="Arial"/>
          <w:bCs/>
          <w:sz w:val="21"/>
          <w:szCs w:val="21"/>
          <w:lang w:val="de-DE"/>
        </w:rPr>
        <w:t xml:space="preserve">Auch für den persönlichen </w:t>
      </w:r>
      <w:r w:rsidR="002039F5" w:rsidRPr="00CE3A1C">
        <w:rPr>
          <w:rFonts w:ascii="Arial" w:hAnsi="Arial" w:cs="Arial"/>
          <w:bCs/>
          <w:sz w:val="21"/>
          <w:szCs w:val="21"/>
          <w:lang w:val="de-DE"/>
        </w:rPr>
        <w:t xml:space="preserve">nachhaltigen </w:t>
      </w:r>
      <w:r w:rsidR="000A1A9F" w:rsidRPr="00CE3A1C">
        <w:rPr>
          <w:rFonts w:ascii="Arial" w:hAnsi="Arial" w:cs="Arial"/>
          <w:bCs/>
          <w:sz w:val="21"/>
          <w:szCs w:val="21"/>
          <w:lang w:val="de-DE"/>
        </w:rPr>
        <w:t>Umgang mit unserer Umwelt vermitteln Ureinwohner ihr Jahrtausende altes Wissen</w:t>
      </w:r>
      <w:r w:rsidR="0031375F" w:rsidRPr="00CE3A1C">
        <w:rPr>
          <w:rFonts w:ascii="Arial" w:hAnsi="Arial" w:cs="Arial"/>
          <w:bCs/>
          <w:sz w:val="21"/>
          <w:szCs w:val="21"/>
          <w:lang w:val="de-DE"/>
        </w:rPr>
        <w:t xml:space="preserve">. </w:t>
      </w:r>
      <w:r w:rsidR="002039F5" w:rsidRPr="00CE3A1C">
        <w:rPr>
          <w:rFonts w:ascii="Arial" w:hAnsi="Arial" w:cs="Arial"/>
          <w:bCs/>
          <w:sz w:val="21"/>
          <w:szCs w:val="21"/>
          <w:lang w:val="de-DE"/>
        </w:rPr>
        <w:t xml:space="preserve">Neuestes Angebot: Eine </w:t>
      </w:r>
      <w:r w:rsidR="001B5A89" w:rsidRPr="00CE3A1C">
        <w:rPr>
          <w:rFonts w:ascii="Arial" w:hAnsi="Arial" w:cs="Arial"/>
          <w:bCs/>
          <w:sz w:val="21"/>
          <w:szCs w:val="21"/>
          <w:lang w:val="de-DE"/>
        </w:rPr>
        <w:t>„</w:t>
      </w:r>
      <w:r w:rsidR="000A1A9F" w:rsidRPr="00CE3A1C">
        <w:rPr>
          <w:rFonts w:ascii="Arial" w:hAnsi="Arial" w:cs="Arial"/>
          <w:bCs/>
          <w:sz w:val="21"/>
          <w:szCs w:val="21"/>
          <w:lang w:val="de-DE"/>
        </w:rPr>
        <w:t>Aboriginal Bush Food Tour</w:t>
      </w:r>
      <w:r w:rsidR="001B5A89" w:rsidRPr="00CE3A1C">
        <w:rPr>
          <w:rFonts w:ascii="Arial" w:hAnsi="Arial" w:cs="Arial"/>
          <w:bCs/>
          <w:sz w:val="21"/>
          <w:szCs w:val="21"/>
          <w:lang w:val="de-DE"/>
        </w:rPr>
        <w:t>“</w:t>
      </w:r>
      <w:r w:rsidR="000A1A9F" w:rsidRPr="00CE3A1C">
        <w:rPr>
          <w:rFonts w:ascii="Arial" w:hAnsi="Arial" w:cs="Arial"/>
          <w:bCs/>
          <w:sz w:val="21"/>
          <w:szCs w:val="21"/>
          <w:lang w:val="de-DE"/>
        </w:rPr>
        <w:t xml:space="preserve"> </w:t>
      </w:r>
      <w:r w:rsidR="002039F5" w:rsidRPr="00CE3A1C">
        <w:rPr>
          <w:rFonts w:ascii="Arial" w:hAnsi="Arial" w:cs="Arial"/>
          <w:bCs/>
          <w:sz w:val="21"/>
          <w:szCs w:val="21"/>
          <w:lang w:val="de-DE"/>
        </w:rPr>
        <w:t>in den Royal Botanic Gardens</w:t>
      </w:r>
      <w:r w:rsidR="0031375F" w:rsidRPr="00CE3A1C">
        <w:rPr>
          <w:rFonts w:ascii="Arial" w:hAnsi="Arial" w:cs="Arial"/>
          <w:bCs/>
          <w:sz w:val="21"/>
          <w:szCs w:val="21"/>
          <w:lang w:val="de-DE"/>
        </w:rPr>
        <w:t xml:space="preserve"> in Melbourne</w:t>
      </w:r>
      <w:r w:rsidR="002039F5" w:rsidRPr="00CE3A1C">
        <w:rPr>
          <w:rFonts w:ascii="Arial" w:hAnsi="Arial" w:cs="Arial"/>
          <w:bCs/>
          <w:sz w:val="21"/>
          <w:szCs w:val="21"/>
          <w:lang w:val="de-DE"/>
        </w:rPr>
        <w:t xml:space="preserve"> Die </w:t>
      </w:r>
      <w:r w:rsidR="000A1A9F" w:rsidRPr="00CE3A1C">
        <w:rPr>
          <w:rFonts w:ascii="Arial" w:hAnsi="Arial" w:cs="Arial"/>
          <w:bCs/>
          <w:sz w:val="21"/>
          <w:szCs w:val="21"/>
          <w:lang w:val="de-DE"/>
        </w:rPr>
        <w:t>90</w:t>
      </w:r>
      <w:r w:rsidR="002039F5" w:rsidRPr="00CE3A1C">
        <w:rPr>
          <w:rFonts w:ascii="Arial" w:hAnsi="Arial" w:cs="Arial"/>
          <w:bCs/>
          <w:sz w:val="21"/>
          <w:szCs w:val="21"/>
          <w:lang w:val="de-DE"/>
        </w:rPr>
        <w:t xml:space="preserve">-minütige Tour vermittelt </w:t>
      </w:r>
      <w:r w:rsidR="000A1A9F" w:rsidRPr="00CE3A1C">
        <w:rPr>
          <w:rFonts w:ascii="Arial" w:hAnsi="Arial" w:cs="Arial"/>
          <w:bCs/>
          <w:sz w:val="21"/>
          <w:szCs w:val="21"/>
          <w:lang w:val="de-DE"/>
        </w:rPr>
        <w:t>Wissen über einheimische australische Pflanzen</w:t>
      </w:r>
      <w:r w:rsidR="002039F5" w:rsidRPr="00CE3A1C">
        <w:rPr>
          <w:rFonts w:ascii="Arial" w:hAnsi="Arial" w:cs="Arial"/>
          <w:bCs/>
          <w:sz w:val="21"/>
          <w:szCs w:val="21"/>
          <w:lang w:val="de-DE"/>
        </w:rPr>
        <w:t>,</w:t>
      </w:r>
      <w:r w:rsidR="000A1A9F" w:rsidRPr="00CE3A1C">
        <w:rPr>
          <w:rFonts w:ascii="Arial" w:hAnsi="Arial" w:cs="Arial"/>
          <w:bCs/>
          <w:sz w:val="21"/>
          <w:szCs w:val="21"/>
          <w:lang w:val="de-DE"/>
        </w:rPr>
        <w:t xml:space="preserve"> und wie sie traditionell </w:t>
      </w:r>
      <w:r w:rsidR="005F46D5">
        <w:rPr>
          <w:rFonts w:ascii="Arial" w:hAnsi="Arial" w:cs="Arial"/>
          <w:bCs/>
          <w:sz w:val="21"/>
          <w:szCs w:val="21"/>
          <w:lang w:val="de-DE"/>
        </w:rPr>
        <w:t xml:space="preserve">verwendet werden. </w:t>
      </w:r>
      <w:r w:rsidR="001B5A89" w:rsidRPr="00CE3A1C">
        <w:rPr>
          <w:rFonts w:ascii="Arial" w:hAnsi="Arial" w:cs="Arial"/>
          <w:bCs/>
          <w:sz w:val="21"/>
          <w:szCs w:val="21"/>
          <w:lang w:val="de-DE"/>
        </w:rPr>
        <w:t>Kulinarischen A</w:t>
      </w:r>
      <w:r w:rsidR="002039F5" w:rsidRPr="00CE3A1C">
        <w:rPr>
          <w:rFonts w:ascii="Arial" w:hAnsi="Arial" w:cs="Arial"/>
          <w:bCs/>
          <w:sz w:val="21"/>
          <w:szCs w:val="21"/>
          <w:lang w:val="de-DE"/>
        </w:rPr>
        <w:t xml:space="preserve">bschluss </w:t>
      </w:r>
      <w:r w:rsidR="001B5A89" w:rsidRPr="00CE3A1C">
        <w:rPr>
          <w:rFonts w:ascii="Arial" w:hAnsi="Arial" w:cs="Arial"/>
          <w:bCs/>
          <w:sz w:val="21"/>
          <w:szCs w:val="21"/>
          <w:lang w:val="de-DE"/>
        </w:rPr>
        <w:t xml:space="preserve">bilden </w:t>
      </w:r>
      <w:r w:rsidR="002039F5" w:rsidRPr="00CE3A1C">
        <w:rPr>
          <w:rFonts w:ascii="Arial" w:hAnsi="Arial" w:cs="Arial"/>
          <w:bCs/>
          <w:sz w:val="21"/>
          <w:szCs w:val="21"/>
          <w:lang w:val="de-DE"/>
        </w:rPr>
        <w:t xml:space="preserve">von der </w:t>
      </w:r>
      <w:r w:rsidR="001B5A89" w:rsidRPr="00CE3A1C">
        <w:rPr>
          <w:rFonts w:ascii="Arial" w:hAnsi="Arial" w:cs="Arial"/>
          <w:bCs/>
          <w:sz w:val="21"/>
          <w:szCs w:val="21"/>
          <w:lang w:val="de-DE"/>
        </w:rPr>
        <w:t>einheimischen</w:t>
      </w:r>
      <w:r w:rsidR="002039F5" w:rsidRPr="00CE3A1C">
        <w:rPr>
          <w:rFonts w:ascii="Arial" w:hAnsi="Arial" w:cs="Arial"/>
          <w:bCs/>
          <w:sz w:val="21"/>
          <w:szCs w:val="21"/>
          <w:lang w:val="de-DE"/>
        </w:rPr>
        <w:t xml:space="preserve"> Botanik inspirierte </w:t>
      </w:r>
      <w:r w:rsidR="001B5A89" w:rsidRPr="00CE3A1C">
        <w:rPr>
          <w:rFonts w:ascii="Arial" w:hAnsi="Arial" w:cs="Arial"/>
          <w:bCs/>
          <w:sz w:val="21"/>
          <w:szCs w:val="21"/>
          <w:lang w:val="de-DE"/>
        </w:rPr>
        <w:t>Häppchen –</w:t>
      </w:r>
      <w:r w:rsidR="00CE3A1C">
        <w:rPr>
          <w:rFonts w:ascii="Arial" w:hAnsi="Arial" w:cs="Arial"/>
          <w:bCs/>
          <w:sz w:val="21"/>
          <w:szCs w:val="21"/>
          <w:lang w:val="de-DE"/>
        </w:rPr>
        <w:t xml:space="preserve"> </w:t>
      </w:r>
      <w:r w:rsidR="002039F5" w:rsidRPr="00CE3A1C">
        <w:rPr>
          <w:rFonts w:ascii="Arial" w:hAnsi="Arial" w:cs="Arial"/>
          <w:bCs/>
          <w:sz w:val="21"/>
          <w:szCs w:val="21"/>
          <w:lang w:val="de-DE"/>
        </w:rPr>
        <w:t>zubereitet vo</w:t>
      </w:r>
      <w:r w:rsidR="001B5A89" w:rsidRPr="00CE3A1C">
        <w:rPr>
          <w:rFonts w:ascii="Arial" w:hAnsi="Arial" w:cs="Arial"/>
          <w:bCs/>
          <w:sz w:val="21"/>
          <w:szCs w:val="21"/>
          <w:lang w:val="de-DE"/>
        </w:rPr>
        <w:t xml:space="preserve">n angehenden Köchen des Charcoal Lane. Das Restaurant </w:t>
      </w:r>
      <w:r w:rsidR="005F46D5">
        <w:rPr>
          <w:rFonts w:ascii="Arial" w:hAnsi="Arial" w:cs="Arial"/>
          <w:bCs/>
          <w:sz w:val="21"/>
          <w:szCs w:val="21"/>
          <w:lang w:val="de-DE"/>
        </w:rPr>
        <w:t xml:space="preserve">in dem Szeneviertel Fitzroy </w:t>
      </w:r>
      <w:r w:rsidR="001B5A89" w:rsidRPr="00CE3A1C">
        <w:rPr>
          <w:rFonts w:ascii="Arial" w:hAnsi="Arial" w:cs="Arial"/>
          <w:bCs/>
          <w:sz w:val="21"/>
          <w:szCs w:val="21"/>
          <w:lang w:val="de-DE"/>
        </w:rPr>
        <w:t xml:space="preserve">ist nicht nur ein herausragendes Beispiel für </w:t>
      </w:r>
      <w:r w:rsidR="005F46D5">
        <w:rPr>
          <w:rFonts w:ascii="Arial" w:hAnsi="Arial" w:cs="Arial"/>
          <w:bCs/>
          <w:sz w:val="21"/>
          <w:szCs w:val="21"/>
          <w:lang w:val="de-DE"/>
        </w:rPr>
        <w:t>Fine Dining mit traditionellen Zutaten</w:t>
      </w:r>
      <w:r w:rsidR="0031375F" w:rsidRPr="00CE3A1C">
        <w:rPr>
          <w:rFonts w:ascii="Arial" w:hAnsi="Arial" w:cs="Arial"/>
          <w:bCs/>
          <w:sz w:val="21"/>
          <w:szCs w:val="21"/>
          <w:lang w:val="de-DE"/>
        </w:rPr>
        <w:t>,</w:t>
      </w:r>
      <w:r w:rsidR="001B5A89" w:rsidRPr="00CE3A1C">
        <w:rPr>
          <w:rFonts w:ascii="Arial" w:hAnsi="Arial" w:cs="Arial"/>
          <w:bCs/>
          <w:sz w:val="21"/>
          <w:szCs w:val="21"/>
          <w:lang w:val="de-DE"/>
        </w:rPr>
        <w:t xml:space="preserve"> sondern auch </w:t>
      </w:r>
      <w:r w:rsidR="0031375F" w:rsidRPr="00CE3A1C">
        <w:rPr>
          <w:rFonts w:ascii="Arial" w:hAnsi="Arial" w:cs="Arial"/>
          <w:bCs/>
          <w:sz w:val="21"/>
          <w:szCs w:val="21"/>
          <w:lang w:val="de-DE"/>
        </w:rPr>
        <w:t xml:space="preserve">ein </w:t>
      </w:r>
      <w:r w:rsidR="001B5A89" w:rsidRPr="00CE3A1C">
        <w:rPr>
          <w:rFonts w:ascii="Arial" w:hAnsi="Arial" w:cs="Arial"/>
          <w:bCs/>
          <w:sz w:val="21"/>
          <w:szCs w:val="21"/>
          <w:lang w:val="de-DE"/>
        </w:rPr>
        <w:t xml:space="preserve">soziales Projekt, das sich erfolgreich um die </w:t>
      </w:r>
      <w:r w:rsidR="005F46D5">
        <w:rPr>
          <w:rFonts w:ascii="Arial" w:hAnsi="Arial" w:cs="Arial"/>
          <w:bCs/>
          <w:sz w:val="21"/>
          <w:szCs w:val="21"/>
          <w:lang w:val="de-DE"/>
        </w:rPr>
        <w:t xml:space="preserve">Ausbildung junger Aborigines </w:t>
      </w:r>
      <w:r w:rsidR="001B5A89" w:rsidRPr="00CE3A1C">
        <w:rPr>
          <w:rFonts w:ascii="Arial" w:hAnsi="Arial" w:cs="Arial"/>
          <w:bCs/>
          <w:sz w:val="21"/>
          <w:szCs w:val="21"/>
          <w:lang w:val="de-DE"/>
        </w:rPr>
        <w:t>bemüht.</w:t>
      </w:r>
      <w:r w:rsidR="005F46D5">
        <w:rPr>
          <w:rFonts w:ascii="Arial" w:hAnsi="Arial" w:cs="Arial"/>
          <w:bCs/>
          <w:sz w:val="21"/>
          <w:szCs w:val="21"/>
          <w:lang w:val="de-DE"/>
        </w:rPr>
        <w:t xml:space="preserve"> Hier ver</w:t>
      </w:r>
      <w:r w:rsidR="00962674">
        <w:rPr>
          <w:rFonts w:ascii="Arial" w:hAnsi="Arial" w:cs="Arial"/>
          <w:bCs/>
          <w:sz w:val="21"/>
          <w:szCs w:val="21"/>
          <w:lang w:val="de-DE"/>
        </w:rPr>
        <w:t xml:space="preserve">binden sich die Aromen der Aborigine-Küche mit den Erinnerungen an die ersten Bewohner des australischen Kontinentes. Das Ergebnis: Spannende Geschichten an </w:t>
      </w:r>
      <w:r w:rsidR="005F46D5" w:rsidRPr="005F46D5">
        <w:rPr>
          <w:rFonts w:ascii="Arial" w:hAnsi="Arial" w:cs="Arial"/>
          <w:bCs/>
          <w:sz w:val="21"/>
          <w:szCs w:val="21"/>
          <w:lang w:val="de-DE"/>
        </w:rPr>
        <w:t>P</w:t>
      </w:r>
      <w:r w:rsidR="008A3707">
        <w:rPr>
          <w:rFonts w:ascii="Arial" w:hAnsi="Arial" w:cs="Arial"/>
          <w:bCs/>
          <w:sz w:val="21"/>
          <w:szCs w:val="21"/>
          <w:lang w:val="de-DE"/>
        </w:rPr>
        <w:t>fefferbeeren</w:t>
      </w:r>
      <w:r w:rsidR="005F46D5" w:rsidRPr="005F46D5">
        <w:rPr>
          <w:rFonts w:ascii="Arial" w:hAnsi="Arial" w:cs="Arial"/>
          <w:bCs/>
          <w:sz w:val="21"/>
          <w:szCs w:val="21"/>
          <w:lang w:val="de-DE"/>
        </w:rPr>
        <w:t xml:space="preserve"> Panna Cotta</w:t>
      </w:r>
      <w:r w:rsidR="005F46D5">
        <w:rPr>
          <w:rFonts w:ascii="Arial" w:hAnsi="Arial" w:cs="Arial"/>
          <w:bCs/>
          <w:sz w:val="21"/>
          <w:szCs w:val="21"/>
          <w:lang w:val="de-DE"/>
        </w:rPr>
        <w:t xml:space="preserve"> </w:t>
      </w:r>
      <w:r w:rsidR="00962674">
        <w:rPr>
          <w:rFonts w:ascii="Arial" w:hAnsi="Arial" w:cs="Arial"/>
          <w:bCs/>
          <w:sz w:val="21"/>
          <w:szCs w:val="21"/>
          <w:lang w:val="de-DE"/>
        </w:rPr>
        <w:t>– zum Bespiel.</w:t>
      </w:r>
      <w:r w:rsidR="005F46D5">
        <w:rPr>
          <w:rFonts w:ascii="Arial" w:hAnsi="Arial" w:cs="Arial"/>
          <w:bCs/>
          <w:sz w:val="21"/>
          <w:szCs w:val="21"/>
          <w:lang w:val="de-DE"/>
        </w:rPr>
        <w:t xml:space="preserve"> </w:t>
      </w:r>
      <w:r w:rsidR="001B5A89" w:rsidRPr="00CE3A1C">
        <w:rPr>
          <w:rFonts w:ascii="Arial" w:hAnsi="Arial" w:cs="Arial"/>
          <w:bCs/>
          <w:sz w:val="21"/>
          <w:szCs w:val="21"/>
          <w:lang w:val="de-DE"/>
        </w:rPr>
        <w:t xml:space="preserve"> </w:t>
      </w:r>
      <w:hyperlink r:id="rId12" w:history="1">
        <w:r w:rsidR="0031375F" w:rsidRPr="00CE3A1C">
          <w:rPr>
            <w:rStyle w:val="Hyperlink"/>
            <w:rFonts w:ascii="Arial" w:hAnsi="Arial" w:cs="Arial"/>
            <w:bCs/>
            <w:sz w:val="21"/>
            <w:szCs w:val="21"/>
            <w:lang w:val="de-DE"/>
          </w:rPr>
          <w:t>Infos</w:t>
        </w:r>
      </w:hyperlink>
      <w:r w:rsidR="0031375F" w:rsidRPr="00CE3A1C">
        <w:rPr>
          <w:rFonts w:ascii="Arial" w:hAnsi="Arial" w:cs="Arial"/>
          <w:bCs/>
          <w:sz w:val="21"/>
          <w:szCs w:val="21"/>
          <w:lang w:val="de-DE"/>
        </w:rPr>
        <w:t xml:space="preserve"> </w:t>
      </w:r>
    </w:p>
    <w:p w14:paraId="6ECD3627" w14:textId="77777777" w:rsidR="000C5601" w:rsidRDefault="000C5601" w:rsidP="00D63783">
      <w:pPr>
        <w:pStyle w:val="Textkrper"/>
        <w:spacing w:after="113"/>
        <w:rPr>
          <w:rFonts w:ascii="Arial" w:hAnsi="Arial"/>
          <w:i/>
          <w:iCs/>
          <w:sz w:val="20"/>
          <w:szCs w:val="20"/>
          <w:lang w:val="de-DE"/>
        </w:rPr>
      </w:pPr>
    </w:p>
    <w:p w14:paraId="075CE820" w14:textId="77777777" w:rsidR="000C5601" w:rsidRDefault="000C5601" w:rsidP="00D63783">
      <w:pPr>
        <w:pStyle w:val="Textkrper"/>
        <w:spacing w:after="113"/>
        <w:rPr>
          <w:rFonts w:ascii="Arial" w:hAnsi="Arial"/>
          <w:i/>
          <w:iCs/>
          <w:sz w:val="20"/>
          <w:szCs w:val="20"/>
          <w:lang w:val="de-DE"/>
        </w:rPr>
      </w:pPr>
    </w:p>
    <w:p w14:paraId="73C21DD3" w14:textId="75976AFA" w:rsidR="00D63783" w:rsidRPr="006E6373" w:rsidRDefault="005E40BD" w:rsidP="00D63783">
      <w:pPr>
        <w:pStyle w:val="Textkrper"/>
        <w:spacing w:after="113"/>
        <w:rPr>
          <w:rFonts w:ascii="Arial" w:hAnsi="Arial"/>
          <w:i/>
          <w:iCs/>
          <w:sz w:val="20"/>
          <w:szCs w:val="20"/>
          <w:lang w:val="de-DE"/>
        </w:rPr>
      </w:pPr>
      <w:r w:rsidRPr="006E6373">
        <w:rPr>
          <w:rFonts w:ascii="Arial" w:hAnsi="Arial"/>
          <w:i/>
          <w:iCs/>
          <w:sz w:val="20"/>
          <w:szCs w:val="20"/>
          <w:lang w:val="de-DE"/>
        </w:rPr>
        <w:t xml:space="preserve">Fotos, News und Hintergrundinfos zu Melbourne &amp; Victoria finden Sie im </w:t>
      </w:r>
      <w:hyperlink r:id="rId13" w:history="1">
        <w:r w:rsidRPr="006E6373">
          <w:rPr>
            <w:rStyle w:val="Hyperlink"/>
            <w:rFonts w:ascii="Arial" w:hAnsi="Arial"/>
            <w:i/>
            <w:iCs/>
            <w:color w:val="auto"/>
            <w:sz w:val="20"/>
            <w:szCs w:val="20"/>
            <w:lang w:val="de-DE"/>
          </w:rPr>
          <w:t>Media Content Raum</w:t>
        </w:r>
      </w:hyperlink>
      <w:r w:rsidRPr="006E6373">
        <w:rPr>
          <w:rFonts w:ascii="Arial" w:hAnsi="Arial"/>
          <w:i/>
          <w:iCs/>
          <w:sz w:val="20"/>
          <w:szCs w:val="20"/>
          <w:lang w:val="de-DE"/>
        </w:rPr>
        <w:t xml:space="preserve"> auf </w:t>
      </w:r>
      <w:hyperlink r:id="rId14" w:history="1">
        <w:r w:rsidRPr="006E6373">
          <w:rPr>
            <w:rStyle w:val="Hyperlink"/>
            <w:rFonts w:ascii="Arial" w:hAnsi="Arial"/>
            <w:i/>
            <w:iCs/>
            <w:color w:val="auto"/>
            <w:sz w:val="20"/>
            <w:szCs w:val="20"/>
            <w:lang w:val="de-DE"/>
          </w:rPr>
          <w:t>www.noblekom.de</w:t>
        </w:r>
      </w:hyperlink>
      <w:r w:rsidRPr="006E6373">
        <w:rPr>
          <w:rFonts w:ascii="Arial" w:hAnsi="Arial"/>
          <w:i/>
          <w:iCs/>
          <w:sz w:val="20"/>
          <w:szCs w:val="20"/>
          <w:lang w:val="de-DE"/>
        </w:rPr>
        <w:t xml:space="preserve">. </w:t>
      </w:r>
      <w:r w:rsidR="00D63783" w:rsidRPr="006E6373">
        <w:rPr>
          <w:rFonts w:ascii="Arial" w:hAnsi="Arial"/>
          <w:i/>
          <w:iCs/>
          <w:sz w:val="20"/>
          <w:szCs w:val="20"/>
          <w:lang w:val="de-DE"/>
        </w:rPr>
        <w:t>Gern vermitteln wir auf Anfrage Gesprächspartner der Institutionen.</w:t>
      </w:r>
    </w:p>
    <w:p w14:paraId="78D67F8F" w14:textId="77777777" w:rsidR="002C27C9" w:rsidRPr="009A175E" w:rsidRDefault="009F5024" w:rsidP="00D63783">
      <w:pPr>
        <w:pStyle w:val="Textkrper"/>
        <w:spacing w:after="113"/>
        <w:rPr>
          <w:rFonts w:ascii="Arial" w:hAnsi="Arial"/>
          <w:b/>
          <w:color w:val="FF0000"/>
          <w:sz w:val="18"/>
          <w:szCs w:val="18"/>
          <w:lang w:val="de-DE"/>
        </w:rPr>
      </w:pPr>
      <w:r w:rsidRPr="009A175E">
        <w:rPr>
          <w:rFonts w:ascii="Arial" w:eastAsia="Times New Roman" w:hAnsi="Arial"/>
          <w:color w:val="FF0000"/>
          <w:sz w:val="18"/>
          <w:szCs w:val="18"/>
          <w:lang w:val="de-DE" w:eastAsia="de-DE"/>
        </w:rPr>
        <w:br/>
      </w:r>
      <w:bookmarkStart w:id="2" w:name="_Hlk525905258"/>
    </w:p>
    <w:p w14:paraId="47E82499" w14:textId="77777777" w:rsidR="00214181" w:rsidRDefault="00214181" w:rsidP="00D63783">
      <w:pPr>
        <w:pStyle w:val="Textkrper"/>
        <w:spacing w:after="113"/>
        <w:rPr>
          <w:rFonts w:ascii="Arial" w:hAnsi="Arial"/>
          <w:b/>
          <w:color w:val="7F7F7F" w:themeColor="text1" w:themeTint="80"/>
          <w:sz w:val="18"/>
          <w:szCs w:val="18"/>
          <w:lang w:val="de-DE"/>
        </w:rPr>
      </w:pPr>
    </w:p>
    <w:p w14:paraId="334990BB" w14:textId="77777777" w:rsidR="00CE3A1C" w:rsidRDefault="00CE3A1C" w:rsidP="00D63783">
      <w:pPr>
        <w:pStyle w:val="Textkrper"/>
        <w:spacing w:after="113"/>
        <w:rPr>
          <w:rFonts w:ascii="Arial" w:hAnsi="Arial"/>
          <w:b/>
          <w:color w:val="7F7F7F" w:themeColor="text1" w:themeTint="80"/>
          <w:sz w:val="18"/>
          <w:szCs w:val="18"/>
          <w:lang w:val="de-DE"/>
        </w:rPr>
      </w:pPr>
    </w:p>
    <w:p w14:paraId="284230E6" w14:textId="77777777" w:rsidR="00CE3A1C" w:rsidRDefault="00CE3A1C" w:rsidP="00D63783">
      <w:pPr>
        <w:pStyle w:val="Textkrper"/>
        <w:spacing w:after="113"/>
        <w:rPr>
          <w:rFonts w:ascii="Arial" w:hAnsi="Arial"/>
          <w:b/>
          <w:color w:val="7F7F7F" w:themeColor="text1" w:themeTint="80"/>
          <w:sz w:val="18"/>
          <w:szCs w:val="18"/>
          <w:lang w:val="de-DE"/>
        </w:rPr>
      </w:pPr>
    </w:p>
    <w:p w14:paraId="0E5AAEAA" w14:textId="2AAD44EC" w:rsidR="00CE3A1C" w:rsidRDefault="00CE3A1C" w:rsidP="00D63783">
      <w:pPr>
        <w:pStyle w:val="Textkrper"/>
        <w:spacing w:after="113"/>
        <w:rPr>
          <w:rFonts w:ascii="Arial" w:hAnsi="Arial"/>
          <w:b/>
          <w:color w:val="7F7F7F" w:themeColor="text1" w:themeTint="80"/>
          <w:sz w:val="18"/>
          <w:szCs w:val="18"/>
          <w:lang w:val="de-DE"/>
        </w:rPr>
      </w:pPr>
    </w:p>
    <w:p w14:paraId="47EB71B2" w14:textId="77777777" w:rsidR="00CE3A1C" w:rsidRDefault="00CE3A1C" w:rsidP="00D63783">
      <w:pPr>
        <w:pStyle w:val="Textkrper"/>
        <w:spacing w:after="113"/>
        <w:rPr>
          <w:rFonts w:ascii="Arial" w:hAnsi="Arial"/>
          <w:b/>
          <w:color w:val="7F7F7F" w:themeColor="text1" w:themeTint="80"/>
          <w:sz w:val="18"/>
          <w:szCs w:val="18"/>
          <w:lang w:val="de-DE"/>
        </w:rPr>
      </w:pPr>
    </w:p>
    <w:p w14:paraId="37FC83B1" w14:textId="72FF3CBF" w:rsidR="00CE3A1C" w:rsidRDefault="00CE3A1C" w:rsidP="00D63783">
      <w:pPr>
        <w:pStyle w:val="Textkrper"/>
        <w:spacing w:after="113"/>
        <w:rPr>
          <w:rFonts w:ascii="Arial" w:hAnsi="Arial"/>
          <w:b/>
          <w:color w:val="7F7F7F" w:themeColor="text1" w:themeTint="80"/>
          <w:sz w:val="18"/>
          <w:szCs w:val="18"/>
          <w:lang w:val="de-DE"/>
        </w:rPr>
      </w:pPr>
    </w:p>
    <w:p w14:paraId="2BA091D5" w14:textId="77777777" w:rsidR="002C27C9" w:rsidRDefault="002C27C9" w:rsidP="00D63783">
      <w:pPr>
        <w:pStyle w:val="Textkrper"/>
        <w:spacing w:after="113"/>
        <w:rPr>
          <w:rFonts w:ascii="Arial" w:hAnsi="Arial"/>
          <w:b/>
          <w:color w:val="7F7F7F" w:themeColor="text1" w:themeTint="80"/>
          <w:sz w:val="18"/>
          <w:szCs w:val="18"/>
          <w:lang w:val="de-DE"/>
        </w:rPr>
      </w:pPr>
    </w:p>
    <w:p w14:paraId="47134316" w14:textId="57E87C2C" w:rsidR="00703EAC" w:rsidRPr="00493879" w:rsidRDefault="00703EAC" w:rsidP="00D63783">
      <w:pPr>
        <w:pStyle w:val="Textkrper"/>
        <w:spacing w:after="113"/>
        <w:rPr>
          <w:rFonts w:ascii="Arial" w:hAnsi="Arial"/>
          <w:b/>
          <w:color w:val="7F7F7F" w:themeColor="text1" w:themeTint="80"/>
          <w:sz w:val="18"/>
          <w:szCs w:val="18"/>
          <w:lang w:val="de-DE"/>
        </w:rPr>
      </w:pPr>
      <w:r w:rsidRPr="00493879">
        <w:rPr>
          <w:rFonts w:ascii="Arial" w:hAnsi="Arial"/>
          <w:b/>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schneebedeckte Gipfel im alpinen Hochland.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54 Nationalparks besonders wohlfühlen. Die deutschsprachige </w:t>
      </w:r>
      <w:hyperlink r:id="rId15" w:history="1">
        <w:r w:rsidRPr="00493879">
          <w:rPr>
            <w:rStyle w:val="Hyperlink"/>
            <w:rFonts w:ascii="Arial" w:hAnsi="Arial"/>
            <w:b/>
            <w:color w:val="7F7F7F" w:themeColor="text1" w:themeTint="80"/>
            <w:sz w:val="18"/>
            <w:szCs w:val="18"/>
            <w:lang w:val="de-DE"/>
          </w:rPr>
          <w:t>Website zu Melbourne &amp; Victoria</w:t>
        </w:r>
      </w:hyperlink>
      <w:r w:rsidRPr="00493879">
        <w:rPr>
          <w:rFonts w:ascii="Arial" w:hAnsi="Arial"/>
          <w:b/>
          <w:color w:val="7F7F7F" w:themeColor="text1" w:themeTint="80"/>
          <w:sz w:val="18"/>
          <w:szCs w:val="18"/>
          <w:lang w:val="de-DE"/>
        </w:rPr>
        <w:t xml:space="preserve"> bietet weitere Informationen. </w:t>
      </w:r>
    </w:p>
    <w:p w14:paraId="4901757D" w14:textId="77777777" w:rsidR="00703EAC" w:rsidRPr="0077391E" w:rsidRDefault="00703EAC" w:rsidP="00703EAC">
      <w:pPr>
        <w:pBdr>
          <w:bottom w:val="single" w:sz="6" w:space="1" w:color="auto"/>
        </w:pBdr>
        <w:jc w:val="both"/>
        <w:rPr>
          <w:rFonts w:ascii="Arial" w:hAnsi="Arial" w:cs="Arial"/>
          <w:b/>
          <w:color w:val="7F7F7F" w:themeColor="text1" w:themeTint="80"/>
          <w:sz w:val="8"/>
          <w:szCs w:val="8"/>
          <w:lang w:val="de-DE"/>
        </w:rPr>
      </w:pPr>
    </w:p>
    <w:p w14:paraId="580515B9" w14:textId="77777777" w:rsidR="00703EAC" w:rsidRPr="00493879" w:rsidRDefault="00703EAC" w:rsidP="00703EAC">
      <w:pPr>
        <w:jc w:val="center"/>
        <w:rPr>
          <w:rFonts w:ascii="Arial" w:hAnsi="Arial" w:cs="Arial"/>
          <w:bCs/>
          <w:color w:val="7F7F7F" w:themeColor="text1" w:themeTint="80"/>
          <w:sz w:val="18"/>
          <w:szCs w:val="18"/>
          <w:lang w:val="de-DE"/>
        </w:rPr>
      </w:pPr>
      <w:r w:rsidRPr="00493879">
        <w:rPr>
          <w:rFonts w:ascii="Arial" w:hAnsi="Arial" w:cs="Arial"/>
          <w:color w:val="7F7F7F" w:themeColor="text1" w:themeTint="80"/>
          <w:sz w:val="18"/>
          <w:szCs w:val="18"/>
          <w:lang w:val="de-DE"/>
        </w:rPr>
        <w:t>Rückfragen der Medien beantwortet gerne:</w:t>
      </w:r>
    </w:p>
    <w:p w14:paraId="561F47D3" w14:textId="77777777" w:rsidR="00703EAC" w:rsidRPr="00493879" w:rsidRDefault="00703EAC" w:rsidP="00703EAC">
      <w:pPr>
        <w:jc w:val="center"/>
        <w:rPr>
          <w:rFonts w:ascii="Arial" w:hAnsi="Arial" w:cs="Arial"/>
          <w:color w:val="7F7F7F" w:themeColor="text1" w:themeTint="80"/>
          <w:sz w:val="18"/>
          <w:szCs w:val="18"/>
          <w:lang w:val="de-DE"/>
        </w:rPr>
      </w:pPr>
      <w:r w:rsidRPr="00493879">
        <w:rPr>
          <w:rFonts w:ascii="Arial" w:hAnsi="Arial" w:cs="Arial"/>
          <w:color w:val="7F7F7F" w:themeColor="text1" w:themeTint="80"/>
          <w:sz w:val="18"/>
          <w:szCs w:val="18"/>
          <w:lang w:val="de-DE"/>
        </w:rPr>
        <w:t>noble kommunikation, Anett Wiegand, Tel: 06102-36660, Fax: 06102-366611,</w:t>
      </w:r>
    </w:p>
    <w:p w14:paraId="09135FE5" w14:textId="77777777" w:rsidR="00703EAC" w:rsidRPr="00493879" w:rsidRDefault="00703EAC" w:rsidP="00703EAC">
      <w:pPr>
        <w:jc w:val="center"/>
        <w:rPr>
          <w:rFonts w:ascii="Arial" w:hAnsi="Arial" w:cs="Arial"/>
          <w:color w:val="7F7F7F" w:themeColor="text1" w:themeTint="80"/>
          <w:sz w:val="18"/>
          <w:szCs w:val="18"/>
          <w:lang w:val="de-DE"/>
        </w:rPr>
      </w:pPr>
      <w:r w:rsidRPr="00493879">
        <w:rPr>
          <w:rFonts w:ascii="Arial" w:hAnsi="Arial" w:cs="Arial"/>
          <w:color w:val="7F7F7F" w:themeColor="text1" w:themeTint="80"/>
          <w:sz w:val="18"/>
          <w:szCs w:val="18"/>
          <w:lang w:val="de-DE"/>
        </w:rPr>
        <w:t xml:space="preserve">Luisenstraße 7, 63263 Neu-Isenburg, E-Mail: </w:t>
      </w:r>
      <w:hyperlink r:id="rId16" w:history="1">
        <w:r w:rsidRPr="00493879">
          <w:rPr>
            <w:rStyle w:val="Hyperlink"/>
            <w:rFonts w:ascii="Arial" w:hAnsi="Arial" w:cs="Arial"/>
            <w:sz w:val="18"/>
            <w:szCs w:val="18"/>
            <w:lang w:val="de-DE"/>
          </w:rPr>
          <w:t>info@noblekom.de</w:t>
        </w:r>
      </w:hyperlink>
      <w:r w:rsidRPr="00493879">
        <w:rPr>
          <w:rFonts w:ascii="Arial" w:hAnsi="Arial" w:cs="Arial"/>
          <w:color w:val="7F7F7F" w:themeColor="text1" w:themeTint="80"/>
          <w:sz w:val="18"/>
          <w:szCs w:val="18"/>
          <w:lang w:val="de-DE"/>
        </w:rPr>
        <w:t>,</w:t>
      </w:r>
    </w:p>
    <w:p w14:paraId="4752796E" w14:textId="77777777" w:rsidR="00703EAC" w:rsidRPr="00493879" w:rsidRDefault="00703EAC" w:rsidP="00703EAC">
      <w:pPr>
        <w:jc w:val="center"/>
        <w:rPr>
          <w:rFonts w:ascii="Arial" w:hAnsi="Arial" w:cs="Arial"/>
          <w:sz w:val="18"/>
          <w:szCs w:val="18"/>
          <w:lang w:val="de-DE"/>
        </w:rPr>
      </w:pPr>
      <w:r w:rsidRPr="00493879">
        <w:rPr>
          <w:rFonts w:ascii="Arial" w:hAnsi="Arial" w:cs="Arial"/>
          <w:color w:val="7F7F7F" w:themeColor="text1" w:themeTint="80"/>
          <w:sz w:val="18"/>
          <w:szCs w:val="18"/>
          <w:lang w:val="de-DE"/>
        </w:rPr>
        <w:t xml:space="preserve">Download Text und weitere Infos: </w:t>
      </w:r>
      <w:hyperlink r:id="rId17" w:history="1">
        <w:r w:rsidRPr="00493879">
          <w:rPr>
            <w:rStyle w:val="Hyperlink"/>
            <w:rFonts w:ascii="Arial" w:hAnsi="Arial" w:cs="Arial"/>
            <w:sz w:val="18"/>
            <w:szCs w:val="18"/>
            <w:lang w:val="de-DE"/>
          </w:rPr>
          <w:t>www.noblekom.de</w:t>
        </w:r>
      </w:hyperlink>
    </w:p>
    <w:p w14:paraId="7B1CB9E8" w14:textId="0325CA24" w:rsidR="00826F38" w:rsidRPr="0073351B" w:rsidRDefault="00703EAC" w:rsidP="0073351B">
      <w:pPr>
        <w:jc w:val="center"/>
        <w:rPr>
          <w:rFonts w:ascii="Arial" w:hAnsi="Arial" w:cs="Arial"/>
          <w:color w:val="808080" w:themeColor="background1" w:themeShade="80"/>
          <w:sz w:val="18"/>
          <w:szCs w:val="18"/>
          <w:lang w:val="de-DE"/>
        </w:rPr>
      </w:pPr>
      <w:r w:rsidRPr="00493879">
        <w:rPr>
          <w:rFonts w:ascii="Arial" w:hAnsi="Arial" w:cs="Arial"/>
          <w:color w:val="808080" w:themeColor="background1" w:themeShade="80"/>
          <w:sz w:val="18"/>
          <w:szCs w:val="18"/>
          <w:lang w:val="de-DE"/>
        </w:rPr>
        <w:t>Social Media: @noblehaps</w:t>
      </w:r>
      <w:bookmarkEnd w:id="2"/>
    </w:p>
    <w:sectPr w:rsidR="00826F38" w:rsidRPr="0073351B" w:rsidSect="00552BA8">
      <w:headerReference w:type="default" r:id="rId18"/>
      <w:pgSz w:w="11900" w:h="16840"/>
      <w:pgMar w:top="2836" w:right="112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A1E1" w14:textId="77777777" w:rsidR="00A96EE6" w:rsidRDefault="00A96EE6" w:rsidP="00334170">
      <w:r>
        <w:separator/>
      </w:r>
    </w:p>
  </w:endnote>
  <w:endnote w:type="continuationSeparator" w:id="0">
    <w:p w14:paraId="247A6BBF" w14:textId="77777777" w:rsidR="00A96EE6" w:rsidRDefault="00A96EE6"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A3ECE" w14:textId="77777777" w:rsidR="00A96EE6" w:rsidRDefault="00A96EE6" w:rsidP="00334170">
      <w:r>
        <w:separator/>
      </w:r>
    </w:p>
  </w:footnote>
  <w:footnote w:type="continuationSeparator" w:id="0">
    <w:p w14:paraId="7DF815D9" w14:textId="77777777" w:rsidR="00A96EE6" w:rsidRDefault="00A96EE6"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DC0C" w14:textId="775AD5BF" w:rsidR="005A7E39" w:rsidRDefault="00531C58" w:rsidP="00334170">
    <w:pPr>
      <w:pStyle w:val="Kopfzeile"/>
      <w:ind w:left="-1800" w:right="-1765"/>
    </w:pPr>
    <w:r>
      <w:rPr>
        <w:noProof/>
      </w:rPr>
      <w:drawing>
        <wp:anchor distT="0" distB="0" distL="114300" distR="114300" simplePos="0" relativeHeight="251658240" behindDoc="1" locked="0" layoutInCell="1" allowOverlap="1" wp14:anchorId="72C6F040" wp14:editId="1596BD63">
          <wp:simplePos x="0" y="0"/>
          <wp:positionH relativeFrom="column">
            <wp:posOffset>-1495501</wp:posOffset>
          </wp:positionH>
          <wp:positionV relativeFrom="paragraph">
            <wp:posOffset>-450469</wp:posOffset>
          </wp:positionV>
          <wp:extent cx="7657465" cy="1530350"/>
          <wp:effectExtent l="0" t="0" r="635" b="0"/>
          <wp:wrapTight wrapText="bothSides">
            <wp:wrapPolygon edited="0">
              <wp:start x="0" y="0"/>
              <wp:lineTo x="0" y="21241"/>
              <wp:lineTo x="21548" y="21241"/>
              <wp:lineTo x="21548" y="0"/>
              <wp:lineTo x="0" y="0"/>
            </wp:wrapPolygon>
          </wp:wrapTight>
          <wp:docPr id="1" name="Grafik 1" descr="Ein Bild, das Gras, Tier, Säugetier,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GENERAL-Kangaroo-1.jpg"/>
                  <pic:cNvPicPr/>
                </pic:nvPicPr>
                <pic:blipFill>
                  <a:blip r:embed="rId1"/>
                  <a:stretch>
                    <a:fillRect/>
                  </a:stretch>
                </pic:blipFill>
                <pic:spPr>
                  <a:xfrm>
                    <a:off x="0" y="0"/>
                    <a:ext cx="7657465" cy="1530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170"/>
    <w:rsid w:val="00002D7B"/>
    <w:rsid w:val="00005DBD"/>
    <w:rsid w:val="00005E4B"/>
    <w:rsid w:val="00013A18"/>
    <w:rsid w:val="00015EBC"/>
    <w:rsid w:val="0002574B"/>
    <w:rsid w:val="00044177"/>
    <w:rsid w:val="00047811"/>
    <w:rsid w:val="00066ED5"/>
    <w:rsid w:val="00075755"/>
    <w:rsid w:val="00075BF7"/>
    <w:rsid w:val="00084420"/>
    <w:rsid w:val="00085DD0"/>
    <w:rsid w:val="000903F1"/>
    <w:rsid w:val="0009610E"/>
    <w:rsid w:val="000A1A87"/>
    <w:rsid w:val="000A1A9F"/>
    <w:rsid w:val="000B64FF"/>
    <w:rsid w:val="000C3812"/>
    <w:rsid w:val="000C5601"/>
    <w:rsid w:val="000D0334"/>
    <w:rsid w:val="000D67BA"/>
    <w:rsid w:val="000D6FC4"/>
    <w:rsid w:val="000E0FCC"/>
    <w:rsid w:val="000E5210"/>
    <w:rsid w:val="000F0EC2"/>
    <w:rsid w:val="000F2BBB"/>
    <w:rsid w:val="000F2FF6"/>
    <w:rsid w:val="00107013"/>
    <w:rsid w:val="00116A2C"/>
    <w:rsid w:val="00116FE2"/>
    <w:rsid w:val="001221CE"/>
    <w:rsid w:val="001264E8"/>
    <w:rsid w:val="00127481"/>
    <w:rsid w:val="00142227"/>
    <w:rsid w:val="0014228A"/>
    <w:rsid w:val="0014459F"/>
    <w:rsid w:val="0015076D"/>
    <w:rsid w:val="0015335B"/>
    <w:rsid w:val="00157885"/>
    <w:rsid w:val="00166DDE"/>
    <w:rsid w:val="0017794F"/>
    <w:rsid w:val="001818BD"/>
    <w:rsid w:val="00185B70"/>
    <w:rsid w:val="00187817"/>
    <w:rsid w:val="001A5D10"/>
    <w:rsid w:val="001B3562"/>
    <w:rsid w:val="001B5A89"/>
    <w:rsid w:val="001C0FAC"/>
    <w:rsid w:val="001C1A8F"/>
    <w:rsid w:val="001C73C8"/>
    <w:rsid w:val="001D3CE9"/>
    <w:rsid w:val="001D5453"/>
    <w:rsid w:val="001E1F06"/>
    <w:rsid w:val="001F6FE2"/>
    <w:rsid w:val="001F70EC"/>
    <w:rsid w:val="002008DF"/>
    <w:rsid w:val="00202ABE"/>
    <w:rsid w:val="002039F5"/>
    <w:rsid w:val="00204336"/>
    <w:rsid w:val="002066DF"/>
    <w:rsid w:val="00207F5B"/>
    <w:rsid w:val="00212DC2"/>
    <w:rsid w:val="00214181"/>
    <w:rsid w:val="0021444D"/>
    <w:rsid w:val="00224B1C"/>
    <w:rsid w:val="00226C63"/>
    <w:rsid w:val="00233A5A"/>
    <w:rsid w:val="00235094"/>
    <w:rsid w:val="00237B24"/>
    <w:rsid w:val="00253834"/>
    <w:rsid w:val="0027011C"/>
    <w:rsid w:val="00274EDE"/>
    <w:rsid w:val="0027668D"/>
    <w:rsid w:val="002771A7"/>
    <w:rsid w:val="00281691"/>
    <w:rsid w:val="00283C58"/>
    <w:rsid w:val="002926D9"/>
    <w:rsid w:val="002A1C40"/>
    <w:rsid w:val="002A5B77"/>
    <w:rsid w:val="002A7C2C"/>
    <w:rsid w:val="002B494F"/>
    <w:rsid w:val="002C27C9"/>
    <w:rsid w:val="002D48EB"/>
    <w:rsid w:val="002E16C9"/>
    <w:rsid w:val="002E4CA4"/>
    <w:rsid w:val="002E7341"/>
    <w:rsid w:val="0030225D"/>
    <w:rsid w:val="0030727B"/>
    <w:rsid w:val="00310854"/>
    <w:rsid w:val="0031375F"/>
    <w:rsid w:val="0031392C"/>
    <w:rsid w:val="00313C63"/>
    <w:rsid w:val="00322E6A"/>
    <w:rsid w:val="00334170"/>
    <w:rsid w:val="00342E3C"/>
    <w:rsid w:val="0035222D"/>
    <w:rsid w:val="00364D14"/>
    <w:rsid w:val="0037227B"/>
    <w:rsid w:val="0037706D"/>
    <w:rsid w:val="00381195"/>
    <w:rsid w:val="00384AB5"/>
    <w:rsid w:val="003869BF"/>
    <w:rsid w:val="00392DAA"/>
    <w:rsid w:val="003938D9"/>
    <w:rsid w:val="003A0F99"/>
    <w:rsid w:val="003A1098"/>
    <w:rsid w:val="003A29C8"/>
    <w:rsid w:val="003A7805"/>
    <w:rsid w:val="003C710D"/>
    <w:rsid w:val="003D4261"/>
    <w:rsid w:val="003D6F98"/>
    <w:rsid w:val="003F483A"/>
    <w:rsid w:val="003F4915"/>
    <w:rsid w:val="004072E5"/>
    <w:rsid w:val="00423D76"/>
    <w:rsid w:val="00431BCD"/>
    <w:rsid w:val="0043665C"/>
    <w:rsid w:val="00445049"/>
    <w:rsid w:val="00447BFF"/>
    <w:rsid w:val="00462B33"/>
    <w:rsid w:val="00467270"/>
    <w:rsid w:val="00467687"/>
    <w:rsid w:val="00482165"/>
    <w:rsid w:val="00482F98"/>
    <w:rsid w:val="00483DF3"/>
    <w:rsid w:val="0048747E"/>
    <w:rsid w:val="004B1389"/>
    <w:rsid w:val="004B562A"/>
    <w:rsid w:val="004C001E"/>
    <w:rsid w:val="004C0BB9"/>
    <w:rsid w:val="004C7CD0"/>
    <w:rsid w:val="004D082E"/>
    <w:rsid w:val="004E2DCB"/>
    <w:rsid w:val="004E3249"/>
    <w:rsid w:val="004E7975"/>
    <w:rsid w:val="004F1335"/>
    <w:rsid w:val="004F1676"/>
    <w:rsid w:val="004F1F6F"/>
    <w:rsid w:val="004F494A"/>
    <w:rsid w:val="004F5B01"/>
    <w:rsid w:val="004F7F65"/>
    <w:rsid w:val="005076F5"/>
    <w:rsid w:val="00511891"/>
    <w:rsid w:val="00512092"/>
    <w:rsid w:val="00521C73"/>
    <w:rsid w:val="00521EDC"/>
    <w:rsid w:val="00530554"/>
    <w:rsid w:val="00531C58"/>
    <w:rsid w:val="005341F8"/>
    <w:rsid w:val="00535173"/>
    <w:rsid w:val="00552B8B"/>
    <w:rsid w:val="00552BA8"/>
    <w:rsid w:val="005610C8"/>
    <w:rsid w:val="00562405"/>
    <w:rsid w:val="00574A59"/>
    <w:rsid w:val="00575431"/>
    <w:rsid w:val="00581547"/>
    <w:rsid w:val="005943F2"/>
    <w:rsid w:val="005A4E7E"/>
    <w:rsid w:val="005A7623"/>
    <w:rsid w:val="005A7E39"/>
    <w:rsid w:val="005B0F45"/>
    <w:rsid w:val="005D1C0D"/>
    <w:rsid w:val="005D2AF3"/>
    <w:rsid w:val="005E40BD"/>
    <w:rsid w:val="005F2258"/>
    <w:rsid w:val="005F3210"/>
    <w:rsid w:val="005F46D5"/>
    <w:rsid w:val="0060102A"/>
    <w:rsid w:val="00602346"/>
    <w:rsid w:val="00603801"/>
    <w:rsid w:val="00615262"/>
    <w:rsid w:val="006168BE"/>
    <w:rsid w:val="0062231D"/>
    <w:rsid w:val="00623D7D"/>
    <w:rsid w:val="00634E37"/>
    <w:rsid w:val="00640B70"/>
    <w:rsid w:val="006552D3"/>
    <w:rsid w:val="00660DFC"/>
    <w:rsid w:val="00660E92"/>
    <w:rsid w:val="00670324"/>
    <w:rsid w:val="0067657B"/>
    <w:rsid w:val="006773C8"/>
    <w:rsid w:val="00677A51"/>
    <w:rsid w:val="006839CB"/>
    <w:rsid w:val="006B1A6A"/>
    <w:rsid w:val="006B642D"/>
    <w:rsid w:val="006B65C2"/>
    <w:rsid w:val="006C0C3F"/>
    <w:rsid w:val="006D1BDF"/>
    <w:rsid w:val="006D2B04"/>
    <w:rsid w:val="006E4986"/>
    <w:rsid w:val="006E6373"/>
    <w:rsid w:val="006E6E09"/>
    <w:rsid w:val="006F2BD7"/>
    <w:rsid w:val="006F34B4"/>
    <w:rsid w:val="00700501"/>
    <w:rsid w:val="007005EE"/>
    <w:rsid w:val="00701C3D"/>
    <w:rsid w:val="00703EAC"/>
    <w:rsid w:val="007129F1"/>
    <w:rsid w:val="00714B96"/>
    <w:rsid w:val="0071755F"/>
    <w:rsid w:val="00721B57"/>
    <w:rsid w:val="00726E72"/>
    <w:rsid w:val="00730D92"/>
    <w:rsid w:val="00731552"/>
    <w:rsid w:val="0073351B"/>
    <w:rsid w:val="00735D72"/>
    <w:rsid w:val="007465F1"/>
    <w:rsid w:val="00750E3D"/>
    <w:rsid w:val="00752BCB"/>
    <w:rsid w:val="00756556"/>
    <w:rsid w:val="00762BC6"/>
    <w:rsid w:val="00772D47"/>
    <w:rsid w:val="0077391E"/>
    <w:rsid w:val="0077520B"/>
    <w:rsid w:val="00776CF3"/>
    <w:rsid w:val="007806DC"/>
    <w:rsid w:val="00780F51"/>
    <w:rsid w:val="00786227"/>
    <w:rsid w:val="00797E62"/>
    <w:rsid w:val="007A2FC5"/>
    <w:rsid w:val="007E484C"/>
    <w:rsid w:val="007E674B"/>
    <w:rsid w:val="0081592B"/>
    <w:rsid w:val="00820678"/>
    <w:rsid w:val="008214B5"/>
    <w:rsid w:val="00826F38"/>
    <w:rsid w:val="008301F0"/>
    <w:rsid w:val="0083233B"/>
    <w:rsid w:val="00833E56"/>
    <w:rsid w:val="00867037"/>
    <w:rsid w:val="008718FD"/>
    <w:rsid w:val="008747AA"/>
    <w:rsid w:val="00884E38"/>
    <w:rsid w:val="008A3707"/>
    <w:rsid w:val="008B1C4F"/>
    <w:rsid w:val="008B3C8F"/>
    <w:rsid w:val="008D412B"/>
    <w:rsid w:val="008D7C89"/>
    <w:rsid w:val="008E1621"/>
    <w:rsid w:val="008E309A"/>
    <w:rsid w:val="008F361A"/>
    <w:rsid w:val="008F5462"/>
    <w:rsid w:val="008F6037"/>
    <w:rsid w:val="008F67BB"/>
    <w:rsid w:val="008F6AB0"/>
    <w:rsid w:val="009126D3"/>
    <w:rsid w:val="00921B70"/>
    <w:rsid w:val="00924301"/>
    <w:rsid w:val="009244A9"/>
    <w:rsid w:val="00924AD0"/>
    <w:rsid w:val="00935790"/>
    <w:rsid w:val="0093742A"/>
    <w:rsid w:val="00943299"/>
    <w:rsid w:val="009467C6"/>
    <w:rsid w:val="009472DC"/>
    <w:rsid w:val="0095085D"/>
    <w:rsid w:val="00950C37"/>
    <w:rsid w:val="00953572"/>
    <w:rsid w:val="00962674"/>
    <w:rsid w:val="009703CD"/>
    <w:rsid w:val="0097509A"/>
    <w:rsid w:val="00977E2D"/>
    <w:rsid w:val="00992B2F"/>
    <w:rsid w:val="009A175E"/>
    <w:rsid w:val="009B3720"/>
    <w:rsid w:val="009B4068"/>
    <w:rsid w:val="009B7B77"/>
    <w:rsid w:val="009C29C8"/>
    <w:rsid w:val="009D19E8"/>
    <w:rsid w:val="009E2547"/>
    <w:rsid w:val="009F5024"/>
    <w:rsid w:val="00A01B48"/>
    <w:rsid w:val="00A02D9E"/>
    <w:rsid w:val="00A04821"/>
    <w:rsid w:val="00A130D2"/>
    <w:rsid w:val="00A1720B"/>
    <w:rsid w:val="00A200BF"/>
    <w:rsid w:val="00A23070"/>
    <w:rsid w:val="00A25E5D"/>
    <w:rsid w:val="00A353AB"/>
    <w:rsid w:val="00A36485"/>
    <w:rsid w:val="00A6463D"/>
    <w:rsid w:val="00A83E0F"/>
    <w:rsid w:val="00A96EE6"/>
    <w:rsid w:val="00AB6043"/>
    <w:rsid w:val="00AB7B46"/>
    <w:rsid w:val="00AC1433"/>
    <w:rsid w:val="00AD4735"/>
    <w:rsid w:val="00AD4D65"/>
    <w:rsid w:val="00AD57D1"/>
    <w:rsid w:val="00AE7847"/>
    <w:rsid w:val="00B00BB8"/>
    <w:rsid w:val="00B14CFE"/>
    <w:rsid w:val="00B347FC"/>
    <w:rsid w:val="00B34838"/>
    <w:rsid w:val="00B431C6"/>
    <w:rsid w:val="00B44A29"/>
    <w:rsid w:val="00B54058"/>
    <w:rsid w:val="00B55C79"/>
    <w:rsid w:val="00B56AED"/>
    <w:rsid w:val="00B750BF"/>
    <w:rsid w:val="00B80727"/>
    <w:rsid w:val="00B94F65"/>
    <w:rsid w:val="00B95364"/>
    <w:rsid w:val="00BA23AE"/>
    <w:rsid w:val="00BA43A2"/>
    <w:rsid w:val="00BB7B3D"/>
    <w:rsid w:val="00BC03F0"/>
    <w:rsid w:val="00BE641C"/>
    <w:rsid w:val="00BE650F"/>
    <w:rsid w:val="00BE6B15"/>
    <w:rsid w:val="00BE7E10"/>
    <w:rsid w:val="00BF0B96"/>
    <w:rsid w:val="00BF2F5A"/>
    <w:rsid w:val="00BF7A13"/>
    <w:rsid w:val="00BF7AF6"/>
    <w:rsid w:val="00C12371"/>
    <w:rsid w:val="00C13CB9"/>
    <w:rsid w:val="00C16BE8"/>
    <w:rsid w:val="00C22F31"/>
    <w:rsid w:val="00C40B45"/>
    <w:rsid w:val="00C45445"/>
    <w:rsid w:val="00C61C37"/>
    <w:rsid w:val="00C742F5"/>
    <w:rsid w:val="00C84E74"/>
    <w:rsid w:val="00C93B79"/>
    <w:rsid w:val="00CA6C6F"/>
    <w:rsid w:val="00CB31C0"/>
    <w:rsid w:val="00CC1EB5"/>
    <w:rsid w:val="00CC47B6"/>
    <w:rsid w:val="00CC500B"/>
    <w:rsid w:val="00CD01AA"/>
    <w:rsid w:val="00CE0E0C"/>
    <w:rsid w:val="00CE3A1C"/>
    <w:rsid w:val="00CE41B0"/>
    <w:rsid w:val="00CE4A45"/>
    <w:rsid w:val="00CF5244"/>
    <w:rsid w:val="00D1108E"/>
    <w:rsid w:val="00D11AEF"/>
    <w:rsid w:val="00D20EF3"/>
    <w:rsid w:val="00D2157D"/>
    <w:rsid w:val="00D216F5"/>
    <w:rsid w:val="00D23E64"/>
    <w:rsid w:val="00D31670"/>
    <w:rsid w:val="00D34478"/>
    <w:rsid w:val="00D35791"/>
    <w:rsid w:val="00D4264E"/>
    <w:rsid w:val="00D50AA6"/>
    <w:rsid w:val="00D525EE"/>
    <w:rsid w:val="00D532FA"/>
    <w:rsid w:val="00D555FD"/>
    <w:rsid w:val="00D6142B"/>
    <w:rsid w:val="00D63783"/>
    <w:rsid w:val="00D71026"/>
    <w:rsid w:val="00D71231"/>
    <w:rsid w:val="00D778DE"/>
    <w:rsid w:val="00D8595A"/>
    <w:rsid w:val="00D870F1"/>
    <w:rsid w:val="00D90F0E"/>
    <w:rsid w:val="00D92357"/>
    <w:rsid w:val="00D93E4D"/>
    <w:rsid w:val="00DA20CE"/>
    <w:rsid w:val="00DA42F2"/>
    <w:rsid w:val="00DB0442"/>
    <w:rsid w:val="00DB36C8"/>
    <w:rsid w:val="00DC00BB"/>
    <w:rsid w:val="00DC65DE"/>
    <w:rsid w:val="00DD395F"/>
    <w:rsid w:val="00DE2E79"/>
    <w:rsid w:val="00DE69D1"/>
    <w:rsid w:val="00E014BA"/>
    <w:rsid w:val="00E031F3"/>
    <w:rsid w:val="00E322E7"/>
    <w:rsid w:val="00E42469"/>
    <w:rsid w:val="00E45BA0"/>
    <w:rsid w:val="00E6225E"/>
    <w:rsid w:val="00E63928"/>
    <w:rsid w:val="00E73EAB"/>
    <w:rsid w:val="00E86751"/>
    <w:rsid w:val="00E90872"/>
    <w:rsid w:val="00E949EC"/>
    <w:rsid w:val="00EC7166"/>
    <w:rsid w:val="00EC741C"/>
    <w:rsid w:val="00ED1220"/>
    <w:rsid w:val="00ED1F51"/>
    <w:rsid w:val="00ED48A2"/>
    <w:rsid w:val="00ED52C6"/>
    <w:rsid w:val="00ED546E"/>
    <w:rsid w:val="00ED79F8"/>
    <w:rsid w:val="00EE4AF8"/>
    <w:rsid w:val="00EF39CD"/>
    <w:rsid w:val="00EF792B"/>
    <w:rsid w:val="00F06303"/>
    <w:rsid w:val="00F14C60"/>
    <w:rsid w:val="00F164E4"/>
    <w:rsid w:val="00F17E3A"/>
    <w:rsid w:val="00F2031B"/>
    <w:rsid w:val="00F37D7E"/>
    <w:rsid w:val="00F42734"/>
    <w:rsid w:val="00F47A8E"/>
    <w:rsid w:val="00F47CA1"/>
    <w:rsid w:val="00F56004"/>
    <w:rsid w:val="00F90B33"/>
    <w:rsid w:val="00F92B7C"/>
    <w:rsid w:val="00F96A8D"/>
    <w:rsid w:val="00FA2D34"/>
    <w:rsid w:val="00FB13C1"/>
    <w:rsid w:val="00FB1E6B"/>
    <w:rsid w:val="00FB26A7"/>
    <w:rsid w:val="00FD4A4C"/>
    <w:rsid w:val="00FE1B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24193200"/>
  <w15:docId w15:val="{26091EF6-AB4F-4194-B3AF-1FFAE03A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qFormat/>
    <w:rsid w:val="00E322E7"/>
    <w:rPr>
      <w:b/>
      <w:bCs/>
    </w:rPr>
  </w:style>
  <w:style w:type="character" w:styleId="Hervorhebung">
    <w:name w:val="Emphasis"/>
    <w:basedOn w:val="Absatz-Standardschriftart"/>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DA42F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F361A"/>
    <w:rPr>
      <w:color w:val="605E5C"/>
      <w:shd w:val="clear" w:color="auto" w:fill="E1DFDD"/>
    </w:rPr>
  </w:style>
  <w:style w:type="paragraph" w:styleId="Textkrper">
    <w:name w:val="Body Text"/>
    <w:basedOn w:val="Standard"/>
    <w:link w:val="TextkrperZchn"/>
    <w:rsid w:val="00703EAC"/>
    <w:pPr>
      <w:widowControl w:val="0"/>
      <w:suppressAutoHyphens/>
      <w:spacing w:after="120"/>
    </w:pPr>
    <w:rPr>
      <w:rFonts w:ascii="Times New Roman" w:eastAsia="SimSun" w:hAnsi="Times New Roman" w:cs="Arial"/>
      <w:kern w:val="1"/>
      <w:lang w:val="en-GB" w:eastAsia="hi-IN" w:bidi="hi-IN"/>
    </w:rPr>
  </w:style>
  <w:style w:type="character" w:customStyle="1" w:styleId="TextkrperZchn">
    <w:name w:val="Textkörper Zchn"/>
    <w:basedOn w:val="Absatz-Standardschriftart"/>
    <w:link w:val="Textkrper"/>
    <w:rsid w:val="00703EAC"/>
    <w:rPr>
      <w:rFonts w:ascii="Times New Roman" w:eastAsia="SimSun" w:hAnsi="Times New Roman" w:cs="Arial"/>
      <w:kern w:val="1"/>
      <w:lang w:val="en-GB" w:eastAsia="hi-IN" w:bidi="hi-IN"/>
    </w:rPr>
  </w:style>
  <w:style w:type="character" w:customStyle="1" w:styleId="NichtaufgelsteErwhnung3">
    <w:name w:val="Nicht aufgelöste Erwähnung3"/>
    <w:basedOn w:val="Absatz-Standardschriftart"/>
    <w:uiPriority w:val="99"/>
    <w:semiHidden/>
    <w:unhideWhenUsed/>
    <w:rsid w:val="00D63783"/>
    <w:rPr>
      <w:color w:val="605E5C"/>
      <w:shd w:val="clear" w:color="auto" w:fill="E1DFDD"/>
    </w:rPr>
  </w:style>
  <w:style w:type="character" w:customStyle="1" w:styleId="DefaultFontHxMailStyle">
    <w:name w:val="Default Font HxMail Style"/>
    <w:basedOn w:val="Absatz-Standardschriftart"/>
    <w:rsid w:val="00482165"/>
    <w:rPr>
      <w:rFonts w:ascii="Calibri" w:hAnsi="Calibri" w:hint="default"/>
      <w:b w:val="0"/>
      <w:bCs w:val="0"/>
      <w:i w:val="0"/>
      <w:iCs w:val="0"/>
      <w:strike w:val="0"/>
      <w:dstrike w:val="0"/>
      <w:color w:val="auto"/>
      <w:u w:val="none"/>
      <w:effect w:val="none"/>
    </w:rPr>
  </w:style>
  <w:style w:type="character" w:customStyle="1" w:styleId="UnresolvedMention1">
    <w:name w:val="Unresolved Mention1"/>
    <w:basedOn w:val="Absatz-Standardschriftart"/>
    <w:uiPriority w:val="99"/>
    <w:semiHidden/>
    <w:unhideWhenUsed/>
    <w:rsid w:val="0031085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15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5336">
      <w:bodyDiv w:val="1"/>
      <w:marLeft w:val="0"/>
      <w:marRight w:val="0"/>
      <w:marTop w:val="0"/>
      <w:marBottom w:val="0"/>
      <w:divBdr>
        <w:top w:val="none" w:sz="0" w:space="0" w:color="auto"/>
        <w:left w:val="none" w:sz="0" w:space="0" w:color="auto"/>
        <w:bottom w:val="none" w:sz="0" w:space="0" w:color="auto"/>
        <w:right w:val="none" w:sz="0" w:space="0" w:color="auto"/>
      </w:divBdr>
    </w:div>
    <w:div w:id="329450755">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684481546">
      <w:bodyDiv w:val="1"/>
      <w:marLeft w:val="0"/>
      <w:marRight w:val="0"/>
      <w:marTop w:val="0"/>
      <w:marBottom w:val="0"/>
      <w:divBdr>
        <w:top w:val="none" w:sz="0" w:space="0" w:color="auto"/>
        <w:left w:val="none" w:sz="0" w:space="0" w:color="auto"/>
        <w:bottom w:val="none" w:sz="0" w:space="0" w:color="auto"/>
        <w:right w:val="none" w:sz="0" w:space="0" w:color="auto"/>
      </w:divBdr>
    </w:div>
    <w:div w:id="712382845">
      <w:bodyDiv w:val="1"/>
      <w:marLeft w:val="0"/>
      <w:marRight w:val="0"/>
      <w:marTop w:val="0"/>
      <w:marBottom w:val="0"/>
      <w:divBdr>
        <w:top w:val="none" w:sz="0" w:space="0" w:color="auto"/>
        <w:left w:val="none" w:sz="0" w:space="0" w:color="auto"/>
        <w:bottom w:val="none" w:sz="0" w:space="0" w:color="auto"/>
        <w:right w:val="none" w:sz="0" w:space="0" w:color="auto"/>
      </w:divBdr>
    </w:div>
    <w:div w:id="85341902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00364281">
      <w:bodyDiv w:val="1"/>
      <w:marLeft w:val="0"/>
      <w:marRight w:val="0"/>
      <w:marTop w:val="0"/>
      <w:marBottom w:val="0"/>
      <w:divBdr>
        <w:top w:val="none" w:sz="0" w:space="0" w:color="auto"/>
        <w:left w:val="none" w:sz="0" w:space="0" w:color="auto"/>
        <w:bottom w:val="none" w:sz="0" w:space="0" w:color="auto"/>
        <w:right w:val="none" w:sz="0" w:space="0" w:color="auto"/>
      </w:divBdr>
    </w:div>
    <w:div w:id="1315454924">
      <w:bodyDiv w:val="1"/>
      <w:marLeft w:val="0"/>
      <w:marRight w:val="0"/>
      <w:marTop w:val="0"/>
      <w:marBottom w:val="0"/>
      <w:divBdr>
        <w:top w:val="none" w:sz="0" w:space="0" w:color="auto"/>
        <w:left w:val="none" w:sz="0" w:space="0" w:color="auto"/>
        <w:bottom w:val="none" w:sz="0" w:space="0" w:color="auto"/>
        <w:right w:val="none" w:sz="0" w:space="0" w:color="auto"/>
      </w:divBdr>
    </w:div>
    <w:div w:id="1343313618">
      <w:bodyDiv w:val="1"/>
      <w:marLeft w:val="0"/>
      <w:marRight w:val="0"/>
      <w:marTop w:val="0"/>
      <w:marBottom w:val="0"/>
      <w:divBdr>
        <w:top w:val="none" w:sz="0" w:space="0" w:color="auto"/>
        <w:left w:val="none" w:sz="0" w:space="0" w:color="auto"/>
        <w:bottom w:val="none" w:sz="0" w:space="0" w:color="auto"/>
        <w:right w:val="none" w:sz="0" w:space="0" w:color="auto"/>
      </w:divBdr>
    </w:div>
    <w:div w:id="1504466608">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1938440801">
      <w:bodyDiv w:val="1"/>
      <w:marLeft w:val="0"/>
      <w:marRight w:val="0"/>
      <w:marTop w:val="0"/>
      <w:marBottom w:val="0"/>
      <w:divBdr>
        <w:top w:val="none" w:sz="0" w:space="0" w:color="auto"/>
        <w:left w:val="none" w:sz="0" w:space="0" w:color="auto"/>
        <w:bottom w:val="none" w:sz="0" w:space="0" w:color="auto"/>
        <w:right w:val="none" w:sz="0" w:space="0" w:color="auto"/>
      </w:divBdr>
    </w:div>
    <w:div w:id="2024741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blekom.de/de/p/mv_star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bg.vic.gov.au/whats-on/bush-food-experience/2020-03-07" TargetMode="External"/><Relationship Id="rId17" Type="http://schemas.openxmlformats.org/officeDocument/2006/relationships/hyperlink" Target="http://www.noblekom.de" TargetMode="External"/><Relationship Id="rId2" Type="http://schemas.openxmlformats.org/officeDocument/2006/relationships/customXml" Target="../customXml/item2.xml"/><Relationship Id="rId16" Type="http://schemas.openxmlformats.org/officeDocument/2006/relationships/hyperlink" Target="mailto:info@nobleko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hidnawalkabout.com.au/koala-recovery-experience/" TargetMode="External"/><Relationship Id="rId5" Type="http://schemas.openxmlformats.org/officeDocument/2006/relationships/styles" Target="styles.xml"/><Relationship Id="rId15" Type="http://schemas.openxmlformats.org/officeDocument/2006/relationships/hyperlink" Target="http://www.visitmelbourne.com/de" TargetMode="External"/><Relationship Id="rId10" Type="http://schemas.openxmlformats.org/officeDocument/2006/relationships/hyperlink" Target="https://www.explorer.de/reiseziele/australien/victoria/koala-recovery-experience-hilfe-fuer-koalas-in-down-under.html"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F71F058EF604E92DC0514D36F1377" ma:contentTypeVersion="12" ma:contentTypeDescription="Create a new document." ma:contentTypeScope="" ma:versionID="2b617887a1940f0e2d70f50cfe0090ea">
  <xsd:schema xmlns:xsd="http://www.w3.org/2001/XMLSchema" xmlns:xs="http://www.w3.org/2001/XMLSchema" xmlns:p="http://schemas.microsoft.com/office/2006/metadata/properties" xmlns:ns2="a609ad02-5300-441e-b2fe-cfd1982af32a" xmlns:ns3="0b5a9d33-c84b-43d4-a34c-8110b0248154" targetNamespace="http://schemas.microsoft.com/office/2006/metadata/properties" ma:root="true" ma:fieldsID="01b0eea8b30a324f366cdd3f30aa2e5d" ns2:_="" ns3:_="">
    <xsd:import namespace="a609ad02-5300-441e-b2fe-cfd1982af32a"/>
    <xsd:import namespace="0b5a9d33-c84b-43d4-a34c-8110b02481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ad02-5300-441e-b2fe-cfd1982af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a9d33-c84b-43d4-a34c-8110b02481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0D96B-972F-4791-BE40-DFA4C8C3D6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C09C88-D640-44FE-9E7D-139AB9AAA1D2}">
  <ds:schemaRefs>
    <ds:schemaRef ds:uri="http://schemas.microsoft.com/sharepoint/v3/contenttype/forms"/>
  </ds:schemaRefs>
</ds:datastoreItem>
</file>

<file path=customXml/itemProps3.xml><?xml version="1.0" encoding="utf-8"?>
<ds:datastoreItem xmlns:ds="http://schemas.openxmlformats.org/officeDocument/2006/customXml" ds:itemID="{6D79C260-2058-4D21-933E-CAD260C1E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ad02-5300-441e-b2fe-cfd1982af32a"/>
    <ds:schemaRef ds:uri="0b5a9d33-c84b-43d4-a34c-8110b024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C7BED-44B9-4BBB-8208-524654D4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7266</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 Wiegand</cp:lastModifiedBy>
  <cp:revision>15</cp:revision>
  <cp:lastPrinted>2020-02-28T13:19:00Z</cp:lastPrinted>
  <dcterms:created xsi:type="dcterms:W3CDTF">2020-02-25T10:11:00Z</dcterms:created>
  <dcterms:modified xsi:type="dcterms:W3CDTF">2020-03-03T11:56:00Z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0x010100542F71F058EF604E92DC0514D36F1377</vt:lpwstr>
  </property>
</Properties>
</file>