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9F869" w14:textId="398F5144" w:rsidR="00A80471" w:rsidRPr="00705E43" w:rsidRDefault="00A80471" w:rsidP="00006F83">
      <w:pPr>
        <w:rPr>
          <w:rFonts w:ascii="Franklin Gothic Book" w:hAnsi="Franklin Gothic Book" w:cstheme="minorHAnsi"/>
          <w:bCs/>
          <w:iCs/>
          <w:sz w:val="20"/>
          <w:szCs w:val="20"/>
          <w:lang w:val="de-DE"/>
        </w:rPr>
      </w:pPr>
      <w:r w:rsidRPr="00705E43">
        <w:rPr>
          <w:rFonts w:ascii="Franklin Gothic Book" w:hAnsi="Franklin Gothic Book" w:cstheme="minorHAnsi"/>
          <w:bCs/>
          <w:iCs/>
          <w:sz w:val="20"/>
          <w:szCs w:val="20"/>
          <w:lang w:val="de-DE"/>
        </w:rPr>
        <w:t xml:space="preserve">Frankfurt, </w:t>
      </w:r>
      <w:r w:rsidR="004602C9">
        <w:rPr>
          <w:rFonts w:ascii="Franklin Gothic Book" w:hAnsi="Franklin Gothic Book" w:cstheme="minorHAnsi"/>
          <w:bCs/>
          <w:iCs/>
          <w:sz w:val="20"/>
          <w:szCs w:val="20"/>
          <w:lang w:val="de-DE"/>
        </w:rPr>
        <w:t>Mai</w:t>
      </w:r>
      <w:r w:rsidRPr="00705E43">
        <w:rPr>
          <w:rFonts w:ascii="Franklin Gothic Book" w:hAnsi="Franklin Gothic Book" w:cstheme="minorHAnsi"/>
          <w:bCs/>
          <w:iCs/>
          <w:sz w:val="20"/>
          <w:szCs w:val="20"/>
          <w:lang w:val="de-DE"/>
        </w:rPr>
        <w:t xml:space="preserve"> 2020</w:t>
      </w:r>
    </w:p>
    <w:p w14:paraId="684BA3DE" w14:textId="77777777" w:rsidR="00A80471" w:rsidRDefault="00A80471" w:rsidP="00006F83">
      <w:pPr>
        <w:rPr>
          <w:rFonts w:ascii="Franklin Gothic Book" w:hAnsi="Franklin Gothic Book" w:cstheme="minorHAnsi"/>
          <w:b/>
          <w:bCs/>
          <w:iCs/>
          <w:sz w:val="28"/>
          <w:szCs w:val="28"/>
          <w:lang w:val="de-DE"/>
        </w:rPr>
      </w:pPr>
    </w:p>
    <w:p w14:paraId="53D2D9B4" w14:textId="4809C8CD" w:rsidR="00660365" w:rsidRPr="00183A32" w:rsidRDefault="00EC04D9" w:rsidP="00006F83">
      <w:pPr>
        <w:rPr>
          <w:rFonts w:ascii="Franklin Gothic Book" w:hAnsi="Franklin Gothic Book" w:cstheme="minorHAnsi"/>
          <w:b/>
          <w:bCs/>
          <w:iCs/>
          <w:sz w:val="28"/>
          <w:szCs w:val="28"/>
          <w:lang w:val="de-DE"/>
        </w:rPr>
      </w:pPr>
      <w:bookmarkStart w:id="0" w:name="_Hlk39487307"/>
      <w:r w:rsidRPr="00183A32">
        <w:rPr>
          <w:rFonts w:ascii="Franklin Gothic Book" w:hAnsi="Franklin Gothic Book" w:cstheme="minorHAnsi"/>
          <w:b/>
          <w:bCs/>
          <w:iCs/>
          <w:sz w:val="28"/>
          <w:szCs w:val="28"/>
          <w:lang w:val="de-DE"/>
        </w:rPr>
        <w:t>Dominikani</w:t>
      </w:r>
      <w:r w:rsidR="006E5346">
        <w:rPr>
          <w:rFonts w:ascii="Franklin Gothic Book" w:hAnsi="Franklin Gothic Book" w:cstheme="minorHAnsi"/>
          <w:b/>
          <w:bCs/>
          <w:iCs/>
          <w:sz w:val="28"/>
          <w:szCs w:val="28"/>
          <w:lang w:val="de-DE"/>
        </w:rPr>
        <w:t xml:space="preserve">sche Republik gewinnt </w:t>
      </w:r>
      <w:proofErr w:type="spellStart"/>
      <w:r w:rsidR="006E5346">
        <w:rPr>
          <w:rFonts w:ascii="Franklin Gothic Book" w:hAnsi="Franklin Gothic Book" w:cstheme="minorHAnsi"/>
          <w:b/>
          <w:bCs/>
          <w:iCs/>
          <w:sz w:val="28"/>
          <w:szCs w:val="28"/>
          <w:lang w:val="de-DE"/>
        </w:rPr>
        <w:t>Traveller</w:t>
      </w:r>
      <w:r w:rsidRPr="00183A32">
        <w:rPr>
          <w:rFonts w:ascii="Franklin Gothic Book" w:hAnsi="Franklin Gothic Book" w:cstheme="minorHAnsi"/>
          <w:b/>
          <w:bCs/>
          <w:iCs/>
          <w:sz w:val="28"/>
          <w:szCs w:val="28"/>
          <w:lang w:val="de-DE"/>
        </w:rPr>
        <w:t>s</w:t>
      </w:r>
      <w:proofErr w:type="spellEnd"/>
      <w:r w:rsidR="00B33A29" w:rsidRPr="00B33A29">
        <w:rPr>
          <w:rFonts w:ascii="Franklin Gothic Book" w:hAnsi="Franklin Gothic Book" w:cstheme="minorHAnsi"/>
          <w:b/>
          <w:bCs/>
          <w:iCs/>
          <w:sz w:val="28"/>
          <w:szCs w:val="28"/>
          <w:lang w:val="de-DE"/>
        </w:rPr>
        <w:t>‘</w:t>
      </w:r>
      <w:r w:rsidRPr="00183A32">
        <w:rPr>
          <w:rFonts w:ascii="Franklin Gothic Book" w:hAnsi="Franklin Gothic Book" w:cstheme="minorHAnsi"/>
          <w:b/>
          <w:bCs/>
          <w:iCs/>
          <w:sz w:val="28"/>
          <w:szCs w:val="28"/>
          <w:lang w:val="de-DE"/>
        </w:rPr>
        <w:t xml:space="preserve"> Choice Award</w:t>
      </w:r>
      <w:r w:rsidR="00E57107" w:rsidRPr="00183A32">
        <w:rPr>
          <w:rFonts w:ascii="Franklin Gothic Book" w:hAnsi="Franklin Gothic Book" w:cstheme="minorHAnsi"/>
          <w:b/>
          <w:bCs/>
          <w:iCs/>
          <w:sz w:val="28"/>
          <w:szCs w:val="28"/>
          <w:lang w:val="de-DE"/>
        </w:rPr>
        <w:t>s</w:t>
      </w:r>
      <w:r w:rsidRPr="00183A32">
        <w:rPr>
          <w:rFonts w:ascii="Franklin Gothic Book" w:hAnsi="Franklin Gothic Book" w:cstheme="minorHAnsi"/>
          <w:b/>
          <w:bCs/>
          <w:iCs/>
          <w:sz w:val="28"/>
          <w:szCs w:val="28"/>
          <w:lang w:val="de-DE"/>
        </w:rPr>
        <w:t xml:space="preserve"> </w:t>
      </w:r>
      <w:r w:rsidR="00E57107" w:rsidRPr="00183A32">
        <w:rPr>
          <w:rFonts w:ascii="Franklin Gothic Book" w:hAnsi="Franklin Gothic Book" w:cstheme="minorHAnsi"/>
          <w:b/>
          <w:bCs/>
          <w:iCs/>
          <w:sz w:val="28"/>
          <w:szCs w:val="28"/>
          <w:lang w:val="de-DE"/>
        </w:rPr>
        <w:t>2020</w:t>
      </w:r>
    </w:p>
    <w:bookmarkEnd w:id="0"/>
    <w:p w14:paraId="61398C84" w14:textId="696EF119" w:rsidR="00660365" w:rsidRPr="00183A32" w:rsidRDefault="00660365" w:rsidP="00573382">
      <w:pPr>
        <w:spacing w:line="360" w:lineRule="auto"/>
        <w:rPr>
          <w:rFonts w:ascii="Franklin Gothic Book" w:hAnsi="Franklin Gothic Book" w:cstheme="minorHAnsi"/>
          <w:iCs/>
          <w:lang w:val="de-DE"/>
        </w:rPr>
      </w:pPr>
    </w:p>
    <w:p w14:paraId="3002506A" w14:textId="24015165" w:rsidR="00830E2A" w:rsidRPr="00B04F2F" w:rsidRDefault="00EC04D9" w:rsidP="00B04F2F">
      <w:pPr>
        <w:pStyle w:val="StandardWeb"/>
        <w:spacing w:before="0" w:beforeAutospacing="0" w:after="0" w:afterAutospacing="0" w:line="360" w:lineRule="auto"/>
        <w:jc w:val="both"/>
        <w:rPr>
          <w:rFonts w:eastAsiaTheme="minorHAnsi" w:cs="Calibri"/>
        </w:rPr>
      </w:pPr>
      <w:r w:rsidRPr="00B04F2F">
        <w:rPr>
          <w:rFonts w:ascii="Franklin Gothic Book" w:hAnsi="Franklin Gothic Book" w:cstheme="minorHAnsi"/>
          <w:b/>
          <w:bCs/>
          <w:iCs/>
        </w:rPr>
        <w:t xml:space="preserve">Die Dominikanische Republik wurde </w:t>
      </w:r>
      <w:r w:rsidR="008B6098" w:rsidRPr="00B04F2F">
        <w:rPr>
          <w:rFonts w:ascii="Franklin Gothic Book" w:hAnsi="Franklin Gothic Book" w:cstheme="minorHAnsi"/>
          <w:b/>
          <w:bCs/>
          <w:iCs/>
        </w:rPr>
        <w:t xml:space="preserve">bei den diesjährigen </w:t>
      </w:r>
      <w:r w:rsidR="00183A32" w:rsidRPr="00B04F2F">
        <w:rPr>
          <w:rFonts w:ascii="Franklin Gothic Book" w:hAnsi="Franklin Gothic Book" w:cstheme="minorHAnsi"/>
          <w:b/>
          <w:bCs/>
          <w:iCs/>
        </w:rPr>
        <w:t xml:space="preserve">TripAdvisor </w:t>
      </w:r>
      <w:proofErr w:type="spellStart"/>
      <w:r w:rsidR="008B6098" w:rsidRPr="00B04F2F">
        <w:rPr>
          <w:rFonts w:ascii="Franklin Gothic Book" w:hAnsi="Franklin Gothic Book" w:cstheme="minorHAnsi"/>
          <w:b/>
          <w:bCs/>
          <w:iCs/>
        </w:rPr>
        <w:t>Travellers</w:t>
      </w:r>
      <w:proofErr w:type="spellEnd"/>
      <w:r w:rsidR="00B33A29" w:rsidRPr="00B04F2F">
        <w:rPr>
          <w:rFonts w:ascii="Franklin Gothic Book" w:hAnsi="Franklin Gothic Book" w:cstheme="minorHAnsi"/>
          <w:b/>
          <w:bCs/>
          <w:iCs/>
        </w:rPr>
        <w:t>‘</w:t>
      </w:r>
      <w:r w:rsidR="008B6098" w:rsidRPr="00B04F2F">
        <w:rPr>
          <w:rFonts w:ascii="Franklin Gothic Book" w:hAnsi="Franklin Gothic Book" w:cstheme="minorHAnsi"/>
          <w:b/>
          <w:bCs/>
          <w:iCs/>
        </w:rPr>
        <w:t xml:space="preserve"> Choice Awards in der Kategorie „Beliebteste Reiseziele 2020“ </w:t>
      </w:r>
      <w:r w:rsidRPr="00B04F2F">
        <w:rPr>
          <w:rFonts w:ascii="Franklin Gothic Book" w:hAnsi="Franklin Gothic Book" w:cstheme="minorHAnsi"/>
          <w:b/>
          <w:bCs/>
          <w:iCs/>
        </w:rPr>
        <w:t xml:space="preserve">als </w:t>
      </w:r>
      <w:r w:rsidR="008B6098" w:rsidRPr="00B04F2F">
        <w:rPr>
          <w:rFonts w:ascii="Franklin Gothic Book" w:hAnsi="Franklin Gothic Book" w:cstheme="minorHAnsi"/>
          <w:b/>
          <w:bCs/>
          <w:iCs/>
        </w:rPr>
        <w:t>bestes</w:t>
      </w:r>
      <w:r w:rsidRPr="00B04F2F">
        <w:rPr>
          <w:rFonts w:ascii="Franklin Gothic Book" w:hAnsi="Franklin Gothic Book" w:cstheme="minorHAnsi"/>
          <w:b/>
          <w:bCs/>
          <w:iCs/>
        </w:rPr>
        <w:t xml:space="preserve"> Reiseziel in Amerika ausgezeichnet und belegt Platz</w:t>
      </w:r>
      <w:r w:rsidR="00E57107" w:rsidRPr="00B04F2F">
        <w:rPr>
          <w:rFonts w:ascii="Franklin Gothic Book" w:hAnsi="Franklin Gothic Book" w:cstheme="minorHAnsi"/>
          <w:b/>
          <w:bCs/>
          <w:iCs/>
        </w:rPr>
        <w:t xml:space="preserve"> 13</w:t>
      </w:r>
      <w:r w:rsidRPr="00B04F2F">
        <w:rPr>
          <w:rFonts w:ascii="Franklin Gothic Book" w:hAnsi="Franklin Gothic Book" w:cstheme="minorHAnsi"/>
          <w:b/>
          <w:bCs/>
          <w:iCs/>
        </w:rPr>
        <w:t xml:space="preserve"> im </w:t>
      </w:r>
      <w:r w:rsidR="00E57107" w:rsidRPr="00B04F2F">
        <w:rPr>
          <w:rFonts w:ascii="Franklin Gothic Book" w:hAnsi="Franklin Gothic Book" w:cstheme="minorHAnsi"/>
          <w:b/>
          <w:bCs/>
          <w:iCs/>
        </w:rPr>
        <w:t>weltweiten</w:t>
      </w:r>
      <w:r w:rsidRPr="00B04F2F">
        <w:rPr>
          <w:rFonts w:ascii="Franklin Gothic Book" w:hAnsi="Franklin Gothic Book" w:cstheme="minorHAnsi"/>
          <w:b/>
          <w:bCs/>
          <w:iCs/>
        </w:rPr>
        <w:t xml:space="preserve"> Ranking. </w:t>
      </w:r>
    </w:p>
    <w:p w14:paraId="5BBDA2E4" w14:textId="69C016E8" w:rsidR="004602C9" w:rsidRDefault="004602C9" w:rsidP="007C480C">
      <w:pPr>
        <w:pStyle w:val="StandardWeb"/>
        <w:spacing w:before="0" w:beforeAutospacing="0" w:after="0" w:afterAutospacing="0" w:line="340" w:lineRule="atLeast"/>
        <w:jc w:val="both"/>
        <w:rPr>
          <w:rFonts w:ascii="Arial" w:hAnsi="Arial" w:cs="Arial"/>
          <w:color w:val="000000"/>
          <w:sz w:val="20"/>
          <w:szCs w:val="20"/>
        </w:rPr>
      </w:pPr>
    </w:p>
    <w:p w14:paraId="093BA93D" w14:textId="51304B63" w:rsidR="0000629B" w:rsidRPr="00B04F2F" w:rsidRDefault="00EC04D9" w:rsidP="00B04F2F">
      <w:pPr>
        <w:pStyle w:val="StandardWeb"/>
        <w:spacing w:before="0" w:beforeAutospacing="0" w:after="0" w:afterAutospacing="0" w:line="360" w:lineRule="auto"/>
        <w:jc w:val="both"/>
        <w:rPr>
          <w:rFonts w:ascii="Franklin Gothic Book" w:hAnsi="Franklin Gothic Book" w:cs="Arial"/>
          <w:color w:val="000000"/>
        </w:rPr>
      </w:pPr>
      <w:r w:rsidRPr="00B04F2F">
        <w:rPr>
          <w:rFonts w:ascii="Franklin Gothic Book" w:hAnsi="Franklin Gothic Book" w:cs="Arial"/>
          <w:color w:val="000000"/>
        </w:rPr>
        <w:t xml:space="preserve">„Wir freuen uns sehr über </w:t>
      </w:r>
      <w:r w:rsidR="008B6098" w:rsidRPr="00B04F2F">
        <w:rPr>
          <w:rFonts w:ascii="Franklin Gothic Book" w:hAnsi="Franklin Gothic Book" w:cs="Arial"/>
          <w:color w:val="000000"/>
        </w:rPr>
        <w:t>die</w:t>
      </w:r>
      <w:r w:rsidRPr="00B04F2F">
        <w:rPr>
          <w:rFonts w:ascii="Franklin Gothic Book" w:hAnsi="Franklin Gothic Book" w:cs="Arial"/>
          <w:color w:val="000000"/>
        </w:rPr>
        <w:t xml:space="preserve"> </w:t>
      </w:r>
      <w:r w:rsidR="008B6098" w:rsidRPr="00B04F2F">
        <w:rPr>
          <w:rFonts w:ascii="Franklin Gothic Book" w:hAnsi="Franklin Gothic Book" w:cs="Arial"/>
          <w:color w:val="000000"/>
        </w:rPr>
        <w:t xml:space="preserve">Platzierungen bei den </w:t>
      </w:r>
      <w:proofErr w:type="spellStart"/>
      <w:r w:rsidRPr="00B04F2F">
        <w:rPr>
          <w:rFonts w:ascii="Franklin Gothic Book" w:hAnsi="Franklin Gothic Book" w:cs="Arial"/>
          <w:color w:val="000000"/>
        </w:rPr>
        <w:t>Travellers</w:t>
      </w:r>
      <w:proofErr w:type="spellEnd"/>
      <w:r w:rsidR="00B33A29" w:rsidRPr="00B04F2F">
        <w:rPr>
          <w:rFonts w:ascii="Franklin Gothic Book" w:hAnsi="Franklin Gothic Book" w:cs="Arial"/>
          <w:color w:val="000000"/>
        </w:rPr>
        <w:t>‘</w:t>
      </w:r>
      <w:r w:rsidRPr="00B04F2F">
        <w:rPr>
          <w:rFonts w:ascii="Franklin Gothic Book" w:hAnsi="Franklin Gothic Book" w:cs="Arial"/>
          <w:color w:val="000000"/>
        </w:rPr>
        <w:t xml:space="preserve"> Choice Award</w:t>
      </w:r>
      <w:r w:rsidR="006B7D16" w:rsidRPr="00B04F2F">
        <w:rPr>
          <w:rFonts w:ascii="Franklin Gothic Book" w:hAnsi="Franklin Gothic Book" w:cs="Arial"/>
          <w:color w:val="000000"/>
        </w:rPr>
        <w:t xml:space="preserve">s, vor allem </w:t>
      </w:r>
      <w:r w:rsidR="008B6098" w:rsidRPr="00B04F2F">
        <w:rPr>
          <w:rFonts w:ascii="Franklin Gothic Book" w:hAnsi="Franklin Gothic Book" w:cs="Arial"/>
          <w:color w:val="000000"/>
        </w:rPr>
        <w:t xml:space="preserve">da </w:t>
      </w:r>
      <w:r w:rsidR="006B7D16" w:rsidRPr="00B04F2F">
        <w:rPr>
          <w:rFonts w:ascii="Franklin Gothic Book" w:hAnsi="Franklin Gothic Book" w:cs="Arial"/>
          <w:color w:val="000000"/>
        </w:rPr>
        <w:t>d</w:t>
      </w:r>
      <w:r w:rsidR="008B6098" w:rsidRPr="00B04F2F">
        <w:rPr>
          <w:rFonts w:ascii="Franklin Gothic Book" w:hAnsi="Franklin Gothic Book" w:cs="Arial"/>
          <w:color w:val="000000"/>
        </w:rPr>
        <w:t xml:space="preserve">ie Auszeichnungen </w:t>
      </w:r>
      <w:r w:rsidR="006B7D16" w:rsidRPr="00B04F2F">
        <w:rPr>
          <w:rFonts w:ascii="Franklin Gothic Book" w:hAnsi="Franklin Gothic Book" w:cs="Arial"/>
          <w:color w:val="000000"/>
        </w:rPr>
        <w:t>direkt von den Bewertungen und Meinungen der Reisenden in die Domin</w:t>
      </w:r>
      <w:r w:rsidR="00E57107" w:rsidRPr="00B04F2F">
        <w:rPr>
          <w:rFonts w:ascii="Franklin Gothic Book" w:hAnsi="Franklin Gothic Book" w:cs="Arial"/>
          <w:color w:val="000000"/>
        </w:rPr>
        <w:t>i</w:t>
      </w:r>
      <w:r w:rsidR="006B7D16" w:rsidRPr="00B04F2F">
        <w:rPr>
          <w:rFonts w:ascii="Franklin Gothic Book" w:hAnsi="Franklin Gothic Book" w:cs="Arial"/>
          <w:color w:val="000000"/>
        </w:rPr>
        <w:t>kanische Republik rühr</w:t>
      </w:r>
      <w:r w:rsidR="008B6098" w:rsidRPr="00B04F2F">
        <w:rPr>
          <w:rFonts w:ascii="Franklin Gothic Book" w:hAnsi="Franklin Gothic Book" w:cs="Arial"/>
          <w:color w:val="000000"/>
        </w:rPr>
        <w:t>en</w:t>
      </w:r>
      <w:r w:rsidRPr="00B04F2F">
        <w:rPr>
          <w:rFonts w:ascii="Franklin Gothic Book" w:hAnsi="Franklin Gothic Book" w:cs="Arial"/>
          <w:color w:val="000000"/>
        </w:rPr>
        <w:t xml:space="preserve">. </w:t>
      </w:r>
      <w:r w:rsidR="008B6098" w:rsidRPr="00B04F2F">
        <w:rPr>
          <w:rFonts w:ascii="Franklin Gothic Book" w:hAnsi="Franklin Gothic Book" w:cs="Arial"/>
          <w:color w:val="000000"/>
        </w:rPr>
        <w:t>Das Ranking</w:t>
      </w:r>
      <w:r w:rsidRPr="00B04F2F">
        <w:rPr>
          <w:rFonts w:ascii="Franklin Gothic Book" w:hAnsi="Franklin Gothic Book" w:cs="Arial"/>
          <w:color w:val="000000"/>
        </w:rPr>
        <w:t xml:space="preserve"> heb</w:t>
      </w:r>
      <w:r w:rsidR="008B6098" w:rsidRPr="00B04F2F">
        <w:rPr>
          <w:rFonts w:ascii="Franklin Gothic Book" w:hAnsi="Franklin Gothic Book" w:cs="Arial"/>
          <w:color w:val="000000"/>
        </w:rPr>
        <w:t>t</w:t>
      </w:r>
      <w:r w:rsidRPr="00B04F2F">
        <w:rPr>
          <w:rFonts w:ascii="Franklin Gothic Book" w:hAnsi="Franklin Gothic Book" w:cs="Arial"/>
          <w:color w:val="000000"/>
        </w:rPr>
        <w:t xml:space="preserve"> die Qualität des dominikanischen Tourismusprodukts hervor und bestärk</w:t>
      </w:r>
      <w:r w:rsidR="008B6098" w:rsidRPr="00B04F2F">
        <w:rPr>
          <w:rFonts w:ascii="Franklin Gothic Book" w:hAnsi="Franklin Gothic Book" w:cs="Arial"/>
          <w:color w:val="000000"/>
        </w:rPr>
        <w:t>t</w:t>
      </w:r>
      <w:r w:rsidRPr="00B04F2F">
        <w:rPr>
          <w:rFonts w:ascii="Franklin Gothic Book" w:hAnsi="Franklin Gothic Book" w:cs="Arial"/>
          <w:color w:val="000000"/>
        </w:rPr>
        <w:t xml:space="preserve"> uns in unseren Bestrebungen, </w:t>
      </w:r>
      <w:r w:rsidR="006B7D16" w:rsidRPr="00B04F2F">
        <w:rPr>
          <w:rFonts w:ascii="Franklin Gothic Book" w:hAnsi="Franklin Gothic Book" w:cs="Arial"/>
          <w:color w:val="000000"/>
        </w:rPr>
        <w:t>unseren Gästen den bestmöglichen Service zu bieten und auch weiterhin das Nummer-1-Ziel der Karibik zu bleiben</w:t>
      </w:r>
      <w:r w:rsidRPr="00B04F2F">
        <w:rPr>
          <w:rFonts w:ascii="Franklin Gothic Book" w:hAnsi="Franklin Gothic Book" w:cs="Arial"/>
          <w:color w:val="000000"/>
        </w:rPr>
        <w:t>.</w:t>
      </w:r>
      <w:r w:rsidR="00D548FE" w:rsidRPr="00B04F2F">
        <w:rPr>
          <w:rFonts w:ascii="Franklin Gothic Book" w:hAnsi="Franklin Gothic Book" w:cs="Arial"/>
          <w:color w:val="000000"/>
        </w:rPr>
        <w:t xml:space="preserve"> </w:t>
      </w:r>
      <w:r w:rsidR="00384600" w:rsidRPr="00B04F2F">
        <w:rPr>
          <w:rFonts w:ascii="Franklin Gothic Book" w:hAnsi="Franklin Gothic Book" w:cs="Arial"/>
          <w:color w:val="000000"/>
        </w:rPr>
        <w:t>Zuletzt haben v</w:t>
      </w:r>
      <w:r w:rsidR="00D548FE" w:rsidRPr="00B04F2F">
        <w:rPr>
          <w:rFonts w:ascii="Franklin Gothic Book" w:hAnsi="Franklin Gothic Book" w:cs="Arial"/>
          <w:color w:val="000000"/>
        </w:rPr>
        <w:t xml:space="preserve">iele Hotels die COVID-19-Zwangspause genutzt, um die Infrastruktur vor Ort zu optimieren und das Servicepersonal online zu schulen, um ein </w:t>
      </w:r>
      <w:r w:rsidR="00384600" w:rsidRPr="00B04F2F">
        <w:rPr>
          <w:rFonts w:ascii="Franklin Gothic Book" w:hAnsi="Franklin Gothic Book" w:cs="Arial"/>
          <w:color w:val="000000"/>
        </w:rPr>
        <w:t>rundes Urlaubse</w:t>
      </w:r>
      <w:r w:rsidR="00D548FE" w:rsidRPr="00B04F2F">
        <w:rPr>
          <w:rFonts w:ascii="Franklin Gothic Book" w:hAnsi="Franklin Gothic Book" w:cs="Arial"/>
          <w:color w:val="000000"/>
        </w:rPr>
        <w:t xml:space="preserve">rlebnis </w:t>
      </w:r>
      <w:r w:rsidR="00A44A98" w:rsidRPr="00B04F2F">
        <w:rPr>
          <w:rFonts w:ascii="Franklin Gothic Book" w:hAnsi="Franklin Gothic Book" w:cs="Arial"/>
          <w:color w:val="000000"/>
        </w:rPr>
        <w:t>bieten zu können</w:t>
      </w:r>
      <w:r w:rsidR="00D548FE" w:rsidRPr="00B04F2F">
        <w:rPr>
          <w:rFonts w:ascii="Franklin Gothic Book" w:hAnsi="Franklin Gothic Book" w:cs="Arial"/>
          <w:color w:val="000000"/>
        </w:rPr>
        <w:t>, sobald es mit dem Reisen wieder losgeht</w:t>
      </w:r>
      <w:r w:rsidRPr="00B04F2F">
        <w:rPr>
          <w:rFonts w:ascii="Franklin Gothic Book" w:hAnsi="Franklin Gothic Book" w:cs="Arial"/>
          <w:color w:val="000000"/>
        </w:rPr>
        <w:t>“</w:t>
      </w:r>
      <w:r w:rsidR="00A44A98" w:rsidRPr="00B04F2F">
        <w:rPr>
          <w:rFonts w:ascii="Franklin Gothic Book" w:hAnsi="Franklin Gothic Book" w:cs="Arial"/>
          <w:color w:val="000000"/>
        </w:rPr>
        <w:t>, so Petra Cruz, Europadirektorin des Tourist Board Dominikanische Republik.</w:t>
      </w:r>
    </w:p>
    <w:p w14:paraId="790753B0" w14:textId="77777777" w:rsidR="0000629B" w:rsidRPr="00B04F2F" w:rsidRDefault="0000629B" w:rsidP="00B04F2F">
      <w:pPr>
        <w:pStyle w:val="StandardWeb"/>
        <w:spacing w:before="0" w:beforeAutospacing="0" w:after="0" w:afterAutospacing="0" w:line="360" w:lineRule="auto"/>
        <w:jc w:val="both"/>
        <w:rPr>
          <w:rFonts w:ascii="Franklin Gothic Book" w:hAnsi="Franklin Gothic Book" w:cs="Arial"/>
          <w:color w:val="000000"/>
        </w:rPr>
      </w:pPr>
    </w:p>
    <w:p w14:paraId="54166CFE" w14:textId="7CE5ED1F" w:rsidR="0057241E" w:rsidRPr="00B04F2F" w:rsidRDefault="00E57107" w:rsidP="00B04F2F">
      <w:pPr>
        <w:pStyle w:val="StandardWeb"/>
        <w:spacing w:before="0" w:beforeAutospacing="0" w:after="0" w:afterAutospacing="0" w:line="360" w:lineRule="auto"/>
        <w:jc w:val="both"/>
        <w:rPr>
          <w:rFonts w:ascii="Franklin Gothic Book" w:hAnsi="Franklin Gothic Book" w:cs="Arial"/>
          <w:color w:val="000000"/>
        </w:rPr>
      </w:pPr>
      <w:r w:rsidRPr="00B04F2F">
        <w:rPr>
          <w:rFonts w:ascii="Franklin Gothic Book" w:hAnsi="Franklin Gothic Book" w:cs="Arial"/>
          <w:color w:val="000000"/>
        </w:rPr>
        <w:t>Seit 2002 vergibt die Online-</w:t>
      </w:r>
      <w:r w:rsidR="00183A32" w:rsidRPr="00B04F2F">
        <w:rPr>
          <w:rFonts w:ascii="Franklin Gothic Book" w:hAnsi="Franklin Gothic Book" w:cs="Arial"/>
          <w:color w:val="000000"/>
        </w:rPr>
        <w:t>Bewertungs</w:t>
      </w:r>
      <w:r w:rsidRPr="00B04F2F">
        <w:rPr>
          <w:rFonts w:ascii="Franklin Gothic Book" w:hAnsi="Franklin Gothic Book" w:cs="Arial"/>
          <w:color w:val="000000"/>
        </w:rPr>
        <w:t xml:space="preserve">plattform </w:t>
      </w:r>
      <w:hyperlink r:id="rId7" w:tgtFrame="_blank" w:tooltip="Direkt zu TripAdvisor" w:history="1">
        <w:r w:rsidRPr="00B04F2F">
          <w:rPr>
            <w:rFonts w:ascii="Franklin Gothic Book" w:hAnsi="Franklin Gothic Book" w:cs="Arial"/>
            <w:color w:val="000000"/>
          </w:rPr>
          <w:t>TripAdvisor</w:t>
        </w:r>
      </w:hyperlink>
      <w:r w:rsidRPr="00B04F2F">
        <w:rPr>
          <w:rFonts w:ascii="Franklin Gothic Book" w:hAnsi="Franklin Gothic Book" w:cs="Arial"/>
          <w:color w:val="000000"/>
        </w:rPr>
        <w:t xml:space="preserve"> jährlich den </w:t>
      </w:r>
      <w:proofErr w:type="spellStart"/>
      <w:r w:rsidRPr="00B04F2F">
        <w:rPr>
          <w:rFonts w:ascii="Franklin Gothic Book" w:hAnsi="Franklin Gothic Book" w:cs="Arial"/>
          <w:color w:val="000000"/>
        </w:rPr>
        <w:t>Travellers</w:t>
      </w:r>
      <w:proofErr w:type="spellEnd"/>
      <w:r w:rsidRPr="00B04F2F">
        <w:rPr>
          <w:rFonts w:ascii="Franklin Gothic Book" w:hAnsi="Franklin Gothic Book" w:cs="Arial"/>
          <w:color w:val="000000"/>
        </w:rPr>
        <w:t xml:space="preserve">‘ Choice Award in verschiedenen Kategorien. </w:t>
      </w:r>
      <w:r w:rsidR="006B7D16" w:rsidRPr="00B04F2F">
        <w:rPr>
          <w:rFonts w:ascii="Franklin Gothic Book" w:hAnsi="Franklin Gothic Book" w:cs="Arial"/>
          <w:color w:val="000000"/>
        </w:rPr>
        <w:t xml:space="preserve">Die Auswahl der </w:t>
      </w:r>
      <w:proofErr w:type="spellStart"/>
      <w:r w:rsidR="006B7D16" w:rsidRPr="00B04F2F">
        <w:rPr>
          <w:rFonts w:ascii="Franklin Gothic Book" w:hAnsi="Franklin Gothic Book" w:cs="Arial"/>
          <w:color w:val="000000"/>
        </w:rPr>
        <w:t>Travellers</w:t>
      </w:r>
      <w:proofErr w:type="spellEnd"/>
      <w:r w:rsidR="00B33A29" w:rsidRPr="00B04F2F">
        <w:rPr>
          <w:rFonts w:ascii="Franklin Gothic Book" w:hAnsi="Franklin Gothic Book" w:cs="Arial"/>
          <w:color w:val="000000"/>
        </w:rPr>
        <w:t>‘</w:t>
      </w:r>
      <w:r w:rsidR="006B7D16" w:rsidRPr="00B04F2F">
        <w:rPr>
          <w:rFonts w:ascii="Franklin Gothic Book" w:hAnsi="Franklin Gothic Book" w:cs="Arial"/>
          <w:color w:val="000000"/>
        </w:rPr>
        <w:t xml:space="preserve"> Choice-</w:t>
      </w:r>
      <w:r w:rsidRPr="00B04F2F">
        <w:rPr>
          <w:rFonts w:ascii="Franklin Gothic Book" w:hAnsi="Franklin Gothic Book" w:cs="Arial"/>
          <w:color w:val="000000"/>
        </w:rPr>
        <w:t>Auszeichnungen</w:t>
      </w:r>
      <w:r w:rsidR="006B7D16" w:rsidRPr="00B04F2F">
        <w:rPr>
          <w:rFonts w:ascii="Franklin Gothic Book" w:hAnsi="Franklin Gothic Book" w:cs="Arial"/>
          <w:color w:val="000000"/>
        </w:rPr>
        <w:t xml:space="preserve"> basiert </w:t>
      </w:r>
      <w:r w:rsidRPr="00B04F2F">
        <w:rPr>
          <w:rFonts w:ascii="Franklin Gothic Book" w:hAnsi="Franklin Gothic Book" w:cs="Arial"/>
          <w:color w:val="000000"/>
        </w:rPr>
        <w:t xml:space="preserve">auf Grundlage authentischer Bewertungen </w:t>
      </w:r>
      <w:r w:rsidR="006B7D16" w:rsidRPr="00B04F2F">
        <w:rPr>
          <w:rFonts w:ascii="Franklin Gothic Book" w:hAnsi="Franklin Gothic Book" w:cs="Arial"/>
          <w:color w:val="000000"/>
        </w:rPr>
        <w:t>der TripAdvisor-Community in Bezug auf Service, Qualität und Kundenzufriedenheit. Bewertet werden neben Hotels und Unterkünften auch Attraktionen und diverse touristische Leistungen in den Reisezielen.</w:t>
      </w:r>
      <w:r w:rsidRPr="00B04F2F">
        <w:rPr>
          <w:rFonts w:ascii="Franklin Gothic Book" w:hAnsi="Franklin Gothic Book" w:cs="Arial"/>
          <w:color w:val="000000"/>
        </w:rPr>
        <w:t xml:space="preserve"> </w:t>
      </w:r>
    </w:p>
    <w:p w14:paraId="43976FF2" w14:textId="77777777" w:rsidR="0057241E" w:rsidRPr="00B04F2F" w:rsidRDefault="0057241E" w:rsidP="00B04F2F">
      <w:pPr>
        <w:pStyle w:val="StandardWeb"/>
        <w:spacing w:before="0" w:beforeAutospacing="0" w:after="0" w:afterAutospacing="0" w:line="360" w:lineRule="auto"/>
        <w:jc w:val="both"/>
        <w:rPr>
          <w:rFonts w:ascii="Franklin Gothic Book" w:hAnsi="Franklin Gothic Book" w:cs="Arial"/>
          <w:color w:val="000000"/>
        </w:rPr>
      </w:pPr>
    </w:p>
    <w:p w14:paraId="78CEAD18" w14:textId="462C9F86" w:rsidR="00D548FE" w:rsidRPr="00B04F2F" w:rsidRDefault="0057241E" w:rsidP="00B04F2F">
      <w:pPr>
        <w:pStyle w:val="StandardWeb"/>
        <w:spacing w:before="0" w:beforeAutospacing="0" w:after="0" w:afterAutospacing="0" w:line="360" w:lineRule="auto"/>
        <w:jc w:val="both"/>
        <w:rPr>
          <w:rFonts w:ascii="Franklin Gothic Book" w:hAnsi="Franklin Gothic Book" w:cs="Arial"/>
          <w:color w:val="000000"/>
        </w:rPr>
      </w:pPr>
      <w:r w:rsidRPr="00B04F2F">
        <w:rPr>
          <w:rFonts w:ascii="Franklin Gothic Book" w:hAnsi="Franklin Gothic Book" w:cs="Arial"/>
          <w:color w:val="000000"/>
        </w:rPr>
        <w:t>Die Liste der beliebtesten Reiseziele 2020 wird angeführt von London, Paris, Kreta, Bali, Rom, Phuket, Sizilien, Mallorca, Barcelona, Istanbul, Goa, Dubai und der Dominikanischen Republik.</w:t>
      </w:r>
      <w:r w:rsidR="003A1AEA" w:rsidRPr="00B04F2F">
        <w:rPr>
          <w:rFonts w:ascii="Franklin Gothic Book" w:hAnsi="Franklin Gothic Book" w:cs="Arial"/>
          <w:color w:val="000000"/>
        </w:rPr>
        <w:t xml:space="preserve"> Die vollständige Liste ist unter </w:t>
      </w:r>
      <w:hyperlink r:id="rId8" w:history="1">
        <w:r w:rsidR="00C7615F" w:rsidRPr="00B04F2F">
          <w:rPr>
            <w:rStyle w:val="Hyperlink"/>
            <w:rFonts w:ascii="Franklin Gothic Book" w:hAnsi="Franklin Gothic Book" w:cs="Arial"/>
          </w:rPr>
          <w:t>www.tripadvisor.de/TravelersChoice-Destinations</w:t>
        </w:r>
      </w:hyperlink>
      <w:r w:rsidR="00C7615F" w:rsidRPr="00B04F2F">
        <w:rPr>
          <w:rFonts w:ascii="Franklin Gothic Book" w:hAnsi="Franklin Gothic Book" w:cs="Arial"/>
          <w:color w:val="000000"/>
        </w:rPr>
        <w:t xml:space="preserve"> </w:t>
      </w:r>
      <w:r w:rsidR="003A1AEA" w:rsidRPr="00B04F2F">
        <w:rPr>
          <w:rFonts w:ascii="Franklin Gothic Book" w:hAnsi="Franklin Gothic Book" w:cs="Arial"/>
          <w:color w:val="000000"/>
        </w:rPr>
        <w:t>einsehbar.</w:t>
      </w:r>
    </w:p>
    <w:p w14:paraId="7F657313" w14:textId="1698AE12" w:rsidR="000F24DA" w:rsidRDefault="000F24DA" w:rsidP="000F24DA">
      <w:pPr>
        <w:pStyle w:val="StandardWeb"/>
        <w:spacing w:line="360" w:lineRule="auto"/>
        <w:jc w:val="both"/>
        <w:rPr>
          <w:rFonts w:ascii="Franklin Gothic Book" w:hAnsi="Franklin Gothic Book"/>
          <w:i/>
          <w:sz w:val="20"/>
          <w:szCs w:val="20"/>
        </w:rPr>
      </w:pPr>
      <w:r>
        <w:rPr>
          <w:rFonts w:ascii="Franklin Gothic Book" w:hAnsi="Franklin Gothic Book"/>
          <w:i/>
          <w:sz w:val="20"/>
          <w:szCs w:val="20"/>
        </w:rPr>
        <w:t>Die Dominikanische Republik ist das zweitgrößte und das vielfältigste Land der Karibik:  Auf einer Fläche von 49.967 Quadratkilometern liegt es im östlichen Teil der Insel Hispaniola. Der Atlantische Ozean im Norden und das Karibische Meer im Süden prägen die abwechslungsreiche Landschaft mit dichtem Regenwald, fruchtbaren Hügeln und steppenähnlichen Regionen. Mit bis zu 3.175 Metern (Pico Duarte) zählen die Berge im Landesinneren zu den höchsten der Karibik. Dieser Abwechslungsreichtum sowie die 1.609 Kilometer lange Küstenlinie mit mehr als 200 Stränden und ganzjährig warmen Temperaturen locken jährlich fast sechseinhalb Millionen Gäste aus aller Welt an. Besucher erwartet eine allgegenwärtige Geschichte mit historischen Sehenswürdigkeiten, ein gelebtes kulturelles Erbe aus Kunsthandwerk, Kulinarik, Musik und Tanz sowie eine gut ausgebaute Infrastruktur mit Unterkünften für jeden Geschmack und Geldbeutel.</w:t>
      </w:r>
    </w:p>
    <w:p w14:paraId="5DAADA09" w14:textId="1E6C6343" w:rsidR="00E309EB" w:rsidRPr="004D3D9D" w:rsidRDefault="00E309EB" w:rsidP="00E309EB">
      <w:pPr>
        <w:pStyle w:val="StandardWeb"/>
        <w:pBdr>
          <w:bottom w:val="single" w:sz="6" w:space="1" w:color="auto"/>
        </w:pBdr>
        <w:spacing w:line="360" w:lineRule="auto"/>
        <w:jc w:val="center"/>
        <w:rPr>
          <w:rFonts w:ascii="Franklin Gothic Book" w:hAnsi="Franklin Gothic Book"/>
          <w:i/>
          <w:color w:val="C00000"/>
          <w:sz w:val="19"/>
          <w:szCs w:val="19"/>
        </w:rPr>
      </w:pPr>
      <w:r>
        <w:rPr>
          <w:rFonts w:ascii="Franklin Gothic Book" w:hAnsi="Franklin Gothic Book"/>
          <w:i/>
          <w:color w:val="C00000"/>
          <w:sz w:val="19"/>
          <w:szCs w:val="19"/>
        </w:rPr>
        <w:lastRenderedPageBreak/>
        <w:t>G</w:t>
      </w:r>
      <w:r w:rsidRPr="004D3D9D">
        <w:rPr>
          <w:rFonts w:ascii="Franklin Gothic Book" w:hAnsi="Franklin Gothic Book"/>
          <w:i/>
          <w:color w:val="C00000"/>
          <w:sz w:val="19"/>
          <w:szCs w:val="19"/>
        </w:rPr>
        <w:t>o</w:t>
      </w:r>
      <w:r>
        <w:rPr>
          <w:rFonts w:ascii="Franklin Gothic Book" w:hAnsi="Franklin Gothic Book"/>
          <w:i/>
          <w:color w:val="C00000"/>
          <w:sz w:val="19"/>
          <w:szCs w:val="19"/>
        </w:rPr>
        <w:t>D</w:t>
      </w:r>
      <w:r w:rsidRPr="004D3D9D">
        <w:rPr>
          <w:rFonts w:ascii="Franklin Gothic Book" w:hAnsi="Franklin Gothic Book"/>
          <w:i/>
          <w:color w:val="C00000"/>
          <w:sz w:val="19"/>
          <w:szCs w:val="19"/>
        </w:rPr>
        <w:t>ominican</w:t>
      </w:r>
      <w:r>
        <w:rPr>
          <w:rFonts w:ascii="Franklin Gothic Book" w:hAnsi="Franklin Gothic Book"/>
          <w:i/>
          <w:color w:val="C00000"/>
          <w:sz w:val="19"/>
          <w:szCs w:val="19"/>
        </w:rPr>
        <w:t>R</w:t>
      </w:r>
      <w:r w:rsidRPr="004D3D9D">
        <w:rPr>
          <w:rFonts w:ascii="Franklin Gothic Book" w:hAnsi="Franklin Gothic Book"/>
          <w:i/>
          <w:color w:val="C00000"/>
          <w:sz w:val="19"/>
          <w:szCs w:val="19"/>
        </w:rPr>
        <w:t xml:space="preserve">epublic.com ● </w:t>
      </w:r>
      <w:proofErr w:type="spellStart"/>
      <w:r w:rsidRPr="004D3D9D">
        <w:rPr>
          <w:rFonts w:ascii="Franklin Gothic Book" w:hAnsi="Franklin Gothic Book"/>
          <w:i/>
          <w:color w:val="C00000"/>
          <w:sz w:val="19"/>
          <w:szCs w:val="19"/>
        </w:rPr>
        <w:t>Social</w:t>
      </w:r>
      <w:proofErr w:type="spellEnd"/>
      <w:r w:rsidRPr="004D3D9D">
        <w:rPr>
          <w:rFonts w:ascii="Franklin Gothic Book" w:hAnsi="Franklin Gothic Book"/>
          <w:i/>
          <w:color w:val="C00000"/>
          <w:sz w:val="19"/>
          <w:szCs w:val="19"/>
        </w:rPr>
        <w:t xml:space="preserve">: Dominikanische Republik Tourist Board ● </w:t>
      </w:r>
      <w:r w:rsidR="00911FE4">
        <w:rPr>
          <w:rFonts w:ascii="Franklin Gothic Book" w:hAnsi="Franklin Gothic Book"/>
          <w:i/>
          <w:color w:val="C00000"/>
          <w:sz w:val="19"/>
          <w:szCs w:val="19"/>
        </w:rPr>
        <w:t>#</w:t>
      </w:r>
      <w:proofErr w:type="spellStart"/>
      <w:r w:rsidRPr="004D3D9D">
        <w:rPr>
          <w:rFonts w:ascii="Franklin Gothic Book" w:hAnsi="Franklin Gothic Book"/>
          <w:i/>
          <w:color w:val="C00000"/>
          <w:sz w:val="19"/>
          <w:szCs w:val="19"/>
        </w:rPr>
        <w:t>godomrep</w:t>
      </w:r>
      <w:proofErr w:type="spellEnd"/>
      <w:r w:rsidRPr="004D3D9D">
        <w:rPr>
          <w:rFonts w:ascii="Franklin Gothic Book" w:hAnsi="Franklin Gothic Book"/>
          <w:i/>
          <w:color w:val="C00000"/>
          <w:sz w:val="19"/>
          <w:szCs w:val="19"/>
        </w:rPr>
        <w:t xml:space="preserve"> #</w:t>
      </w:r>
      <w:proofErr w:type="spellStart"/>
      <w:r w:rsidRPr="004D3D9D">
        <w:rPr>
          <w:rFonts w:ascii="Franklin Gothic Book" w:hAnsi="Franklin Gothic Book"/>
          <w:i/>
          <w:color w:val="C00000"/>
          <w:sz w:val="19"/>
          <w:szCs w:val="19"/>
        </w:rPr>
        <w:t>dominikanischerepublik</w:t>
      </w:r>
      <w:proofErr w:type="spellEnd"/>
    </w:p>
    <w:p w14:paraId="5E4A5BB2" w14:textId="77777777" w:rsidR="00E309EB" w:rsidRPr="004D3D9D" w:rsidRDefault="00E309EB" w:rsidP="00E309EB">
      <w:pPr>
        <w:jc w:val="center"/>
        <w:rPr>
          <w:rFonts w:ascii="Franklin Gothic Book" w:hAnsi="Franklin Gothic Book"/>
          <w:bCs/>
          <w:sz w:val="20"/>
          <w:szCs w:val="20"/>
          <w:lang w:val="de-DE"/>
        </w:rPr>
      </w:pPr>
      <w:r w:rsidRPr="004D3D9D">
        <w:rPr>
          <w:rFonts w:ascii="Franklin Gothic Book" w:hAnsi="Franklin Gothic Book"/>
          <w:sz w:val="20"/>
          <w:szCs w:val="20"/>
          <w:lang w:val="de-DE"/>
        </w:rPr>
        <w:t>Rückfragen der Medien beantworte</w:t>
      </w:r>
      <w:r>
        <w:rPr>
          <w:rFonts w:ascii="Franklin Gothic Book" w:hAnsi="Franklin Gothic Book"/>
          <w:sz w:val="20"/>
          <w:szCs w:val="20"/>
          <w:lang w:val="de-DE"/>
        </w:rPr>
        <w:t>t</w:t>
      </w:r>
      <w:r w:rsidRPr="004D3D9D">
        <w:rPr>
          <w:rFonts w:ascii="Franklin Gothic Book" w:hAnsi="Franklin Gothic Book"/>
          <w:sz w:val="20"/>
          <w:szCs w:val="20"/>
          <w:lang w:val="de-DE"/>
        </w:rPr>
        <w:t xml:space="preserve"> gerne:</w:t>
      </w:r>
    </w:p>
    <w:p w14:paraId="65ACAFBA" w14:textId="1677CBD5" w:rsidR="00E309EB" w:rsidRPr="00D548FE" w:rsidRDefault="00E309EB" w:rsidP="00E309EB">
      <w:pPr>
        <w:jc w:val="center"/>
        <w:rPr>
          <w:rFonts w:ascii="Franklin Gothic Book" w:hAnsi="Franklin Gothic Book"/>
          <w:sz w:val="20"/>
          <w:szCs w:val="20"/>
          <w:lang w:val="de-DE"/>
        </w:rPr>
      </w:pPr>
      <w:r w:rsidRPr="00D548FE">
        <w:rPr>
          <w:rFonts w:ascii="Franklin Gothic Book" w:hAnsi="Franklin Gothic Book"/>
          <w:sz w:val="20"/>
          <w:szCs w:val="20"/>
          <w:lang w:val="de-DE"/>
        </w:rPr>
        <w:t xml:space="preserve">noble </w:t>
      </w:r>
      <w:proofErr w:type="spellStart"/>
      <w:r w:rsidRPr="00D548FE">
        <w:rPr>
          <w:rFonts w:ascii="Franklin Gothic Book" w:hAnsi="Franklin Gothic Book"/>
          <w:sz w:val="20"/>
          <w:szCs w:val="20"/>
          <w:lang w:val="de-DE"/>
        </w:rPr>
        <w:t>kommunikation</w:t>
      </w:r>
      <w:proofErr w:type="spellEnd"/>
      <w:r w:rsidRPr="00D548FE">
        <w:rPr>
          <w:rFonts w:ascii="Franklin Gothic Book" w:hAnsi="Franklin Gothic Book"/>
          <w:sz w:val="20"/>
          <w:szCs w:val="20"/>
          <w:lang w:val="de-DE"/>
        </w:rPr>
        <w:t xml:space="preserve">, </w:t>
      </w:r>
      <w:r w:rsidR="00EF0EF0" w:rsidRPr="00D548FE">
        <w:rPr>
          <w:rFonts w:ascii="Franklin Gothic Book" w:hAnsi="Franklin Gothic Book"/>
          <w:sz w:val="20"/>
          <w:szCs w:val="20"/>
          <w:lang w:val="de-DE"/>
        </w:rPr>
        <w:t>Sophia Rossmanith</w:t>
      </w:r>
      <w:r w:rsidRPr="00D548FE">
        <w:rPr>
          <w:rFonts w:ascii="Franklin Gothic Book" w:hAnsi="Franklin Gothic Book"/>
          <w:sz w:val="20"/>
          <w:szCs w:val="20"/>
          <w:lang w:val="de-DE"/>
        </w:rPr>
        <w:t>, Tel: 06102-36660, Fax: 06102-366611,</w:t>
      </w:r>
    </w:p>
    <w:p w14:paraId="2CDE5A46" w14:textId="7F8E478A" w:rsidR="00E309EB" w:rsidRPr="004D3D9D" w:rsidRDefault="00E309EB" w:rsidP="00E309EB">
      <w:pPr>
        <w:jc w:val="center"/>
        <w:rPr>
          <w:rFonts w:ascii="Franklin Gothic Book" w:hAnsi="Franklin Gothic Book"/>
          <w:sz w:val="20"/>
          <w:szCs w:val="20"/>
          <w:lang w:val="it-IT"/>
        </w:rPr>
      </w:pPr>
      <w:r w:rsidRPr="004D3D9D">
        <w:rPr>
          <w:rFonts w:ascii="Franklin Gothic Book" w:hAnsi="Franklin Gothic Book"/>
          <w:sz w:val="20"/>
          <w:szCs w:val="20"/>
          <w:lang w:val="de-DE"/>
        </w:rPr>
        <w:t xml:space="preserve">Luisenstraße 7, 63263 Neu-Isenburg, </w:t>
      </w:r>
      <w:r w:rsidRPr="004D3D9D">
        <w:rPr>
          <w:rFonts w:ascii="Franklin Gothic Book" w:hAnsi="Franklin Gothic Book"/>
          <w:sz w:val="20"/>
          <w:szCs w:val="20"/>
          <w:lang w:val="it-IT"/>
        </w:rPr>
        <w:t xml:space="preserve">E-Mail: </w:t>
      </w:r>
      <w:hyperlink r:id="rId9" w:history="1">
        <w:r w:rsidR="00911FE4" w:rsidRPr="003D7A3C">
          <w:rPr>
            <w:rStyle w:val="Hyperlink"/>
            <w:rFonts w:ascii="Franklin Gothic Book" w:hAnsi="Franklin Gothic Book"/>
            <w:sz w:val="20"/>
            <w:szCs w:val="20"/>
            <w:lang w:val="it-IT"/>
          </w:rPr>
          <w:t>dominikanischerepublik@noblekom.de</w:t>
        </w:r>
      </w:hyperlink>
      <w:r w:rsidRPr="004D3D9D">
        <w:rPr>
          <w:rFonts w:ascii="Franklin Gothic Book" w:hAnsi="Franklin Gothic Book"/>
          <w:sz w:val="20"/>
          <w:szCs w:val="20"/>
          <w:lang w:val="it-IT"/>
        </w:rPr>
        <w:t xml:space="preserve">, </w:t>
      </w:r>
    </w:p>
    <w:p w14:paraId="6939F1E4" w14:textId="77777777" w:rsidR="00E309EB" w:rsidRPr="00866D59" w:rsidRDefault="00E309EB" w:rsidP="00E309EB">
      <w:pPr>
        <w:jc w:val="center"/>
        <w:rPr>
          <w:rFonts w:ascii="Franklin Gothic Book" w:hAnsi="Franklin Gothic Book"/>
          <w:sz w:val="20"/>
          <w:szCs w:val="20"/>
          <w:lang w:val="de-DE"/>
        </w:rPr>
      </w:pPr>
      <w:r w:rsidRPr="00866D59">
        <w:rPr>
          <w:rFonts w:ascii="Franklin Gothic Book" w:hAnsi="Franklin Gothic Book"/>
          <w:sz w:val="20"/>
          <w:szCs w:val="20"/>
          <w:lang w:val="de-DE"/>
        </w:rPr>
        <w:t xml:space="preserve">Download Text und weitere Infos: </w:t>
      </w:r>
      <w:hyperlink r:id="rId10" w:history="1">
        <w:r w:rsidRPr="00866D59">
          <w:rPr>
            <w:rStyle w:val="Hyperlink"/>
            <w:rFonts w:ascii="Franklin Gothic Book" w:hAnsi="Franklin Gothic Book"/>
            <w:sz w:val="20"/>
            <w:szCs w:val="20"/>
            <w:lang w:val="de-DE"/>
          </w:rPr>
          <w:t>www.noblekom.de</w:t>
        </w:r>
      </w:hyperlink>
    </w:p>
    <w:p w14:paraId="176473C1" w14:textId="2FD009D6" w:rsidR="00D23B46" w:rsidRPr="006D7307" w:rsidRDefault="00E309EB" w:rsidP="006D7307">
      <w:pPr>
        <w:jc w:val="center"/>
        <w:rPr>
          <w:rFonts w:ascii="Franklin Gothic Book" w:hAnsi="Franklin Gothic Book"/>
          <w:sz w:val="20"/>
          <w:szCs w:val="20"/>
        </w:rPr>
      </w:pPr>
      <w:r w:rsidRPr="004D3D9D">
        <w:rPr>
          <w:rFonts w:ascii="Franklin Gothic Book" w:hAnsi="Franklin Gothic Book"/>
          <w:sz w:val="20"/>
          <w:szCs w:val="20"/>
        </w:rPr>
        <w:t>Social Media: @</w:t>
      </w:r>
      <w:proofErr w:type="spellStart"/>
      <w:r w:rsidRPr="004D3D9D">
        <w:rPr>
          <w:rFonts w:ascii="Franklin Gothic Book" w:hAnsi="Franklin Gothic Book"/>
          <w:sz w:val="20"/>
          <w:szCs w:val="20"/>
        </w:rPr>
        <w:t>noblehaps</w:t>
      </w:r>
      <w:proofErr w:type="spellEnd"/>
    </w:p>
    <w:sectPr w:rsidR="00D23B46" w:rsidRPr="006D7307" w:rsidSect="00A32C00">
      <w:headerReference w:type="default" r:id="rId11"/>
      <w:pgSz w:w="11906" w:h="16838"/>
      <w:pgMar w:top="1702"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280BD" w14:textId="77777777" w:rsidR="007E3559" w:rsidRDefault="007E3559" w:rsidP="007921E1">
      <w:r>
        <w:separator/>
      </w:r>
    </w:p>
  </w:endnote>
  <w:endnote w:type="continuationSeparator" w:id="0">
    <w:p w14:paraId="1E9DD324" w14:textId="77777777" w:rsidR="007E3559" w:rsidRDefault="007E3559" w:rsidP="007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4EE16" w14:textId="77777777" w:rsidR="007E3559" w:rsidRDefault="007E3559" w:rsidP="007921E1">
      <w:r>
        <w:separator/>
      </w:r>
    </w:p>
  </w:footnote>
  <w:footnote w:type="continuationSeparator" w:id="0">
    <w:p w14:paraId="7EF6EAE2" w14:textId="77777777" w:rsidR="007E3559" w:rsidRDefault="007E3559" w:rsidP="00792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16D65" w14:textId="4761602B" w:rsidR="007921E1" w:rsidRPr="00BE0928" w:rsidRDefault="007921E1" w:rsidP="007921E1">
    <w:pPr>
      <w:rPr>
        <w:rFonts w:ascii="Arial" w:hAnsi="Arial" w:cs="Arial"/>
        <w:b/>
        <w:bCs/>
        <w:color w:val="0070C0"/>
        <w:sz w:val="32"/>
        <w:szCs w:val="32"/>
      </w:rPr>
    </w:pPr>
    <w:r w:rsidRPr="00B31DB4">
      <w:rPr>
        <w:rFonts w:ascii="Arial" w:hAnsi="Arial" w:cs="Arial"/>
        <w:b/>
        <w:bCs/>
        <w:noProof/>
        <w:color w:val="C6030F"/>
        <w:sz w:val="28"/>
        <w:szCs w:val="28"/>
        <w:lang w:val="en-US" w:eastAsia="en-US" w:bidi="ar-SA"/>
      </w:rPr>
      <w:drawing>
        <wp:anchor distT="0" distB="0" distL="114300" distR="114300" simplePos="0" relativeHeight="251657216" behindDoc="0" locked="0" layoutInCell="1" allowOverlap="1" wp14:anchorId="6D628122" wp14:editId="7700F89F">
          <wp:simplePos x="0" y="0"/>
          <wp:positionH relativeFrom="column">
            <wp:posOffset>5143391</wp:posOffset>
          </wp:positionH>
          <wp:positionV relativeFrom="paragraph">
            <wp:posOffset>-247015</wp:posOffset>
          </wp:positionV>
          <wp:extent cx="1149616" cy="699499"/>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Aleman oficina ing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616" cy="699499"/>
                  </a:xfrm>
                  <a:prstGeom prst="rect">
                    <a:avLst/>
                  </a:prstGeom>
                </pic:spPr>
              </pic:pic>
            </a:graphicData>
          </a:graphic>
          <wp14:sizeRelH relativeFrom="page">
            <wp14:pctWidth>0</wp14:pctWidth>
          </wp14:sizeRelH>
          <wp14:sizeRelV relativeFrom="page">
            <wp14:pctHeight>0</wp14:pctHeight>
          </wp14:sizeRelV>
        </wp:anchor>
      </w:drawing>
    </w:r>
    <w:r w:rsidR="0067653E">
      <w:rPr>
        <w:rFonts w:ascii="Arial" w:hAnsi="Arial" w:cs="Arial"/>
        <w:b/>
        <w:bCs/>
        <w:color w:val="C6030F"/>
        <w:sz w:val="32"/>
        <w:szCs w:val="32"/>
      </w:rPr>
      <w:t>Medien</w:t>
    </w:r>
    <w:r w:rsidR="002D61CC">
      <w:rPr>
        <w:rFonts w:ascii="Arial" w:hAnsi="Arial" w:cs="Arial"/>
        <w:b/>
        <w:bCs/>
        <w:color w:val="C6030F"/>
        <w:sz w:val="32"/>
        <w:szCs w:val="32"/>
      </w:rPr>
      <w:t xml:space="preserve"> </w:t>
    </w:r>
    <w:r w:rsidRPr="00B31DB4">
      <w:rPr>
        <w:rFonts w:ascii="Arial" w:hAnsi="Arial" w:cs="Arial"/>
        <w:b/>
        <w:bCs/>
        <w:color w:val="C6030F"/>
        <w:sz w:val="32"/>
        <w:szCs w:val="32"/>
      </w:rPr>
      <w:t>I</w:t>
    </w:r>
    <w:r w:rsidR="002D61CC">
      <w:rPr>
        <w:rFonts w:ascii="Arial" w:hAnsi="Arial" w:cs="Arial"/>
        <w:b/>
        <w:bCs/>
        <w:color w:val="C6030F"/>
        <w:sz w:val="32"/>
        <w:szCs w:val="32"/>
      </w:rPr>
      <w:t>nfo:</w:t>
    </w:r>
    <w:r w:rsidRPr="00BE0928">
      <w:rPr>
        <w:rFonts w:ascii="Arial" w:hAnsi="Arial" w:cs="Arial"/>
        <w:b/>
        <w:bCs/>
        <w:color w:val="C00000"/>
        <w:sz w:val="32"/>
        <w:szCs w:val="32"/>
      </w:rPr>
      <w:t xml:space="preserve"> </w:t>
    </w:r>
    <w:r w:rsidRPr="00B31DB4">
      <w:rPr>
        <w:rFonts w:ascii="Arial" w:hAnsi="Arial" w:cs="Arial"/>
        <w:b/>
        <w:bCs/>
        <w:color w:val="004692"/>
        <w:sz w:val="32"/>
        <w:szCs w:val="32"/>
      </w:rPr>
      <w:t>DOMINIKANISCHE REPUBLIK</w:t>
    </w:r>
    <w:r w:rsidRPr="00BE0928">
      <w:rPr>
        <w:rFonts w:ascii="Arial" w:hAnsi="Arial" w:cs="Arial"/>
        <w:b/>
        <w:bCs/>
        <w:color w:val="0070C0"/>
        <w:sz w:val="32"/>
        <w:szCs w:val="32"/>
      </w:rPr>
      <w:t xml:space="preserve"> </w:t>
    </w:r>
  </w:p>
  <w:p w14:paraId="504E6FC4" w14:textId="77777777" w:rsidR="007921E1" w:rsidRDefault="007921E1" w:rsidP="007921E1">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3054"/>
        </w:tabs>
        <w:ind w:left="3054" w:hanging="360"/>
      </w:pPr>
      <w:rPr>
        <w:rFonts w:ascii="Symbol" w:hAnsi="Symbol"/>
      </w:rPr>
    </w:lvl>
    <w:lvl w:ilvl="1">
      <w:start w:val="1"/>
      <w:numFmt w:val="bullet"/>
      <w:lvlText w:val="◦"/>
      <w:lvlJc w:val="left"/>
      <w:pPr>
        <w:tabs>
          <w:tab w:val="num" w:pos="3414"/>
        </w:tabs>
        <w:ind w:left="3414" w:hanging="360"/>
      </w:pPr>
      <w:rPr>
        <w:rFonts w:ascii="OpenSymbol" w:hAnsi="OpenSymbol"/>
      </w:rPr>
    </w:lvl>
    <w:lvl w:ilvl="2">
      <w:start w:val="1"/>
      <w:numFmt w:val="bullet"/>
      <w:lvlText w:val="▪"/>
      <w:lvlJc w:val="left"/>
      <w:pPr>
        <w:tabs>
          <w:tab w:val="num" w:pos="3774"/>
        </w:tabs>
        <w:ind w:left="3774" w:hanging="360"/>
      </w:pPr>
      <w:rPr>
        <w:rFonts w:ascii="OpenSymbol" w:hAnsi="OpenSymbol"/>
      </w:rPr>
    </w:lvl>
    <w:lvl w:ilvl="3">
      <w:start w:val="1"/>
      <w:numFmt w:val="bullet"/>
      <w:lvlText w:val=""/>
      <w:lvlJc w:val="left"/>
      <w:pPr>
        <w:tabs>
          <w:tab w:val="num" w:pos="4134"/>
        </w:tabs>
        <w:ind w:left="4134" w:hanging="360"/>
      </w:pPr>
      <w:rPr>
        <w:rFonts w:ascii="Symbol" w:hAnsi="Symbol"/>
      </w:rPr>
    </w:lvl>
    <w:lvl w:ilvl="4">
      <w:start w:val="1"/>
      <w:numFmt w:val="bullet"/>
      <w:lvlText w:val="◦"/>
      <w:lvlJc w:val="left"/>
      <w:pPr>
        <w:tabs>
          <w:tab w:val="num" w:pos="4494"/>
        </w:tabs>
        <w:ind w:left="4494" w:hanging="360"/>
      </w:pPr>
      <w:rPr>
        <w:rFonts w:ascii="OpenSymbol" w:hAnsi="OpenSymbol"/>
      </w:rPr>
    </w:lvl>
    <w:lvl w:ilvl="5">
      <w:start w:val="1"/>
      <w:numFmt w:val="bullet"/>
      <w:lvlText w:val="▪"/>
      <w:lvlJc w:val="left"/>
      <w:pPr>
        <w:tabs>
          <w:tab w:val="num" w:pos="4854"/>
        </w:tabs>
        <w:ind w:left="4854" w:hanging="360"/>
      </w:pPr>
      <w:rPr>
        <w:rFonts w:ascii="OpenSymbol" w:hAnsi="OpenSymbol"/>
      </w:rPr>
    </w:lvl>
    <w:lvl w:ilvl="6">
      <w:start w:val="1"/>
      <w:numFmt w:val="bullet"/>
      <w:lvlText w:val=""/>
      <w:lvlJc w:val="left"/>
      <w:pPr>
        <w:tabs>
          <w:tab w:val="num" w:pos="5214"/>
        </w:tabs>
        <w:ind w:left="5214" w:hanging="360"/>
      </w:pPr>
      <w:rPr>
        <w:rFonts w:ascii="Symbol" w:hAnsi="Symbol"/>
      </w:rPr>
    </w:lvl>
    <w:lvl w:ilvl="7">
      <w:start w:val="1"/>
      <w:numFmt w:val="bullet"/>
      <w:lvlText w:val="◦"/>
      <w:lvlJc w:val="left"/>
      <w:pPr>
        <w:tabs>
          <w:tab w:val="num" w:pos="5574"/>
        </w:tabs>
        <w:ind w:left="5574" w:hanging="360"/>
      </w:pPr>
      <w:rPr>
        <w:rFonts w:ascii="OpenSymbol" w:hAnsi="OpenSymbol"/>
      </w:rPr>
    </w:lvl>
    <w:lvl w:ilvl="8">
      <w:start w:val="1"/>
      <w:numFmt w:val="bullet"/>
      <w:lvlText w:val="▪"/>
      <w:lvlJc w:val="left"/>
      <w:pPr>
        <w:tabs>
          <w:tab w:val="num" w:pos="5934"/>
        </w:tabs>
        <w:ind w:left="5934" w:hanging="360"/>
      </w:pPr>
      <w:rPr>
        <w:rFonts w:ascii="OpenSymbol" w:hAnsi="OpenSymbol"/>
      </w:rPr>
    </w:lvl>
  </w:abstractNum>
  <w:abstractNum w:abstractNumId="2" w15:restartNumberingAfterBreak="0">
    <w:nsid w:val="00000003"/>
    <w:multiLevelType w:val="multilevel"/>
    <w:tmpl w:val="00000003"/>
    <w:name w:val="WW8Num5"/>
    <w:lvl w:ilvl="0">
      <w:start w:val="1"/>
      <w:numFmt w:val="bullet"/>
      <w:lvlText w:val=""/>
      <w:lvlJc w:val="left"/>
      <w:pPr>
        <w:tabs>
          <w:tab w:val="num" w:pos="644"/>
        </w:tabs>
        <w:ind w:left="644" w:hanging="360"/>
      </w:pPr>
      <w:rPr>
        <w:rFonts w:ascii="Symbol" w:hAnsi="Symbol" w:cs="OpenSymbol"/>
        <w:lang w:val="de-D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de-D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de-D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5B0B74A6"/>
    <w:multiLevelType w:val="hybridMultilevel"/>
    <w:tmpl w:val="420C55D4"/>
    <w:lvl w:ilvl="0" w:tplc="16DA1C8A">
      <w:start w:val="1000"/>
      <w:numFmt w:val="bullet"/>
      <w:lvlText w:val=""/>
      <w:lvlJc w:val="left"/>
      <w:pPr>
        <w:ind w:left="720" w:hanging="360"/>
      </w:pPr>
      <w:rPr>
        <w:rFonts w:ascii="Symbol" w:eastAsia="Calibri" w:hAnsi="Symbol" w:cs="Times New Roman"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1E1"/>
    <w:rsid w:val="000025AE"/>
    <w:rsid w:val="0000629B"/>
    <w:rsid w:val="00006F83"/>
    <w:rsid w:val="00052D4D"/>
    <w:rsid w:val="00066D4C"/>
    <w:rsid w:val="00080FF1"/>
    <w:rsid w:val="000928A9"/>
    <w:rsid w:val="000C0DB2"/>
    <w:rsid w:val="000F24DA"/>
    <w:rsid w:val="0010096D"/>
    <w:rsid w:val="00183A32"/>
    <w:rsid w:val="001D74CF"/>
    <w:rsid w:val="001D7C0B"/>
    <w:rsid w:val="002159CD"/>
    <w:rsid w:val="002A245D"/>
    <w:rsid w:val="002B147A"/>
    <w:rsid w:val="002B5CB0"/>
    <w:rsid w:val="002D61CC"/>
    <w:rsid w:val="00306CA8"/>
    <w:rsid w:val="00345C1D"/>
    <w:rsid w:val="0036494D"/>
    <w:rsid w:val="00384600"/>
    <w:rsid w:val="003A1AEA"/>
    <w:rsid w:val="003C6A72"/>
    <w:rsid w:val="004602C9"/>
    <w:rsid w:val="004A778E"/>
    <w:rsid w:val="004D3D9D"/>
    <w:rsid w:val="004E5F26"/>
    <w:rsid w:val="00555C1F"/>
    <w:rsid w:val="00565C20"/>
    <w:rsid w:val="0057241E"/>
    <w:rsid w:val="00573382"/>
    <w:rsid w:val="0057745D"/>
    <w:rsid w:val="00586104"/>
    <w:rsid w:val="005D39FF"/>
    <w:rsid w:val="006038DB"/>
    <w:rsid w:val="00607FDC"/>
    <w:rsid w:val="00660365"/>
    <w:rsid w:val="0067185C"/>
    <w:rsid w:val="0067653E"/>
    <w:rsid w:val="006B7D16"/>
    <w:rsid w:val="006D7307"/>
    <w:rsid w:val="006E5346"/>
    <w:rsid w:val="006F2389"/>
    <w:rsid w:val="00705697"/>
    <w:rsid w:val="00705E43"/>
    <w:rsid w:val="007352A1"/>
    <w:rsid w:val="007921E1"/>
    <w:rsid w:val="007C480C"/>
    <w:rsid w:val="007E3559"/>
    <w:rsid w:val="00830E2A"/>
    <w:rsid w:val="00843D16"/>
    <w:rsid w:val="00880212"/>
    <w:rsid w:val="00890786"/>
    <w:rsid w:val="008B6098"/>
    <w:rsid w:val="008E73CD"/>
    <w:rsid w:val="00911EAB"/>
    <w:rsid w:val="00911FE4"/>
    <w:rsid w:val="00915DEE"/>
    <w:rsid w:val="009200BF"/>
    <w:rsid w:val="00944E42"/>
    <w:rsid w:val="0097018B"/>
    <w:rsid w:val="009E2C74"/>
    <w:rsid w:val="009E5F9E"/>
    <w:rsid w:val="00A311A5"/>
    <w:rsid w:val="00A32C00"/>
    <w:rsid w:val="00A44A98"/>
    <w:rsid w:val="00A519D2"/>
    <w:rsid w:val="00A6210F"/>
    <w:rsid w:val="00A80471"/>
    <w:rsid w:val="00A85F43"/>
    <w:rsid w:val="00A900D3"/>
    <w:rsid w:val="00AB7021"/>
    <w:rsid w:val="00AC48BC"/>
    <w:rsid w:val="00AD4602"/>
    <w:rsid w:val="00AE48E8"/>
    <w:rsid w:val="00AF5726"/>
    <w:rsid w:val="00B04634"/>
    <w:rsid w:val="00B04F2F"/>
    <w:rsid w:val="00B31DB4"/>
    <w:rsid w:val="00B332DB"/>
    <w:rsid w:val="00B33A29"/>
    <w:rsid w:val="00B36A4F"/>
    <w:rsid w:val="00B46340"/>
    <w:rsid w:val="00B710FD"/>
    <w:rsid w:val="00BB5249"/>
    <w:rsid w:val="00C7615F"/>
    <w:rsid w:val="00C9193B"/>
    <w:rsid w:val="00D00CFF"/>
    <w:rsid w:val="00D012CA"/>
    <w:rsid w:val="00D058AC"/>
    <w:rsid w:val="00D12AFD"/>
    <w:rsid w:val="00D23A68"/>
    <w:rsid w:val="00D23B46"/>
    <w:rsid w:val="00D47786"/>
    <w:rsid w:val="00D548FE"/>
    <w:rsid w:val="00D5760C"/>
    <w:rsid w:val="00DB50F0"/>
    <w:rsid w:val="00E17D28"/>
    <w:rsid w:val="00E309EB"/>
    <w:rsid w:val="00E34ADC"/>
    <w:rsid w:val="00E53A02"/>
    <w:rsid w:val="00E57107"/>
    <w:rsid w:val="00E74A9B"/>
    <w:rsid w:val="00EA7240"/>
    <w:rsid w:val="00EC04D9"/>
    <w:rsid w:val="00ED758C"/>
    <w:rsid w:val="00EF0EF0"/>
    <w:rsid w:val="00F25404"/>
    <w:rsid w:val="00F35370"/>
    <w:rsid w:val="00F64F93"/>
    <w:rsid w:val="00F962EC"/>
    <w:rsid w:val="00FB551D"/>
    <w:rsid w:val="00FE30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10D6"/>
  <w15:docId w15:val="{4A4DE567-7E5E-4DA8-A4B2-5FCD7FAF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6A72"/>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KopfzeileZchn">
    <w:name w:val="Kopfzeile Zchn"/>
    <w:basedOn w:val="Absatz-Standardschriftart"/>
    <w:link w:val="Kopfzeile"/>
    <w:uiPriority w:val="99"/>
    <w:rsid w:val="007921E1"/>
  </w:style>
  <w:style w:type="paragraph" w:styleId="Fuzeile">
    <w:name w:val="footer"/>
    <w:basedOn w:val="Standard"/>
    <w:link w:val="FuzeileZchn"/>
    <w:uiPriority w:val="99"/>
    <w:unhideWhenUsed/>
    <w:rsid w:val="007921E1"/>
    <w:pPr>
      <w:widowControl/>
      <w:tabs>
        <w:tab w:val="center" w:pos="4536"/>
        <w:tab w:val="right" w:pos="9072"/>
      </w:tabs>
      <w:suppressAutoHyphens w:val="0"/>
    </w:pPr>
    <w:rPr>
      <w:rFonts w:asciiTheme="minorHAnsi" w:eastAsiaTheme="minorHAnsi" w:hAnsiTheme="minorHAnsi" w:cstheme="minorBidi"/>
      <w:kern w:val="0"/>
      <w:sz w:val="22"/>
      <w:szCs w:val="22"/>
      <w:lang w:val="de-DE" w:eastAsia="en-US" w:bidi="ar-SA"/>
    </w:rPr>
  </w:style>
  <w:style w:type="character" w:customStyle="1" w:styleId="FuzeileZchn">
    <w:name w:val="Fußzeile Zchn"/>
    <w:basedOn w:val="Absatz-Standardschriftart"/>
    <w:link w:val="Fuzeile"/>
    <w:uiPriority w:val="99"/>
    <w:rsid w:val="007921E1"/>
  </w:style>
  <w:style w:type="character" w:styleId="Hervorhebung">
    <w:name w:val="Emphasis"/>
    <w:qFormat/>
    <w:rsid w:val="003C6A72"/>
    <w:rPr>
      <w:i/>
      <w:iCs/>
    </w:rPr>
  </w:style>
  <w:style w:type="paragraph" w:styleId="Textkrper">
    <w:name w:val="Body Text"/>
    <w:basedOn w:val="Standard"/>
    <w:link w:val="TextkrperZchn"/>
    <w:rsid w:val="003C6A72"/>
    <w:pPr>
      <w:spacing w:after="120"/>
    </w:pPr>
  </w:style>
  <w:style w:type="character" w:customStyle="1" w:styleId="TextkrperZchn">
    <w:name w:val="Textkörper Zchn"/>
    <w:basedOn w:val="Absatz-Standardschriftart"/>
    <w:link w:val="Textkrper"/>
    <w:rsid w:val="003C6A72"/>
    <w:rPr>
      <w:rFonts w:ascii="Times New Roman" w:eastAsia="SimSun" w:hAnsi="Times New Roman" w:cs="Mangal"/>
      <w:kern w:val="1"/>
      <w:sz w:val="24"/>
      <w:szCs w:val="24"/>
      <w:lang w:val="en-GB" w:eastAsia="hi-IN" w:bidi="hi-IN"/>
    </w:rPr>
  </w:style>
  <w:style w:type="character" w:styleId="Hyperlink">
    <w:name w:val="Hyperlink"/>
    <w:basedOn w:val="Absatz-Standardschriftart"/>
    <w:unhideWhenUsed/>
    <w:rsid w:val="00D47786"/>
    <w:rPr>
      <w:color w:val="0000FF"/>
      <w:u w:val="single"/>
    </w:rPr>
  </w:style>
  <w:style w:type="paragraph" w:styleId="StandardWeb">
    <w:name w:val="Normal (Web)"/>
    <w:basedOn w:val="Standard"/>
    <w:uiPriority w:val="99"/>
    <w:unhideWhenUsed/>
    <w:rsid w:val="004D3D9D"/>
    <w:pPr>
      <w:widowControl/>
      <w:suppressAutoHyphens w:val="0"/>
      <w:spacing w:before="100" w:beforeAutospacing="1" w:after="100" w:afterAutospacing="1"/>
    </w:pPr>
    <w:rPr>
      <w:rFonts w:eastAsia="Times New Roman" w:cs="Times New Roman"/>
      <w:kern w:val="0"/>
      <w:lang w:val="de-DE" w:eastAsia="de-DE" w:bidi="ar-SA"/>
    </w:rPr>
  </w:style>
  <w:style w:type="character" w:customStyle="1" w:styleId="NichtaufgelsteErwhnung1">
    <w:name w:val="Nicht aufgelöste Erwähnung1"/>
    <w:basedOn w:val="Absatz-Standardschriftart"/>
    <w:uiPriority w:val="99"/>
    <w:semiHidden/>
    <w:unhideWhenUsed/>
    <w:rsid w:val="000F24DA"/>
    <w:rPr>
      <w:color w:val="605E5C"/>
      <w:shd w:val="clear" w:color="auto" w:fill="E1DFDD"/>
    </w:rPr>
  </w:style>
  <w:style w:type="character" w:styleId="Fett">
    <w:name w:val="Strong"/>
    <w:basedOn w:val="Absatz-Standardschriftart"/>
    <w:uiPriority w:val="22"/>
    <w:qFormat/>
    <w:rsid w:val="00F64F93"/>
    <w:rPr>
      <w:b/>
      <w:bCs/>
    </w:rPr>
  </w:style>
  <w:style w:type="paragraph" w:styleId="Listenabsatz">
    <w:name w:val="List Paragraph"/>
    <w:basedOn w:val="Standard"/>
    <w:uiPriority w:val="34"/>
    <w:qFormat/>
    <w:rsid w:val="004E5F26"/>
    <w:pPr>
      <w:widowControl/>
      <w:suppressAutoHyphens w:val="0"/>
      <w:ind w:left="720"/>
    </w:pPr>
    <w:rPr>
      <w:rFonts w:ascii="Calibri" w:eastAsiaTheme="minorHAnsi" w:hAnsi="Calibri" w:cs="Calibri"/>
      <w:kern w:val="0"/>
      <w:sz w:val="22"/>
      <w:szCs w:val="22"/>
      <w:lang w:val="de-DE" w:eastAsia="en-US" w:bidi="ar-SA"/>
    </w:rPr>
  </w:style>
  <w:style w:type="character" w:styleId="BesuchterLink">
    <w:name w:val="FollowedHyperlink"/>
    <w:basedOn w:val="Absatz-Standardschriftart"/>
    <w:uiPriority w:val="99"/>
    <w:semiHidden/>
    <w:unhideWhenUsed/>
    <w:rsid w:val="00F962EC"/>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006F83"/>
    <w:rPr>
      <w:color w:val="605E5C"/>
      <w:shd w:val="clear" w:color="auto" w:fill="E1DFDD"/>
    </w:rPr>
  </w:style>
  <w:style w:type="paragraph" w:styleId="Sprechblasentext">
    <w:name w:val="Balloon Text"/>
    <w:basedOn w:val="Standard"/>
    <w:link w:val="SprechblasentextZchn"/>
    <w:uiPriority w:val="99"/>
    <w:semiHidden/>
    <w:unhideWhenUsed/>
    <w:rsid w:val="00FE30CC"/>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FE30CC"/>
    <w:rPr>
      <w:rFonts w:ascii="Segoe UI" w:eastAsia="SimSun" w:hAnsi="Segoe UI" w:cs="Mangal"/>
      <w:kern w:val="1"/>
      <w:sz w:val="18"/>
      <w:szCs w:val="16"/>
      <w:lang w:val="en-GB" w:eastAsia="hi-IN" w:bidi="hi-IN"/>
    </w:rPr>
  </w:style>
  <w:style w:type="character" w:customStyle="1" w:styleId="NichtaufgelsteErwhnung3">
    <w:name w:val="Nicht aufgelöste Erwähnung3"/>
    <w:basedOn w:val="Absatz-Standardschriftart"/>
    <w:uiPriority w:val="99"/>
    <w:semiHidden/>
    <w:unhideWhenUsed/>
    <w:rsid w:val="00D12AFD"/>
    <w:rPr>
      <w:color w:val="605E5C"/>
      <w:shd w:val="clear" w:color="auto" w:fill="E1DFDD"/>
    </w:rPr>
  </w:style>
  <w:style w:type="character" w:styleId="Kommentarzeichen">
    <w:name w:val="annotation reference"/>
    <w:basedOn w:val="Absatz-Standardschriftart"/>
    <w:uiPriority w:val="99"/>
    <w:semiHidden/>
    <w:unhideWhenUsed/>
    <w:rsid w:val="003A1AEA"/>
    <w:rPr>
      <w:sz w:val="16"/>
      <w:szCs w:val="16"/>
    </w:rPr>
  </w:style>
  <w:style w:type="paragraph" w:styleId="Kommentartext">
    <w:name w:val="annotation text"/>
    <w:basedOn w:val="Standard"/>
    <w:link w:val="KommentartextZchn"/>
    <w:uiPriority w:val="99"/>
    <w:semiHidden/>
    <w:unhideWhenUsed/>
    <w:rsid w:val="003A1AEA"/>
    <w:rPr>
      <w:sz w:val="20"/>
      <w:szCs w:val="18"/>
    </w:rPr>
  </w:style>
  <w:style w:type="character" w:customStyle="1" w:styleId="KommentartextZchn">
    <w:name w:val="Kommentartext Zchn"/>
    <w:basedOn w:val="Absatz-Standardschriftart"/>
    <w:link w:val="Kommentartext"/>
    <w:uiPriority w:val="99"/>
    <w:semiHidden/>
    <w:rsid w:val="003A1AEA"/>
    <w:rPr>
      <w:rFonts w:ascii="Times New Roman" w:eastAsia="SimSun" w:hAnsi="Times New Roman" w:cs="Mangal"/>
      <w:kern w:val="1"/>
      <w:sz w:val="20"/>
      <w:szCs w:val="18"/>
      <w:lang w:val="en-GB" w:eastAsia="hi-IN" w:bidi="hi-IN"/>
    </w:rPr>
  </w:style>
  <w:style w:type="paragraph" w:styleId="Kommentarthema">
    <w:name w:val="annotation subject"/>
    <w:basedOn w:val="Kommentartext"/>
    <w:next w:val="Kommentartext"/>
    <w:link w:val="KommentarthemaZchn"/>
    <w:uiPriority w:val="99"/>
    <w:semiHidden/>
    <w:unhideWhenUsed/>
    <w:rsid w:val="003A1AEA"/>
    <w:rPr>
      <w:b/>
      <w:bCs/>
    </w:rPr>
  </w:style>
  <w:style w:type="character" w:customStyle="1" w:styleId="KommentarthemaZchn">
    <w:name w:val="Kommentarthema Zchn"/>
    <w:basedOn w:val="KommentartextZchn"/>
    <w:link w:val="Kommentarthema"/>
    <w:uiPriority w:val="99"/>
    <w:semiHidden/>
    <w:rsid w:val="003A1AEA"/>
    <w:rPr>
      <w:rFonts w:ascii="Times New Roman" w:eastAsia="SimSun" w:hAnsi="Times New Roman" w:cs="Mangal"/>
      <w:b/>
      <w:bCs/>
      <w:kern w:val="1"/>
      <w:sz w:val="20"/>
      <w:szCs w:val="18"/>
      <w:lang w:val="en-GB" w:eastAsia="hi-IN" w:bidi="hi-IN"/>
    </w:rPr>
  </w:style>
  <w:style w:type="character" w:customStyle="1" w:styleId="NichtaufgelsteErwhnung4">
    <w:name w:val="Nicht aufgelöste Erwähnung4"/>
    <w:basedOn w:val="Absatz-Standardschriftart"/>
    <w:uiPriority w:val="99"/>
    <w:semiHidden/>
    <w:unhideWhenUsed/>
    <w:rsid w:val="00C76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51809">
      <w:bodyDiv w:val="1"/>
      <w:marLeft w:val="0"/>
      <w:marRight w:val="0"/>
      <w:marTop w:val="0"/>
      <w:marBottom w:val="0"/>
      <w:divBdr>
        <w:top w:val="none" w:sz="0" w:space="0" w:color="auto"/>
        <w:left w:val="none" w:sz="0" w:space="0" w:color="auto"/>
        <w:bottom w:val="none" w:sz="0" w:space="0" w:color="auto"/>
        <w:right w:val="none" w:sz="0" w:space="0" w:color="auto"/>
      </w:divBdr>
    </w:div>
    <w:div w:id="141629777">
      <w:bodyDiv w:val="1"/>
      <w:marLeft w:val="0"/>
      <w:marRight w:val="0"/>
      <w:marTop w:val="0"/>
      <w:marBottom w:val="0"/>
      <w:divBdr>
        <w:top w:val="none" w:sz="0" w:space="0" w:color="auto"/>
        <w:left w:val="none" w:sz="0" w:space="0" w:color="auto"/>
        <w:bottom w:val="none" w:sz="0" w:space="0" w:color="auto"/>
        <w:right w:val="none" w:sz="0" w:space="0" w:color="auto"/>
      </w:divBdr>
    </w:div>
    <w:div w:id="187187224">
      <w:bodyDiv w:val="1"/>
      <w:marLeft w:val="0"/>
      <w:marRight w:val="0"/>
      <w:marTop w:val="0"/>
      <w:marBottom w:val="0"/>
      <w:divBdr>
        <w:top w:val="none" w:sz="0" w:space="0" w:color="auto"/>
        <w:left w:val="none" w:sz="0" w:space="0" w:color="auto"/>
        <w:bottom w:val="none" w:sz="0" w:space="0" w:color="auto"/>
        <w:right w:val="none" w:sz="0" w:space="0" w:color="auto"/>
      </w:divBdr>
    </w:div>
    <w:div w:id="543057584">
      <w:bodyDiv w:val="1"/>
      <w:marLeft w:val="0"/>
      <w:marRight w:val="0"/>
      <w:marTop w:val="0"/>
      <w:marBottom w:val="0"/>
      <w:divBdr>
        <w:top w:val="none" w:sz="0" w:space="0" w:color="auto"/>
        <w:left w:val="none" w:sz="0" w:space="0" w:color="auto"/>
        <w:bottom w:val="none" w:sz="0" w:space="0" w:color="auto"/>
        <w:right w:val="none" w:sz="0" w:space="0" w:color="auto"/>
      </w:divBdr>
      <w:divsChild>
        <w:div w:id="566694857">
          <w:marLeft w:val="0"/>
          <w:marRight w:val="0"/>
          <w:marTop w:val="0"/>
          <w:marBottom w:val="0"/>
          <w:divBdr>
            <w:top w:val="none" w:sz="0" w:space="0" w:color="auto"/>
            <w:left w:val="none" w:sz="0" w:space="0" w:color="auto"/>
            <w:bottom w:val="none" w:sz="0" w:space="0" w:color="auto"/>
            <w:right w:val="none" w:sz="0" w:space="0" w:color="auto"/>
          </w:divBdr>
        </w:div>
      </w:divsChild>
    </w:div>
    <w:div w:id="683091782">
      <w:bodyDiv w:val="1"/>
      <w:marLeft w:val="0"/>
      <w:marRight w:val="0"/>
      <w:marTop w:val="0"/>
      <w:marBottom w:val="0"/>
      <w:divBdr>
        <w:top w:val="none" w:sz="0" w:space="0" w:color="auto"/>
        <w:left w:val="none" w:sz="0" w:space="0" w:color="auto"/>
        <w:bottom w:val="none" w:sz="0" w:space="0" w:color="auto"/>
        <w:right w:val="none" w:sz="0" w:space="0" w:color="auto"/>
      </w:divBdr>
    </w:div>
    <w:div w:id="740255234">
      <w:bodyDiv w:val="1"/>
      <w:marLeft w:val="0"/>
      <w:marRight w:val="0"/>
      <w:marTop w:val="0"/>
      <w:marBottom w:val="0"/>
      <w:divBdr>
        <w:top w:val="none" w:sz="0" w:space="0" w:color="auto"/>
        <w:left w:val="none" w:sz="0" w:space="0" w:color="auto"/>
        <w:bottom w:val="none" w:sz="0" w:space="0" w:color="auto"/>
        <w:right w:val="none" w:sz="0" w:space="0" w:color="auto"/>
      </w:divBdr>
    </w:div>
    <w:div w:id="782499997">
      <w:bodyDiv w:val="1"/>
      <w:marLeft w:val="0"/>
      <w:marRight w:val="0"/>
      <w:marTop w:val="0"/>
      <w:marBottom w:val="0"/>
      <w:divBdr>
        <w:top w:val="none" w:sz="0" w:space="0" w:color="auto"/>
        <w:left w:val="none" w:sz="0" w:space="0" w:color="auto"/>
        <w:bottom w:val="none" w:sz="0" w:space="0" w:color="auto"/>
        <w:right w:val="none" w:sz="0" w:space="0" w:color="auto"/>
      </w:divBdr>
    </w:div>
    <w:div w:id="1478188942">
      <w:bodyDiv w:val="1"/>
      <w:marLeft w:val="0"/>
      <w:marRight w:val="0"/>
      <w:marTop w:val="0"/>
      <w:marBottom w:val="0"/>
      <w:divBdr>
        <w:top w:val="none" w:sz="0" w:space="0" w:color="auto"/>
        <w:left w:val="none" w:sz="0" w:space="0" w:color="auto"/>
        <w:bottom w:val="none" w:sz="0" w:space="0" w:color="auto"/>
        <w:right w:val="none" w:sz="0" w:space="0" w:color="auto"/>
      </w:divBdr>
    </w:div>
    <w:div w:id="1618878084">
      <w:bodyDiv w:val="1"/>
      <w:marLeft w:val="0"/>
      <w:marRight w:val="0"/>
      <w:marTop w:val="0"/>
      <w:marBottom w:val="0"/>
      <w:divBdr>
        <w:top w:val="none" w:sz="0" w:space="0" w:color="auto"/>
        <w:left w:val="none" w:sz="0" w:space="0" w:color="auto"/>
        <w:bottom w:val="none" w:sz="0" w:space="0" w:color="auto"/>
        <w:right w:val="none" w:sz="0" w:space="0" w:color="auto"/>
      </w:divBdr>
    </w:div>
    <w:div w:id="1671828280">
      <w:bodyDiv w:val="1"/>
      <w:marLeft w:val="0"/>
      <w:marRight w:val="0"/>
      <w:marTop w:val="0"/>
      <w:marBottom w:val="0"/>
      <w:divBdr>
        <w:top w:val="none" w:sz="0" w:space="0" w:color="auto"/>
        <w:left w:val="none" w:sz="0" w:space="0" w:color="auto"/>
        <w:bottom w:val="none" w:sz="0" w:space="0" w:color="auto"/>
        <w:right w:val="none" w:sz="0" w:space="0" w:color="auto"/>
      </w:divBdr>
    </w:div>
    <w:div w:id="168204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Ro\AppData\Local\Microsoft\Windows\INetCache\Content.Outlook\HCG6JMRO\www.tripadvisor.de\TravelersChoice-Destin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laubstracker.de/anbieter/tripadvis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oblekom.de" TargetMode="External"/><Relationship Id="rId4" Type="http://schemas.openxmlformats.org/officeDocument/2006/relationships/webSettings" Target="webSettings.xml"/><Relationship Id="rId9" Type="http://schemas.openxmlformats.org/officeDocument/2006/relationships/hyperlink" Target="mailto:dominikanischerepublik@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Luetcke</dc:creator>
  <cp:lastModifiedBy>Sophia Rossmanith</cp:lastModifiedBy>
  <cp:revision>8</cp:revision>
  <cp:lastPrinted>2020-02-28T10:30:00Z</cp:lastPrinted>
  <dcterms:created xsi:type="dcterms:W3CDTF">2020-05-08T06:53:00Z</dcterms:created>
  <dcterms:modified xsi:type="dcterms:W3CDTF">2020-05-14T07:04:00Z</dcterms:modified>
</cp:coreProperties>
</file>