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5CBF" w14:textId="273C4986" w:rsidR="00EB436E" w:rsidRPr="00EB436E" w:rsidRDefault="00EB436E" w:rsidP="00EB436E">
      <w:pPr>
        <w:spacing w:line="360" w:lineRule="auto"/>
        <w:rPr>
          <w:rFonts w:ascii="Franklin Gothic Book" w:hAnsi="Franklin Gothic Book" w:cs="Arial"/>
          <w:sz w:val="20"/>
          <w:szCs w:val="20"/>
          <w:lang w:val="de-DE"/>
        </w:rPr>
      </w:pPr>
      <w:r w:rsidRPr="00EB436E">
        <w:rPr>
          <w:rFonts w:ascii="Franklin Gothic Book" w:hAnsi="Franklin Gothic Book" w:cs="Arial"/>
          <w:sz w:val="20"/>
          <w:szCs w:val="20"/>
          <w:lang w:val="de-DE"/>
        </w:rPr>
        <w:t xml:space="preserve">Frankfurt, </w:t>
      </w:r>
      <w:r w:rsidR="00877E02">
        <w:rPr>
          <w:rFonts w:ascii="Franklin Gothic Book" w:hAnsi="Franklin Gothic Book" w:cs="Arial"/>
          <w:sz w:val="20"/>
          <w:szCs w:val="20"/>
          <w:lang w:val="de-DE"/>
        </w:rPr>
        <w:t>September</w:t>
      </w:r>
      <w:r w:rsidR="00A731BC" w:rsidRPr="00EB436E">
        <w:rPr>
          <w:rFonts w:ascii="Franklin Gothic Book" w:hAnsi="Franklin Gothic Book" w:cs="Arial"/>
          <w:sz w:val="20"/>
          <w:szCs w:val="20"/>
          <w:lang w:val="de-DE"/>
        </w:rPr>
        <w:t xml:space="preserve"> </w:t>
      </w:r>
      <w:r w:rsidRPr="00EB436E">
        <w:rPr>
          <w:rFonts w:ascii="Franklin Gothic Book" w:hAnsi="Franklin Gothic Book" w:cs="Arial"/>
          <w:sz w:val="20"/>
          <w:szCs w:val="20"/>
          <w:lang w:val="de-DE"/>
        </w:rPr>
        <w:t>2020</w:t>
      </w:r>
    </w:p>
    <w:p w14:paraId="3BEAB523" w14:textId="77777777" w:rsidR="00FA1AED" w:rsidRDefault="00FA1AED" w:rsidP="00EB436E">
      <w:pPr>
        <w:spacing w:line="360" w:lineRule="auto"/>
        <w:rPr>
          <w:rFonts w:ascii="Franklin Gothic Book" w:hAnsi="Franklin Gothic Book" w:cs="Arial"/>
          <w:b/>
          <w:bCs/>
          <w:sz w:val="28"/>
          <w:szCs w:val="28"/>
          <w:lang w:val="de-DE"/>
        </w:rPr>
      </w:pPr>
    </w:p>
    <w:p w14:paraId="2B33F283" w14:textId="02EB66A2" w:rsidR="00F84155" w:rsidRDefault="00F84155" w:rsidP="00EB436E">
      <w:pPr>
        <w:spacing w:line="360" w:lineRule="auto"/>
        <w:rPr>
          <w:rFonts w:ascii="Franklin Gothic Book" w:hAnsi="Franklin Gothic Book" w:cs="Arial"/>
          <w:b/>
          <w:bCs/>
          <w:sz w:val="28"/>
          <w:szCs w:val="28"/>
          <w:lang w:val="de-DE"/>
        </w:rPr>
      </w:pPr>
      <w:r>
        <w:rPr>
          <w:rFonts w:ascii="Franklin Gothic Book" w:hAnsi="Franklin Gothic Book" w:cs="Arial"/>
          <w:b/>
          <w:bCs/>
          <w:sz w:val="28"/>
          <w:szCs w:val="28"/>
          <w:lang w:val="de-DE"/>
        </w:rPr>
        <w:t>Neue Luxusresorts in der Dominikanischen Republik:</w:t>
      </w:r>
    </w:p>
    <w:p w14:paraId="3456067A" w14:textId="1BCCFC91" w:rsidR="00D012CA" w:rsidRPr="00F84155" w:rsidRDefault="00BC58A3" w:rsidP="00EB436E">
      <w:pPr>
        <w:spacing w:line="360" w:lineRule="auto"/>
        <w:rPr>
          <w:rFonts w:ascii="Franklin Gothic Book" w:hAnsi="Franklin Gothic Book" w:cs="Arial"/>
          <w:b/>
          <w:bCs/>
          <w:sz w:val="22"/>
          <w:szCs w:val="22"/>
          <w:lang w:val="de-DE"/>
        </w:rPr>
      </w:pPr>
      <w:r w:rsidRPr="00F84155">
        <w:rPr>
          <w:rFonts w:ascii="Franklin Gothic Book" w:hAnsi="Franklin Gothic Book" w:cs="Arial"/>
          <w:b/>
          <w:bCs/>
          <w:sz w:val="22"/>
          <w:szCs w:val="22"/>
          <w:lang w:val="de-DE"/>
        </w:rPr>
        <w:t xml:space="preserve">The Ocean Club, a Luxury Collection Resort </w:t>
      </w:r>
      <w:r w:rsidR="00877E02" w:rsidRPr="00F84155">
        <w:rPr>
          <w:rFonts w:ascii="Franklin Gothic Book" w:hAnsi="Franklin Gothic Book" w:cs="Arial"/>
          <w:b/>
          <w:bCs/>
          <w:sz w:val="22"/>
          <w:szCs w:val="22"/>
          <w:lang w:val="de-DE"/>
        </w:rPr>
        <w:t xml:space="preserve">und Serenade Punta Cana Beach, Spa &amp; </w:t>
      </w:r>
      <w:r w:rsidR="00F54770" w:rsidRPr="00F84155">
        <w:rPr>
          <w:rFonts w:ascii="Franklin Gothic Book" w:hAnsi="Franklin Gothic Book" w:cs="Arial"/>
          <w:b/>
          <w:bCs/>
          <w:sz w:val="22"/>
          <w:szCs w:val="22"/>
          <w:lang w:val="de-DE"/>
        </w:rPr>
        <w:t xml:space="preserve">Casino </w:t>
      </w:r>
      <w:r w:rsidR="00877E02" w:rsidRPr="00F84155">
        <w:rPr>
          <w:rFonts w:ascii="Franklin Gothic Book" w:hAnsi="Franklin Gothic Book" w:cs="Arial"/>
          <w:b/>
          <w:bCs/>
          <w:sz w:val="22"/>
          <w:szCs w:val="22"/>
          <w:lang w:val="de-DE"/>
        </w:rPr>
        <w:t xml:space="preserve">Resort </w:t>
      </w:r>
      <w:r w:rsidR="00F54770" w:rsidRPr="00F84155">
        <w:rPr>
          <w:rFonts w:ascii="Franklin Gothic Book" w:hAnsi="Franklin Gothic Book" w:cs="Arial"/>
          <w:b/>
          <w:bCs/>
          <w:sz w:val="22"/>
          <w:szCs w:val="22"/>
          <w:lang w:val="de-DE"/>
        </w:rPr>
        <w:t>eröffnen im Herbst 2020</w:t>
      </w:r>
    </w:p>
    <w:p w14:paraId="63434D29" w14:textId="77777777" w:rsidR="00373E65" w:rsidRDefault="00373E65" w:rsidP="00D012CA">
      <w:pPr>
        <w:spacing w:line="360" w:lineRule="auto"/>
        <w:jc w:val="both"/>
        <w:rPr>
          <w:rFonts w:ascii="Franklin Gothic Book" w:hAnsi="Franklin Gothic Book" w:cs="Arial"/>
          <w:color w:val="000000"/>
          <w:lang w:val="de-DE"/>
        </w:rPr>
      </w:pPr>
    </w:p>
    <w:p w14:paraId="27F40BBE" w14:textId="3A08265E" w:rsidR="00D012CA" w:rsidRPr="00877E02" w:rsidRDefault="00F84155" w:rsidP="00D012CA">
      <w:pPr>
        <w:spacing w:line="360" w:lineRule="auto"/>
        <w:jc w:val="both"/>
        <w:rPr>
          <w:rFonts w:ascii="Franklin Gothic Book" w:hAnsi="Franklin Gothic Book" w:cs="Arial"/>
          <w:b/>
          <w:bCs/>
          <w:color w:val="000000"/>
          <w:lang w:val="de-DE"/>
        </w:rPr>
      </w:pPr>
      <w:r>
        <w:rPr>
          <w:rFonts w:ascii="Franklin Gothic Book" w:hAnsi="Franklin Gothic Book" w:cs="Arial"/>
          <w:b/>
          <w:color w:val="000000"/>
          <w:lang w:val="de-DE"/>
        </w:rPr>
        <w:t xml:space="preserve">Der Tourismus in der Dominikanischen Republik ist wieder angelaufen. Derzeit hat bereits rund die Hälfte der Resorts geöffnet, bis zum Herbst folgen die meisten Unterkünfte im beliebtesten Karibik-Reiseziel. Darunter sind auch zwei brandneue Resorts: </w:t>
      </w:r>
      <w:r w:rsidR="00F54770">
        <w:rPr>
          <w:rFonts w:ascii="Franklin Gothic Book" w:hAnsi="Franklin Gothic Book" w:cs="Arial"/>
          <w:b/>
          <w:bCs/>
          <w:color w:val="000000"/>
          <w:lang w:val="de-DE"/>
        </w:rPr>
        <w:t>Im</w:t>
      </w:r>
      <w:r w:rsidR="00BC58A3">
        <w:rPr>
          <w:rFonts w:ascii="Franklin Gothic Book" w:hAnsi="Franklin Gothic Book" w:cs="Arial"/>
          <w:b/>
          <w:bCs/>
          <w:color w:val="000000"/>
          <w:lang w:val="de-DE"/>
        </w:rPr>
        <w:t xml:space="preserve"> Oktober 2020 </w:t>
      </w:r>
      <w:r w:rsidR="00F54770">
        <w:rPr>
          <w:rFonts w:ascii="Franklin Gothic Book" w:hAnsi="Franklin Gothic Book" w:cs="Arial"/>
          <w:b/>
          <w:bCs/>
          <w:color w:val="000000"/>
          <w:lang w:val="de-DE"/>
        </w:rPr>
        <w:t xml:space="preserve">eröffnet </w:t>
      </w:r>
      <w:r w:rsidR="00BC58A3">
        <w:rPr>
          <w:rFonts w:ascii="Franklin Gothic Book" w:hAnsi="Franklin Gothic Book" w:cs="Arial"/>
          <w:b/>
          <w:bCs/>
          <w:color w:val="000000"/>
          <w:lang w:val="de-DE"/>
        </w:rPr>
        <w:t>das The Ocean Club, a Luxury Collection Resort im beliebten Ferienort Sosúa.</w:t>
      </w:r>
      <w:r w:rsidR="00877E02">
        <w:rPr>
          <w:rFonts w:ascii="Franklin Gothic Book" w:hAnsi="Franklin Gothic Book" w:cs="Arial"/>
          <w:b/>
          <w:bCs/>
          <w:color w:val="000000"/>
          <w:lang w:val="de-DE"/>
        </w:rPr>
        <w:t xml:space="preserve"> </w:t>
      </w:r>
      <w:r w:rsidR="00877E02" w:rsidRPr="00877E02">
        <w:rPr>
          <w:rFonts w:ascii="Franklin Gothic Book" w:hAnsi="Franklin Gothic Book" w:cs="Arial"/>
          <w:b/>
          <w:bCs/>
          <w:color w:val="000000"/>
          <w:lang w:val="de-DE"/>
        </w:rPr>
        <w:t xml:space="preserve">In Punta Cana empfängt das Serenade Punta Cana Beach, Spa &amp; Casino Resort </w:t>
      </w:r>
      <w:r>
        <w:rPr>
          <w:rFonts w:ascii="Franklin Gothic Book" w:hAnsi="Franklin Gothic Book" w:cs="Arial"/>
          <w:b/>
          <w:bCs/>
          <w:color w:val="000000"/>
          <w:lang w:val="de-DE"/>
        </w:rPr>
        <w:t>erstmals</w:t>
      </w:r>
      <w:r w:rsidR="00877E02" w:rsidRPr="00877E02">
        <w:rPr>
          <w:rFonts w:ascii="Franklin Gothic Book" w:hAnsi="Franklin Gothic Book" w:cs="Arial"/>
          <w:b/>
          <w:bCs/>
          <w:color w:val="000000"/>
          <w:lang w:val="de-DE"/>
        </w:rPr>
        <w:t xml:space="preserve"> </w:t>
      </w:r>
      <w:r w:rsidR="00877E02">
        <w:rPr>
          <w:rFonts w:ascii="Franklin Gothic Book" w:hAnsi="Franklin Gothic Book" w:cs="Arial"/>
          <w:b/>
          <w:bCs/>
          <w:color w:val="000000"/>
          <w:lang w:val="de-DE"/>
        </w:rPr>
        <w:t>Gäste.</w:t>
      </w:r>
    </w:p>
    <w:p w14:paraId="58733670" w14:textId="77777777" w:rsidR="00373E65" w:rsidRPr="00877E02" w:rsidRDefault="00373E65" w:rsidP="00D012CA">
      <w:pPr>
        <w:spacing w:line="360" w:lineRule="auto"/>
        <w:jc w:val="both"/>
        <w:rPr>
          <w:rFonts w:ascii="Franklin Gothic Book" w:hAnsi="Franklin Gothic Book" w:cs="Arial"/>
          <w:color w:val="000000"/>
          <w:lang w:val="de-DE"/>
        </w:rPr>
      </w:pPr>
    </w:p>
    <w:p w14:paraId="6BA321A5" w14:textId="262C63C7" w:rsidR="00877E02" w:rsidRDefault="00BC58A3" w:rsidP="00877E02">
      <w:pPr>
        <w:spacing w:line="360" w:lineRule="auto"/>
        <w:jc w:val="both"/>
        <w:rPr>
          <w:rFonts w:ascii="Franklin Gothic Book" w:hAnsi="Franklin Gothic Book" w:cs="Arial"/>
          <w:bCs/>
          <w:color w:val="000000"/>
          <w:lang w:val="de-DE"/>
        </w:rPr>
      </w:pPr>
      <w:r>
        <w:rPr>
          <w:rFonts w:ascii="Franklin Gothic Book" w:hAnsi="Franklin Gothic Book" w:cs="Arial"/>
          <w:color w:val="000000"/>
          <w:lang w:val="de-DE"/>
        </w:rPr>
        <w:t xml:space="preserve">Mit der Eröffnung des </w:t>
      </w:r>
      <w:hyperlink r:id="rId7" w:history="1">
        <w:r w:rsidRPr="00934998">
          <w:rPr>
            <w:rStyle w:val="Hyperlink"/>
            <w:rFonts w:ascii="Franklin Gothic Book" w:hAnsi="Franklin Gothic Book" w:cs="Arial"/>
            <w:b/>
            <w:bCs/>
            <w:color w:val="auto"/>
            <w:lang w:val="de-DE"/>
          </w:rPr>
          <w:t>The Ocean Club, a Luxury Collection Resort</w:t>
        </w:r>
      </w:hyperlink>
      <w:r w:rsidRPr="00E406AE">
        <w:rPr>
          <w:rFonts w:ascii="Franklin Gothic Book" w:hAnsi="Franklin Gothic Book" w:cs="Arial"/>
          <w:lang w:val="de-DE"/>
        </w:rPr>
        <w:t xml:space="preserve"> soll</w:t>
      </w:r>
      <w:r w:rsidR="006348B7" w:rsidRPr="00E406AE">
        <w:rPr>
          <w:rFonts w:ascii="Franklin Gothic Book" w:hAnsi="Franklin Gothic Book" w:cs="Arial"/>
          <w:lang w:val="de-DE"/>
        </w:rPr>
        <w:t xml:space="preserve"> </w:t>
      </w:r>
      <w:r w:rsidR="006348B7">
        <w:rPr>
          <w:rFonts w:ascii="Franklin Gothic Book" w:hAnsi="Franklin Gothic Book" w:cs="Arial"/>
          <w:color w:val="000000"/>
          <w:lang w:val="de-DE"/>
        </w:rPr>
        <w:t xml:space="preserve">nicht nur das Angebot </w:t>
      </w:r>
      <w:r w:rsidR="00F54770">
        <w:rPr>
          <w:rFonts w:ascii="Franklin Gothic Book" w:hAnsi="Franklin Gothic Book" w:cs="Arial"/>
          <w:color w:val="000000"/>
          <w:lang w:val="de-DE"/>
        </w:rPr>
        <w:t xml:space="preserve">für luxusorientierte </w:t>
      </w:r>
      <w:r w:rsidR="00626513">
        <w:rPr>
          <w:rFonts w:ascii="Franklin Gothic Book" w:hAnsi="Franklin Gothic Book" w:cs="Arial"/>
          <w:color w:val="000000"/>
          <w:lang w:val="de-DE"/>
        </w:rPr>
        <w:t>Touristen</w:t>
      </w:r>
      <w:r w:rsidR="006348B7">
        <w:rPr>
          <w:rFonts w:ascii="Franklin Gothic Book" w:hAnsi="Franklin Gothic Book" w:cs="Arial"/>
          <w:color w:val="000000"/>
          <w:lang w:val="de-DE"/>
        </w:rPr>
        <w:t xml:space="preserve"> aufgewertet, sondern </w:t>
      </w:r>
      <w:r w:rsidR="00877E02">
        <w:rPr>
          <w:rFonts w:ascii="Franklin Gothic Book" w:hAnsi="Franklin Gothic Book" w:cs="Arial"/>
          <w:color w:val="000000"/>
          <w:lang w:val="de-DE"/>
        </w:rPr>
        <w:t xml:space="preserve">die </w:t>
      </w:r>
      <w:r w:rsidR="00877E02" w:rsidRPr="00877E02">
        <w:rPr>
          <w:rFonts w:ascii="Franklin Gothic Book" w:hAnsi="Franklin Gothic Book" w:cs="Arial"/>
          <w:b/>
          <w:bCs/>
          <w:color w:val="000000"/>
          <w:lang w:val="de-DE"/>
        </w:rPr>
        <w:t>wirtschaftliche, soziale und ökologische</w:t>
      </w:r>
      <w:r w:rsidR="00877E02" w:rsidRPr="00877E02">
        <w:rPr>
          <w:rFonts w:ascii="Franklin Gothic Book" w:hAnsi="Franklin Gothic Book" w:cs="Arial"/>
          <w:color w:val="000000"/>
          <w:lang w:val="de-DE"/>
        </w:rPr>
        <w:t xml:space="preserve"> </w:t>
      </w:r>
      <w:r w:rsidR="00877E02" w:rsidRPr="00877E02">
        <w:rPr>
          <w:rFonts w:ascii="Franklin Gothic Book" w:hAnsi="Franklin Gothic Book" w:cs="Arial"/>
          <w:b/>
          <w:bCs/>
          <w:color w:val="000000"/>
          <w:lang w:val="de-DE"/>
        </w:rPr>
        <w:t>Entwicklung an der Nordküste</w:t>
      </w:r>
      <w:r w:rsidR="00877E02" w:rsidRPr="00877E02">
        <w:rPr>
          <w:rFonts w:ascii="Franklin Gothic Book" w:hAnsi="Franklin Gothic Book" w:cs="Arial"/>
          <w:color w:val="000000"/>
          <w:lang w:val="de-DE"/>
        </w:rPr>
        <w:t xml:space="preserve"> vorangetrieben werden</w:t>
      </w:r>
      <w:r w:rsidR="00DB3D77">
        <w:rPr>
          <w:rFonts w:ascii="Franklin Gothic Book" w:hAnsi="Franklin Gothic Book" w:cs="Arial"/>
          <w:color w:val="000000"/>
          <w:lang w:val="de-DE"/>
        </w:rPr>
        <w:t>.</w:t>
      </w:r>
      <w:r w:rsidR="00877E02">
        <w:rPr>
          <w:rFonts w:ascii="Franklin Gothic Book" w:hAnsi="Franklin Gothic Book" w:cs="Arial"/>
          <w:color w:val="000000"/>
          <w:lang w:val="de-DE"/>
        </w:rPr>
        <w:t xml:space="preserve"> </w:t>
      </w:r>
      <w:r w:rsidR="00877E02" w:rsidRPr="00877E02">
        <w:rPr>
          <w:rFonts w:ascii="Franklin Gothic Book" w:hAnsi="Franklin Gothic Book" w:cs="Arial"/>
          <w:color w:val="000000"/>
          <w:lang w:val="de-DE"/>
        </w:rPr>
        <w:t xml:space="preserve">Realisiert wurde das Bauvorhaben von der internationalen Full-Service-Immobiliengruppe Ocean Club Group (OCG). </w:t>
      </w:r>
      <w:r w:rsidR="00877E02">
        <w:rPr>
          <w:rFonts w:ascii="Franklin Gothic Book" w:hAnsi="Franklin Gothic Book" w:cs="Arial"/>
          <w:color w:val="000000"/>
          <w:lang w:val="de-DE"/>
        </w:rPr>
        <w:t>Das</w:t>
      </w:r>
      <w:r w:rsidR="00FA1AED">
        <w:rPr>
          <w:rFonts w:ascii="Franklin Gothic Book" w:hAnsi="Franklin Gothic Book" w:cs="Arial"/>
          <w:color w:val="000000"/>
          <w:lang w:val="de-DE"/>
        </w:rPr>
        <w:t xml:space="preserve"> Hotel</w:t>
      </w:r>
      <w:r w:rsidR="006348B7">
        <w:rPr>
          <w:rFonts w:ascii="Franklin Gothic Book" w:hAnsi="Franklin Gothic Book" w:cs="Arial"/>
          <w:color w:val="000000"/>
          <w:lang w:val="de-DE"/>
        </w:rPr>
        <w:t xml:space="preserve"> </w:t>
      </w:r>
      <w:r w:rsidR="00877E02">
        <w:rPr>
          <w:rFonts w:ascii="Franklin Gothic Book" w:hAnsi="Franklin Gothic Book" w:cs="Arial"/>
          <w:color w:val="000000"/>
          <w:lang w:val="de-DE"/>
        </w:rPr>
        <w:t xml:space="preserve">hält sich </w:t>
      </w:r>
      <w:r w:rsidR="006348B7">
        <w:rPr>
          <w:rFonts w:ascii="Franklin Gothic Book" w:hAnsi="Franklin Gothic Book" w:cs="Arial"/>
          <w:color w:val="000000"/>
          <w:lang w:val="de-DE"/>
        </w:rPr>
        <w:t>an hohe ethische, Sicherheits- und Umweltstandards</w:t>
      </w:r>
      <w:r w:rsidR="00F54770">
        <w:rPr>
          <w:rFonts w:ascii="Franklin Gothic Book" w:hAnsi="Franklin Gothic Book" w:cs="Arial"/>
          <w:color w:val="000000"/>
          <w:lang w:val="de-DE"/>
        </w:rPr>
        <w:t xml:space="preserve"> mit dem Ziel</w:t>
      </w:r>
      <w:r w:rsidR="006348B7">
        <w:rPr>
          <w:rFonts w:ascii="Franklin Gothic Book" w:hAnsi="Franklin Gothic Book" w:cs="Arial"/>
          <w:color w:val="000000"/>
          <w:lang w:val="de-DE"/>
        </w:rPr>
        <w:t xml:space="preserve">, die ökologische Vielfalt gemeinsam mit der lokalen Bevölkerung </w:t>
      </w:r>
      <w:r w:rsidR="000A0A7B">
        <w:rPr>
          <w:rFonts w:ascii="Franklin Gothic Book" w:hAnsi="Franklin Gothic Book" w:cs="Arial"/>
          <w:color w:val="000000"/>
          <w:lang w:val="de-DE"/>
        </w:rPr>
        <w:t>in der Gegend rund um Sosúa</w:t>
      </w:r>
      <w:r w:rsidR="006348B7">
        <w:rPr>
          <w:rFonts w:ascii="Franklin Gothic Book" w:hAnsi="Franklin Gothic Book" w:cs="Arial"/>
          <w:color w:val="000000"/>
          <w:lang w:val="de-DE"/>
        </w:rPr>
        <w:t xml:space="preserve"> </w:t>
      </w:r>
      <w:r w:rsidR="000A0A7B">
        <w:rPr>
          <w:rFonts w:ascii="Franklin Gothic Book" w:hAnsi="Franklin Gothic Book" w:cs="Arial"/>
          <w:color w:val="000000"/>
          <w:lang w:val="de-DE"/>
        </w:rPr>
        <w:t xml:space="preserve">und </w:t>
      </w:r>
      <w:r w:rsidR="006348B7">
        <w:rPr>
          <w:rFonts w:ascii="Franklin Gothic Book" w:hAnsi="Franklin Gothic Book" w:cs="Arial"/>
          <w:color w:val="000000"/>
          <w:lang w:val="de-DE"/>
        </w:rPr>
        <w:t>Cabarete zu bewahren.</w:t>
      </w:r>
      <w:r w:rsidR="00FA1AED" w:rsidRPr="00FA1AED">
        <w:rPr>
          <w:rFonts w:ascii="Franklin Gothic Book" w:hAnsi="Franklin Gothic Book" w:cs="Arial"/>
          <w:bCs/>
          <w:color w:val="000000"/>
          <w:lang w:val="de-DE"/>
        </w:rPr>
        <w:t xml:space="preserve"> </w:t>
      </w:r>
      <w:r w:rsidR="00FA1AED" w:rsidRPr="000C1DD0">
        <w:rPr>
          <w:rFonts w:ascii="Franklin Gothic Book" w:hAnsi="Franklin Gothic Book" w:cs="Arial"/>
          <w:b/>
          <w:color w:val="000000"/>
          <w:lang w:val="de-DE"/>
        </w:rPr>
        <w:t xml:space="preserve">Sosúa </w:t>
      </w:r>
      <w:r w:rsidR="00FA1AED">
        <w:rPr>
          <w:rFonts w:ascii="Franklin Gothic Book" w:hAnsi="Franklin Gothic Book" w:cs="Arial"/>
          <w:bCs/>
          <w:color w:val="000000"/>
          <w:lang w:val="de-DE"/>
        </w:rPr>
        <w:t>ist ein beliebtes Ferienziel an der Nordküste mit zahlreichen Shoppingmöglichkeiten,</w:t>
      </w:r>
      <w:r w:rsidR="00090241">
        <w:rPr>
          <w:rFonts w:ascii="Franklin Gothic Book" w:hAnsi="Franklin Gothic Book" w:cs="Arial"/>
          <w:bCs/>
          <w:color w:val="000000"/>
          <w:lang w:val="de-DE"/>
        </w:rPr>
        <w:t xml:space="preserve"> historischen Sehenswürdigkeiten</w:t>
      </w:r>
      <w:r w:rsidR="00FA1AED">
        <w:rPr>
          <w:rFonts w:ascii="Franklin Gothic Book" w:hAnsi="Franklin Gothic Book" w:cs="Arial"/>
          <w:bCs/>
          <w:color w:val="000000"/>
          <w:lang w:val="de-DE"/>
        </w:rPr>
        <w:t xml:space="preserve"> und </w:t>
      </w:r>
      <w:r w:rsidR="00090241">
        <w:rPr>
          <w:rFonts w:ascii="Franklin Gothic Book" w:hAnsi="Franklin Gothic Book" w:cs="Arial"/>
          <w:bCs/>
          <w:color w:val="000000"/>
          <w:lang w:val="de-DE"/>
        </w:rPr>
        <w:t>einem langen</w:t>
      </w:r>
      <w:r w:rsidR="00FA1AED">
        <w:rPr>
          <w:rFonts w:ascii="Franklin Gothic Book" w:hAnsi="Franklin Gothic Book" w:cs="Arial"/>
          <w:bCs/>
          <w:color w:val="000000"/>
          <w:lang w:val="de-DE"/>
        </w:rPr>
        <w:t xml:space="preserve"> Sandstrand.</w:t>
      </w:r>
    </w:p>
    <w:p w14:paraId="0FFC83BE" w14:textId="77777777" w:rsidR="00F84155" w:rsidRPr="00F84155" w:rsidRDefault="00F84155" w:rsidP="00877E02">
      <w:pPr>
        <w:spacing w:line="360" w:lineRule="auto"/>
        <w:jc w:val="both"/>
        <w:rPr>
          <w:rFonts w:ascii="Franklin Gothic Book" w:hAnsi="Franklin Gothic Book" w:cs="Arial"/>
          <w:bCs/>
          <w:color w:val="000000"/>
          <w:lang w:val="de-DE"/>
        </w:rPr>
      </w:pPr>
    </w:p>
    <w:p w14:paraId="719E4BFD" w14:textId="4A906301" w:rsidR="00E406AE" w:rsidRDefault="00DB3D77" w:rsidP="00D012CA">
      <w:pPr>
        <w:autoSpaceDE w:val="0"/>
        <w:autoSpaceDN w:val="0"/>
        <w:adjustRightInd w:val="0"/>
        <w:spacing w:after="120" w:line="360" w:lineRule="auto"/>
        <w:jc w:val="both"/>
        <w:rPr>
          <w:rFonts w:ascii="Franklin Gothic Book" w:hAnsi="Franklin Gothic Book" w:cs="Arial"/>
          <w:bCs/>
          <w:color w:val="000000"/>
          <w:lang w:val="de-DE"/>
        </w:rPr>
      </w:pPr>
      <w:r>
        <w:rPr>
          <w:rFonts w:ascii="Franklin Gothic Book" w:hAnsi="Franklin Gothic Book" w:cs="Arial"/>
          <w:bCs/>
          <w:color w:val="000000"/>
          <w:lang w:val="de-DE"/>
        </w:rPr>
        <w:t>Zur</w:t>
      </w:r>
      <w:r w:rsidR="00C02479">
        <w:rPr>
          <w:rFonts w:ascii="Franklin Gothic Book" w:hAnsi="Franklin Gothic Book" w:cs="Arial"/>
          <w:bCs/>
          <w:color w:val="000000"/>
          <w:lang w:val="de-DE"/>
        </w:rPr>
        <w:t xml:space="preserve"> Eröffnung im Oktober 2020 warten </w:t>
      </w:r>
      <w:r w:rsidR="007B7491" w:rsidRPr="00934998">
        <w:rPr>
          <w:rFonts w:ascii="Franklin Gothic Book" w:hAnsi="Franklin Gothic Book" w:cs="Arial"/>
          <w:b/>
          <w:color w:val="000000"/>
          <w:lang w:val="de-DE"/>
        </w:rPr>
        <w:t xml:space="preserve">68 </w:t>
      </w:r>
      <w:r w:rsidR="00C02479" w:rsidRPr="00934998">
        <w:rPr>
          <w:rFonts w:ascii="Franklin Gothic Book" w:hAnsi="Franklin Gothic Book" w:cs="Arial"/>
          <w:b/>
          <w:color w:val="000000"/>
          <w:lang w:val="de-DE"/>
        </w:rPr>
        <w:t>moderne Apartments mit elegantem, karibisch angehauchtem Design</w:t>
      </w:r>
      <w:r w:rsidR="00C02479">
        <w:rPr>
          <w:rFonts w:ascii="Franklin Gothic Book" w:hAnsi="Franklin Gothic Book" w:cs="Arial"/>
          <w:bCs/>
          <w:color w:val="000000"/>
          <w:lang w:val="de-DE"/>
        </w:rPr>
        <w:t xml:space="preserve"> auf internationale </w:t>
      </w:r>
      <w:r>
        <w:rPr>
          <w:rFonts w:ascii="Franklin Gothic Book" w:hAnsi="Franklin Gothic Book" w:cs="Arial"/>
          <w:bCs/>
          <w:color w:val="000000"/>
          <w:lang w:val="de-DE"/>
        </w:rPr>
        <w:t>Gäste</w:t>
      </w:r>
      <w:r w:rsidR="00C02479">
        <w:rPr>
          <w:rFonts w:ascii="Franklin Gothic Book" w:hAnsi="Franklin Gothic Book" w:cs="Arial"/>
          <w:bCs/>
          <w:color w:val="000000"/>
          <w:lang w:val="de-DE"/>
        </w:rPr>
        <w:t>.</w:t>
      </w:r>
      <w:r w:rsidR="007B7491">
        <w:rPr>
          <w:rFonts w:ascii="Franklin Gothic Book" w:hAnsi="Franklin Gothic Book" w:cs="Arial"/>
          <w:bCs/>
          <w:color w:val="000000"/>
          <w:lang w:val="de-DE"/>
        </w:rPr>
        <w:t xml:space="preserve"> </w:t>
      </w:r>
      <w:r w:rsidR="007B7491" w:rsidRPr="007B7491">
        <w:rPr>
          <w:rFonts w:ascii="Franklin Gothic Book" w:hAnsi="Franklin Gothic Book" w:cs="Arial"/>
          <w:bCs/>
          <w:color w:val="000000"/>
          <w:lang w:val="de-DE"/>
        </w:rPr>
        <w:t xml:space="preserve">Die </w:t>
      </w:r>
      <w:r w:rsidR="00E406AE">
        <w:rPr>
          <w:rFonts w:ascii="Franklin Gothic Book" w:hAnsi="Franklin Gothic Book" w:cs="Arial"/>
          <w:bCs/>
          <w:color w:val="000000"/>
          <w:lang w:val="de-DE"/>
        </w:rPr>
        <w:t>E</w:t>
      </w:r>
      <w:r w:rsidR="007B7491" w:rsidRPr="007B7491">
        <w:rPr>
          <w:rFonts w:ascii="Franklin Gothic Book" w:hAnsi="Franklin Gothic Book" w:cs="Arial"/>
          <w:bCs/>
          <w:color w:val="000000"/>
          <w:lang w:val="de-DE"/>
        </w:rPr>
        <w:t>in- bis Drei-</w:t>
      </w:r>
      <w:r w:rsidR="00E406AE">
        <w:rPr>
          <w:rFonts w:ascii="Franklin Gothic Book" w:hAnsi="Franklin Gothic Book" w:cs="Arial"/>
          <w:bCs/>
          <w:color w:val="000000"/>
          <w:lang w:val="de-DE"/>
        </w:rPr>
        <w:t>Zimmer</w:t>
      </w:r>
      <w:r w:rsidR="007B7491" w:rsidRPr="007B7491">
        <w:rPr>
          <w:rFonts w:ascii="Franklin Gothic Book" w:hAnsi="Franklin Gothic Book" w:cs="Arial"/>
          <w:bCs/>
          <w:color w:val="000000"/>
          <w:lang w:val="de-DE"/>
        </w:rPr>
        <w:t>-</w:t>
      </w:r>
      <w:r w:rsidR="00934998">
        <w:rPr>
          <w:rFonts w:ascii="Franklin Gothic Book" w:hAnsi="Franklin Gothic Book" w:cs="Arial"/>
          <w:bCs/>
          <w:color w:val="000000"/>
          <w:lang w:val="de-DE"/>
        </w:rPr>
        <w:t>Apartments</w:t>
      </w:r>
      <w:r w:rsidR="007B7491" w:rsidRPr="007B7491">
        <w:rPr>
          <w:rFonts w:ascii="Franklin Gothic Book" w:hAnsi="Franklin Gothic Book" w:cs="Arial"/>
          <w:bCs/>
          <w:color w:val="000000"/>
          <w:lang w:val="de-DE"/>
        </w:rPr>
        <w:t xml:space="preserve"> und Vier-Schlafzimmer-Penthäuser verfügen alle zwischen 100 und 6</w:t>
      </w:r>
      <w:r w:rsidR="00090241">
        <w:rPr>
          <w:rFonts w:ascii="Franklin Gothic Book" w:hAnsi="Franklin Gothic Book" w:cs="Arial"/>
          <w:bCs/>
          <w:color w:val="000000"/>
          <w:lang w:val="de-DE"/>
        </w:rPr>
        <w:t>0</w:t>
      </w:r>
      <w:r w:rsidR="007B7491" w:rsidRPr="007B7491">
        <w:rPr>
          <w:rFonts w:ascii="Franklin Gothic Book" w:hAnsi="Franklin Gothic Book" w:cs="Arial"/>
          <w:bCs/>
          <w:color w:val="000000"/>
          <w:lang w:val="de-DE"/>
        </w:rPr>
        <w:t>0 Quadratmeter</w:t>
      </w:r>
      <w:r w:rsidR="00934998">
        <w:rPr>
          <w:rFonts w:ascii="Franklin Gothic Book" w:hAnsi="Franklin Gothic Book" w:cs="Arial"/>
          <w:bCs/>
          <w:color w:val="000000"/>
          <w:lang w:val="de-DE"/>
        </w:rPr>
        <w:t>n</w:t>
      </w:r>
      <w:r w:rsidR="007B7491" w:rsidRPr="007B7491">
        <w:rPr>
          <w:rFonts w:ascii="Franklin Gothic Book" w:hAnsi="Franklin Gothic Book" w:cs="Arial"/>
          <w:bCs/>
          <w:color w:val="000000"/>
          <w:lang w:val="de-DE"/>
        </w:rPr>
        <w:t xml:space="preserve"> </w:t>
      </w:r>
      <w:r w:rsidR="00E406AE">
        <w:rPr>
          <w:rFonts w:ascii="Franklin Gothic Book" w:hAnsi="Franklin Gothic Book" w:cs="Arial"/>
          <w:bCs/>
          <w:color w:val="000000"/>
          <w:lang w:val="de-DE"/>
        </w:rPr>
        <w:t>und</w:t>
      </w:r>
      <w:r w:rsidR="007B7491" w:rsidRPr="007B7491">
        <w:rPr>
          <w:rFonts w:ascii="Franklin Gothic Book" w:hAnsi="Franklin Gothic Book" w:cs="Arial"/>
          <w:bCs/>
          <w:color w:val="000000"/>
          <w:lang w:val="de-DE"/>
        </w:rPr>
        <w:t xml:space="preserve"> Meerblick. </w:t>
      </w:r>
      <w:r w:rsidR="00E406AE">
        <w:rPr>
          <w:rFonts w:ascii="Franklin Gothic Book" w:hAnsi="Franklin Gothic Book" w:cs="Arial"/>
          <w:bCs/>
          <w:color w:val="000000"/>
          <w:lang w:val="de-DE"/>
        </w:rPr>
        <w:t>G</w:t>
      </w:r>
      <w:r w:rsidR="007B7491" w:rsidRPr="007B7491">
        <w:rPr>
          <w:rFonts w:ascii="Franklin Gothic Book" w:hAnsi="Franklin Gothic Book" w:cs="Arial"/>
          <w:bCs/>
          <w:color w:val="000000"/>
          <w:lang w:val="de-DE"/>
        </w:rPr>
        <w:t>roßzügige</w:t>
      </w:r>
      <w:r w:rsidR="00E406AE">
        <w:rPr>
          <w:rFonts w:ascii="Franklin Gothic Book" w:hAnsi="Franklin Gothic Book" w:cs="Arial"/>
          <w:bCs/>
          <w:color w:val="000000"/>
          <w:lang w:val="de-DE"/>
        </w:rPr>
        <w:t xml:space="preserve">, </w:t>
      </w:r>
      <w:r w:rsidR="007B7491" w:rsidRPr="007B7491">
        <w:rPr>
          <w:rFonts w:ascii="Franklin Gothic Book" w:hAnsi="Franklin Gothic Book" w:cs="Arial"/>
          <w:bCs/>
          <w:color w:val="000000"/>
          <w:lang w:val="de-DE"/>
        </w:rPr>
        <w:t>private Außenbereiche</w:t>
      </w:r>
      <w:r w:rsidR="00934998">
        <w:rPr>
          <w:rFonts w:ascii="Franklin Gothic Book" w:hAnsi="Franklin Gothic Book" w:cs="Arial"/>
          <w:bCs/>
          <w:color w:val="000000"/>
          <w:lang w:val="de-DE"/>
        </w:rPr>
        <w:t xml:space="preserve"> indes</w:t>
      </w:r>
      <w:r w:rsidR="00E406AE">
        <w:rPr>
          <w:rFonts w:ascii="Franklin Gothic Book" w:hAnsi="Franklin Gothic Book" w:cs="Arial"/>
          <w:bCs/>
          <w:color w:val="000000"/>
          <w:lang w:val="de-DE"/>
        </w:rPr>
        <w:t xml:space="preserve"> schaffen einen nahtlosen Übergang ins Freie.</w:t>
      </w:r>
      <w:r w:rsidR="00877E02">
        <w:rPr>
          <w:rFonts w:ascii="Franklin Gothic Book" w:hAnsi="Franklin Gothic Book" w:cs="Arial"/>
          <w:bCs/>
          <w:color w:val="000000"/>
          <w:lang w:val="de-DE"/>
        </w:rPr>
        <w:t xml:space="preserve"> </w:t>
      </w:r>
      <w:r w:rsidR="00934998">
        <w:rPr>
          <w:rFonts w:ascii="Franklin Gothic Book" w:hAnsi="Franklin Gothic Book" w:cs="Arial"/>
          <w:bCs/>
          <w:color w:val="000000"/>
          <w:lang w:val="de-DE"/>
        </w:rPr>
        <w:t xml:space="preserve">Das Besondere daran: </w:t>
      </w:r>
      <w:r w:rsidR="00E406AE">
        <w:rPr>
          <w:rFonts w:ascii="Franklin Gothic Book" w:hAnsi="Franklin Gothic Book" w:cs="Arial"/>
          <w:bCs/>
          <w:color w:val="000000"/>
          <w:lang w:val="de-DE"/>
        </w:rPr>
        <w:t xml:space="preserve">Die Einheiten sind nicht ausschließlich für einen kurzweiligen Urlaubsgenuss vorgesehen, sondern können auch als </w:t>
      </w:r>
      <w:r w:rsidR="00E406AE" w:rsidRPr="00934998">
        <w:rPr>
          <w:rFonts w:ascii="Franklin Gothic Book" w:hAnsi="Franklin Gothic Book" w:cs="Arial"/>
          <w:b/>
          <w:color w:val="000000"/>
          <w:lang w:val="de-DE"/>
        </w:rPr>
        <w:t>zweites Zuhause in der Dominikanischen Republik</w:t>
      </w:r>
      <w:r w:rsidR="00E406AE">
        <w:rPr>
          <w:rFonts w:ascii="Franklin Gothic Book" w:hAnsi="Franklin Gothic Book" w:cs="Arial"/>
          <w:bCs/>
          <w:color w:val="000000"/>
          <w:lang w:val="de-DE"/>
        </w:rPr>
        <w:t xml:space="preserve"> längerfristig gemietet oder gekauft werden. </w:t>
      </w:r>
    </w:p>
    <w:p w14:paraId="6556B736" w14:textId="65B4BD50" w:rsidR="00F84155" w:rsidRPr="00496EEF" w:rsidRDefault="00934998" w:rsidP="00D012CA">
      <w:pPr>
        <w:autoSpaceDE w:val="0"/>
        <w:autoSpaceDN w:val="0"/>
        <w:adjustRightInd w:val="0"/>
        <w:spacing w:after="120" w:line="360" w:lineRule="auto"/>
        <w:jc w:val="both"/>
        <w:rPr>
          <w:rFonts w:ascii="Franklin Gothic Book" w:hAnsi="Franklin Gothic Book" w:cs="Arial"/>
          <w:bCs/>
          <w:lang w:val="de-DE"/>
        </w:rPr>
      </w:pPr>
      <w:r>
        <w:rPr>
          <w:rFonts w:ascii="Franklin Gothic Book" w:hAnsi="Franklin Gothic Book" w:cs="Arial"/>
          <w:bCs/>
          <w:color w:val="000000"/>
          <w:lang w:val="de-DE"/>
        </w:rPr>
        <w:t xml:space="preserve">Mit der Eröffnung des Resorts gehen </w:t>
      </w:r>
      <w:r w:rsidRPr="00F54770">
        <w:rPr>
          <w:rFonts w:ascii="Franklin Gothic Book" w:hAnsi="Franklin Gothic Book" w:cs="Arial"/>
          <w:b/>
          <w:color w:val="000000"/>
          <w:lang w:val="de-DE"/>
        </w:rPr>
        <w:t>zwei Nachhaltigkeitsprojekte</w:t>
      </w:r>
      <w:r>
        <w:rPr>
          <w:rFonts w:ascii="Franklin Gothic Book" w:hAnsi="Franklin Gothic Book" w:cs="Arial"/>
          <w:bCs/>
          <w:color w:val="000000"/>
          <w:lang w:val="de-DE"/>
        </w:rPr>
        <w:t xml:space="preserve"> einher</w:t>
      </w:r>
      <w:r w:rsidR="00F54770">
        <w:rPr>
          <w:rFonts w:ascii="Franklin Gothic Book" w:hAnsi="Franklin Gothic Book" w:cs="Arial"/>
          <w:bCs/>
          <w:color w:val="000000"/>
          <w:lang w:val="de-DE"/>
        </w:rPr>
        <w:t>:</w:t>
      </w:r>
      <w:r>
        <w:rPr>
          <w:rFonts w:ascii="Franklin Gothic Book" w:hAnsi="Franklin Gothic Book" w:cs="Arial"/>
          <w:bCs/>
          <w:color w:val="000000"/>
          <w:lang w:val="de-DE"/>
        </w:rPr>
        <w:t xml:space="preserve"> Einerseits soll in </w:t>
      </w:r>
      <w:r w:rsidR="000C1DD0">
        <w:rPr>
          <w:rFonts w:ascii="Franklin Gothic Book" w:hAnsi="Franklin Gothic Book" w:cs="Arial"/>
          <w:bCs/>
          <w:color w:val="000000"/>
          <w:lang w:val="de-DE"/>
        </w:rPr>
        <w:t xml:space="preserve">Zusammenarbeit mit der </w:t>
      </w:r>
      <w:r w:rsidR="000C1DD0" w:rsidRPr="005A04E0">
        <w:rPr>
          <w:rFonts w:ascii="Franklin Gothic Book" w:hAnsi="Franklin Gothic Book" w:cs="Arial"/>
          <w:b/>
          <w:color w:val="000000"/>
          <w:lang w:val="de-DE"/>
        </w:rPr>
        <w:t xml:space="preserve">gemeinnützigen Organisation </w:t>
      </w:r>
      <w:hyperlink r:id="rId8" w:history="1">
        <w:r w:rsidR="000C1DD0" w:rsidRPr="005A04E0">
          <w:rPr>
            <w:rStyle w:val="Hyperlink"/>
            <w:rFonts w:ascii="Franklin Gothic Book" w:hAnsi="Franklin Gothic Book" w:cs="Arial"/>
            <w:b/>
            <w:color w:val="auto"/>
            <w:lang w:val="de-DE"/>
          </w:rPr>
          <w:t>Global Coralition</w:t>
        </w:r>
      </w:hyperlink>
      <w:r w:rsidR="000C1DD0">
        <w:rPr>
          <w:rFonts w:ascii="Franklin Gothic Book" w:hAnsi="Franklin Gothic Book" w:cs="Arial"/>
          <w:bCs/>
          <w:lang w:val="de-DE"/>
        </w:rPr>
        <w:t xml:space="preserve"> </w:t>
      </w:r>
      <w:r w:rsidR="00DB3D77">
        <w:rPr>
          <w:rFonts w:ascii="Franklin Gothic Book" w:hAnsi="Franklin Gothic Book" w:cs="Arial"/>
          <w:bCs/>
          <w:lang w:val="de-DE"/>
        </w:rPr>
        <w:t>in den kommenden Jahren</w:t>
      </w:r>
      <w:r w:rsidR="00B76589">
        <w:rPr>
          <w:rFonts w:ascii="Franklin Gothic Book" w:hAnsi="Franklin Gothic Book" w:cs="Arial"/>
          <w:bCs/>
          <w:lang w:val="de-DE"/>
        </w:rPr>
        <w:t xml:space="preserve"> u</w:t>
      </w:r>
      <w:r w:rsidR="00FA1AED">
        <w:rPr>
          <w:rFonts w:ascii="Franklin Gothic Book" w:hAnsi="Franklin Gothic Book" w:cs="Arial"/>
          <w:bCs/>
          <w:lang w:val="de-DE"/>
        </w:rPr>
        <w:t>nter anderem</w:t>
      </w:r>
      <w:r w:rsidR="00DB3D77">
        <w:rPr>
          <w:rFonts w:ascii="Franklin Gothic Book" w:hAnsi="Franklin Gothic Book" w:cs="Arial"/>
          <w:bCs/>
          <w:lang w:val="de-DE"/>
        </w:rPr>
        <w:t xml:space="preserve"> </w:t>
      </w:r>
      <w:r w:rsidR="000C1DD0">
        <w:rPr>
          <w:rFonts w:ascii="Franklin Gothic Book" w:hAnsi="Franklin Gothic Book" w:cs="Arial"/>
          <w:bCs/>
          <w:lang w:val="de-DE"/>
        </w:rPr>
        <w:t xml:space="preserve">ein Unterwassermuseum </w:t>
      </w:r>
      <w:r>
        <w:rPr>
          <w:rFonts w:ascii="Franklin Gothic Book" w:hAnsi="Franklin Gothic Book" w:cs="Arial"/>
          <w:bCs/>
          <w:lang w:val="de-DE"/>
        </w:rPr>
        <w:t xml:space="preserve">vor der Küste </w:t>
      </w:r>
      <w:r w:rsidR="000C1DD0">
        <w:rPr>
          <w:rFonts w:ascii="Franklin Gothic Book" w:hAnsi="Franklin Gothic Book" w:cs="Arial"/>
          <w:bCs/>
          <w:lang w:val="de-DE"/>
        </w:rPr>
        <w:t>aufgebaut werden</w:t>
      </w:r>
      <w:r w:rsidR="00B05106">
        <w:rPr>
          <w:rFonts w:ascii="Franklin Gothic Book" w:hAnsi="Franklin Gothic Book" w:cs="Arial"/>
          <w:bCs/>
          <w:lang w:val="de-DE"/>
        </w:rPr>
        <w:t xml:space="preserve">. </w:t>
      </w:r>
      <w:r w:rsidR="00FA1AED">
        <w:rPr>
          <w:rFonts w:ascii="Franklin Gothic Book" w:hAnsi="Franklin Gothic Book" w:cs="Arial"/>
          <w:bCs/>
          <w:lang w:val="de-DE"/>
        </w:rPr>
        <w:t xml:space="preserve">Dieses </w:t>
      </w:r>
      <w:r w:rsidR="00DB3D77">
        <w:rPr>
          <w:rFonts w:ascii="Franklin Gothic Book" w:hAnsi="Franklin Gothic Book" w:cs="Arial"/>
          <w:bCs/>
          <w:lang w:val="de-DE"/>
        </w:rPr>
        <w:t>soll nicht nur</w:t>
      </w:r>
      <w:r w:rsidR="000C1DD0">
        <w:rPr>
          <w:rFonts w:ascii="Franklin Gothic Book" w:hAnsi="Franklin Gothic Book" w:cs="Arial"/>
          <w:bCs/>
          <w:lang w:val="de-DE"/>
        </w:rPr>
        <w:t xml:space="preserve"> </w:t>
      </w:r>
      <w:r>
        <w:rPr>
          <w:rFonts w:ascii="Franklin Gothic Book" w:hAnsi="Franklin Gothic Book" w:cs="Arial"/>
          <w:bCs/>
          <w:lang w:val="de-DE"/>
        </w:rPr>
        <w:t xml:space="preserve">als </w:t>
      </w:r>
      <w:r w:rsidR="000C1DD0">
        <w:rPr>
          <w:rFonts w:ascii="Franklin Gothic Book" w:hAnsi="Franklin Gothic Book" w:cs="Arial"/>
          <w:bCs/>
          <w:lang w:val="de-DE"/>
        </w:rPr>
        <w:t xml:space="preserve">neue Attraktion für Touristen und Taucher </w:t>
      </w:r>
      <w:r>
        <w:rPr>
          <w:rFonts w:ascii="Franklin Gothic Book" w:hAnsi="Franklin Gothic Book" w:cs="Arial"/>
          <w:bCs/>
          <w:lang w:val="de-DE"/>
        </w:rPr>
        <w:t>dienen</w:t>
      </w:r>
      <w:r w:rsidR="000C1DD0">
        <w:rPr>
          <w:rFonts w:ascii="Franklin Gothic Book" w:hAnsi="Franklin Gothic Book" w:cs="Arial"/>
          <w:bCs/>
          <w:lang w:val="de-DE"/>
        </w:rPr>
        <w:t>, sondern auch einen marinen Lebensraum für Meeresbewohner und Korallen</w:t>
      </w:r>
      <w:r w:rsidR="0070491F">
        <w:rPr>
          <w:rFonts w:ascii="Franklin Gothic Book" w:hAnsi="Franklin Gothic Book" w:cs="Arial"/>
          <w:bCs/>
          <w:lang w:val="de-DE"/>
        </w:rPr>
        <w:t xml:space="preserve"> schaffen</w:t>
      </w:r>
      <w:r w:rsidR="00DB3D77">
        <w:rPr>
          <w:rFonts w:ascii="Franklin Gothic Book" w:hAnsi="Franklin Gothic Book" w:cs="Arial"/>
          <w:bCs/>
          <w:lang w:val="de-DE"/>
        </w:rPr>
        <w:t>.</w:t>
      </w:r>
      <w:r w:rsidR="00FA2EE6" w:rsidRPr="00FA2EE6">
        <w:rPr>
          <w:lang w:val="de-DE"/>
        </w:rPr>
        <w:t xml:space="preserve"> </w:t>
      </w:r>
      <w:r>
        <w:rPr>
          <w:rFonts w:ascii="Franklin Gothic Book" w:hAnsi="Franklin Gothic Book" w:cs="Arial"/>
          <w:bCs/>
          <w:lang w:val="de-DE"/>
        </w:rPr>
        <w:t>Andererseits</w:t>
      </w:r>
      <w:r w:rsidR="00FA2EE6">
        <w:rPr>
          <w:rFonts w:ascii="Franklin Gothic Book" w:hAnsi="Franklin Gothic Book" w:cs="Arial"/>
          <w:bCs/>
          <w:lang w:val="de-DE"/>
        </w:rPr>
        <w:t xml:space="preserve"> zielt das </w:t>
      </w:r>
      <w:r w:rsidR="00FA2EE6" w:rsidRPr="00FA1AED">
        <w:rPr>
          <w:rFonts w:ascii="Franklin Gothic Book" w:hAnsi="Franklin Gothic Book" w:cs="Arial"/>
          <w:b/>
          <w:lang w:val="de-DE"/>
        </w:rPr>
        <w:t>„Breakwater-</w:t>
      </w:r>
      <w:r w:rsidR="00FA2EE6" w:rsidRPr="00FA1AED">
        <w:rPr>
          <w:rFonts w:ascii="Franklin Gothic Book" w:hAnsi="Franklin Gothic Book" w:cs="Arial"/>
          <w:b/>
          <w:lang w:val="de-DE"/>
        </w:rPr>
        <w:lastRenderedPageBreak/>
        <w:t xml:space="preserve">Project“ mit der </w:t>
      </w:r>
      <w:hyperlink r:id="rId9" w:history="1">
        <w:r w:rsidR="00FA2EE6" w:rsidRPr="00FA1AED">
          <w:rPr>
            <w:rStyle w:val="Hyperlink"/>
            <w:rFonts w:ascii="Franklin Gothic Book" w:hAnsi="Franklin Gothic Book" w:cs="Arial"/>
            <w:b/>
            <w:color w:val="auto"/>
            <w:lang w:val="de-DE"/>
          </w:rPr>
          <w:t>Maguá Ecological Foundation</w:t>
        </w:r>
      </w:hyperlink>
      <w:r w:rsidR="00FA2EE6" w:rsidRPr="00FA2EE6">
        <w:rPr>
          <w:rFonts w:ascii="Franklin Gothic Book" w:hAnsi="Franklin Gothic Book" w:cs="Arial"/>
          <w:bCs/>
          <w:lang w:val="de-DE"/>
        </w:rPr>
        <w:t xml:space="preserve"> darauf ab, die biologische Vielfalt des Gebietes durch die Entwicklung von Ökosystemen wie Korallenriffen und Mangroven zu erhöhen.</w:t>
      </w:r>
    </w:p>
    <w:p w14:paraId="4C6155B7" w14:textId="7824DE92" w:rsidR="00877E02" w:rsidRPr="00877E02" w:rsidRDefault="00F84155" w:rsidP="00D012CA">
      <w:pPr>
        <w:autoSpaceDE w:val="0"/>
        <w:autoSpaceDN w:val="0"/>
        <w:adjustRightInd w:val="0"/>
        <w:spacing w:after="120" w:line="360" w:lineRule="auto"/>
        <w:jc w:val="both"/>
        <w:rPr>
          <w:rFonts w:ascii="Franklin Gothic Book" w:hAnsi="Franklin Gothic Book" w:cs="Arial"/>
          <w:color w:val="000000"/>
          <w:lang w:val="de-DE"/>
        </w:rPr>
      </w:pPr>
      <w:r>
        <w:rPr>
          <w:rFonts w:ascii="Franklin Gothic Book" w:hAnsi="Franklin Gothic Book" w:cs="Arial"/>
          <w:color w:val="000000"/>
          <w:lang w:val="de-DE"/>
        </w:rPr>
        <w:t>Ebenfalls im Herbst öffnet b</w:t>
      </w:r>
      <w:r w:rsidR="00877E02" w:rsidRPr="00877E02">
        <w:rPr>
          <w:rFonts w:ascii="Franklin Gothic Book" w:hAnsi="Franklin Gothic Book" w:cs="Arial"/>
          <w:color w:val="000000"/>
          <w:lang w:val="de-DE"/>
        </w:rPr>
        <w:t xml:space="preserve">ei Punta Cana </w:t>
      </w:r>
      <w:r w:rsidR="00F54770">
        <w:rPr>
          <w:rFonts w:ascii="Franklin Gothic Book" w:hAnsi="Franklin Gothic Book" w:cs="Arial"/>
          <w:color w:val="000000"/>
          <w:lang w:val="de-DE"/>
        </w:rPr>
        <w:t xml:space="preserve">im Osten des Karibikstaates </w:t>
      </w:r>
      <w:r w:rsidR="00877E02" w:rsidRPr="00877E02">
        <w:rPr>
          <w:rFonts w:ascii="Franklin Gothic Book" w:hAnsi="Franklin Gothic Book" w:cs="Arial"/>
          <w:color w:val="000000"/>
          <w:lang w:val="de-DE"/>
        </w:rPr>
        <w:t>das All-Inclusive-</w:t>
      </w:r>
      <w:r w:rsidR="00877E02" w:rsidRPr="00877E02">
        <w:rPr>
          <w:rFonts w:ascii="Franklin Gothic Book" w:hAnsi="Franklin Gothic Book" w:cs="Arial"/>
          <w:lang w:val="de-DE"/>
        </w:rPr>
        <w:t xml:space="preserve">Resort </w:t>
      </w:r>
      <w:hyperlink r:id="rId10" w:history="1">
        <w:r w:rsidR="00877E02" w:rsidRPr="00877E02">
          <w:rPr>
            <w:rStyle w:val="Hyperlink"/>
            <w:rFonts w:ascii="Franklin Gothic Book" w:hAnsi="Franklin Gothic Book" w:cs="Arial"/>
            <w:b/>
            <w:bCs/>
            <w:color w:val="auto"/>
            <w:lang w:val="de-DE"/>
          </w:rPr>
          <w:t>Serenade Punta Cana Beach, Spa &amp; Casino Resort</w:t>
        </w:r>
      </w:hyperlink>
      <w:r w:rsidR="00877E02" w:rsidRPr="00877E02">
        <w:rPr>
          <w:rFonts w:ascii="Franklin Gothic Book" w:hAnsi="Franklin Gothic Book" w:cs="Arial"/>
          <w:lang w:val="de-DE"/>
        </w:rPr>
        <w:t xml:space="preserve"> am beliebten Strand Cabeza de Toro. </w:t>
      </w:r>
      <w:r w:rsidR="00877E02">
        <w:rPr>
          <w:rFonts w:ascii="Franklin Gothic Book" w:hAnsi="Franklin Gothic Book" w:cs="Arial"/>
          <w:lang w:val="de-DE"/>
        </w:rPr>
        <w:t xml:space="preserve">Zur </w:t>
      </w:r>
      <w:r w:rsidR="00F54770">
        <w:rPr>
          <w:rFonts w:ascii="Franklin Gothic Book" w:hAnsi="Franklin Gothic Book" w:cs="Arial"/>
          <w:lang w:val="de-DE"/>
        </w:rPr>
        <w:t>Neue</w:t>
      </w:r>
      <w:r w:rsidR="00877E02">
        <w:rPr>
          <w:rFonts w:ascii="Franklin Gothic Book" w:hAnsi="Franklin Gothic Book" w:cs="Arial"/>
          <w:lang w:val="de-DE"/>
        </w:rPr>
        <w:t>röffnung profitieren Gäste</w:t>
      </w:r>
      <w:r w:rsidR="00877E02" w:rsidRPr="00F838D8">
        <w:rPr>
          <w:rFonts w:ascii="Franklin Gothic Book" w:hAnsi="Franklin Gothic Book" w:cs="Arial"/>
          <w:lang w:val="de-DE"/>
        </w:rPr>
        <w:t xml:space="preserve">, die die Ocean View Superior-, Premium- </w:t>
      </w:r>
      <w:r w:rsidR="00F54770">
        <w:rPr>
          <w:rFonts w:ascii="Franklin Gothic Book" w:hAnsi="Franklin Gothic Book" w:cs="Arial"/>
          <w:lang w:val="de-DE"/>
        </w:rPr>
        <w:t>oder</w:t>
      </w:r>
      <w:r w:rsidR="00877E02" w:rsidRPr="00F838D8">
        <w:rPr>
          <w:rFonts w:ascii="Franklin Gothic Book" w:hAnsi="Franklin Gothic Book" w:cs="Arial"/>
          <w:lang w:val="de-DE"/>
        </w:rPr>
        <w:t xml:space="preserve"> Serenade-Suiten reserviere</w:t>
      </w:r>
      <w:r w:rsidR="00877E02">
        <w:rPr>
          <w:rFonts w:ascii="Franklin Gothic Book" w:hAnsi="Franklin Gothic Book" w:cs="Arial"/>
          <w:lang w:val="de-DE"/>
        </w:rPr>
        <w:t>n</w:t>
      </w:r>
      <w:r w:rsidR="00877E02" w:rsidRPr="00F838D8">
        <w:rPr>
          <w:rFonts w:ascii="Franklin Gothic Book" w:hAnsi="Franklin Gothic Book" w:cs="Arial"/>
          <w:lang w:val="de-DE"/>
        </w:rPr>
        <w:t xml:space="preserve">, </w:t>
      </w:r>
      <w:r w:rsidR="00877E02">
        <w:rPr>
          <w:rFonts w:ascii="Franklin Gothic Book" w:hAnsi="Franklin Gothic Book" w:cs="Arial"/>
          <w:lang w:val="de-DE"/>
        </w:rPr>
        <w:t xml:space="preserve">von einem besonderen Angebot: Der </w:t>
      </w:r>
      <w:r w:rsidR="00877E02" w:rsidRPr="00626513">
        <w:rPr>
          <w:rFonts w:ascii="Franklin Gothic Book" w:hAnsi="Franklin Gothic Book" w:cs="Arial"/>
          <w:b/>
          <w:bCs/>
          <w:lang w:val="de-DE"/>
        </w:rPr>
        <w:t>„Serenade Preferred Club"</w:t>
      </w:r>
      <w:r w:rsidR="00877E02">
        <w:rPr>
          <w:rFonts w:ascii="Franklin Gothic Book" w:hAnsi="Franklin Gothic Book" w:cs="Arial"/>
          <w:lang w:val="de-DE"/>
        </w:rPr>
        <w:t xml:space="preserve">, ein </w:t>
      </w:r>
      <w:r w:rsidR="00877E02" w:rsidRPr="002A305D">
        <w:rPr>
          <w:rFonts w:ascii="Franklin Gothic Book" w:hAnsi="Franklin Gothic Book" w:cs="Arial"/>
          <w:lang w:val="de-DE"/>
        </w:rPr>
        <w:t>Fünf-Sterne-Erlebnis mit erstklassigen Annehmlichkeiten</w:t>
      </w:r>
      <w:r w:rsidR="00877E02">
        <w:rPr>
          <w:rFonts w:ascii="Franklin Gothic Book" w:hAnsi="Franklin Gothic Book" w:cs="Arial"/>
          <w:lang w:val="de-DE"/>
        </w:rPr>
        <w:t>, steht ihnen ohne</w:t>
      </w:r>
      <w:r w:rsidR="00877E02" w:rsidRPr="002A305D">
        <w:rPr>
          <w:rFonts w:ascii="Franklin Gothic Book" w:hAnsi="Franklin Gothic Book" w:cs="Arial"/>
          <w:lang w:val="de-DE"/>
        </w:rPr>
        <w:t xml:space="preserve"> zusätzliche Kosten </w:t>
      </w:r>
      <w:r w:rsidR="00877E02">
        <w:rPr>
          <w:rFonts w:ascii="Franklin Gothic Book" w:hAnsi="Franklin Gothic Book" w:cs="Arial"/>
          <w:lang w:val="de-DE"/>
        </w:rPr>
        <w:t>zur Verfügung</w:t>
      </w:r>
      <w:r w:rsidR="00877E02" w:rsidRPr="00D012CA">
        <w:rPr>
          <w:rFonts w:ascii="Franklin Gothic Book" w:hAnsi="Franklin Gothic Book" w:cs="Arial"/>
          <w:color w:val="000000"/>
          <w:lang w:val="de-DE"/>
        </w:rPr>
        <w:t xml:space="preserve">. </w:t>
      </w:r>
      <w:r w:rsidR="00877E02">
        <w:rPr>
          <w:rFonts w:ascii="Franklin Gothic Book" w:hAnsi="Franklin Gothic Book" w:cs="Arial"/>
          <w:color w:val="000000"/>
          <w:lang w:val="de-DE"/>
        </w:rPr>
        <w:t>Dieser spezielle Service umfasst neben den gewöhnlichen All-Inclusive-Leistungen weitere Angebote wie einen Barista Workshop, eine Cocktail Master Class oder eine Weinprobe. Zudem profitieren die Gäste unter anderem von einem privaten Check-In und Check-Out sowie einer exklusiven Lounge und Swimmingpool.</w:t>
      </w:r>
    </w:p>
    <w:p w14:paraId="42F09C9C" w14:textId="598EF462" w:rsidR="006147B1" w:rsidRPr="00F969ED" w:rsidRDefault="00877E02" w:rsidP="006147B1">
      <w:pPr>
        <w:pStyle w:val="StandardWeb"/>
        <w:spacing w:before="0" w:beforeAutospacing="0" w:after="120" w:afterAutospacing="0" w:line="360" w:lineRule="auto"/>
        <w:jc w:val="both"/>
        <w:rPr>
          <w:rStyle w:val="normaltextrun"/>
          <w:rFonts w:ascii="Franklin Gothic Book" w:hAnsi="Franklin Gothic Book" w:cstheme="minorHAnsi"/>
          <w:bCs/>
        </w:rPr>
      </w:pPr>
      <w:r w:rsidRPr="000677F9">
        <w:rPr>
          <w:rFonts w:ascii="Franklin Gothic Book" w:hAnsi="Franklin Gothic Book" w:cs="Arial"/>
        </w:rPr>
        <w:t xml:space="preserve">Um die Gesundheit der Bevölkerung und Touristen sicherzustellen, hat die Regierung in Zusammenarbeit mit der Privatwirtschaft strenge </w:t>
      </w:r>
      <w:hyperlink r:id="rId11" w:history="1">
        <w:r w:rsidRPr="000677F9">
          <w:rPr>
            <w:rStyle w:val="Hyperlink"/>
            <w:rFonts w:ascii="Franklin Gothic Book" w:hAnsi="Franklin Gothic Book" w:cs="Arial"/>
            <w:color w:val="auto"/>
          </w:rPr>
          <w:t>Sicherheits- und Hygienemaßnahmen</w:t>
        </w:r>
      </w:hyperlink>
      <w:r w:rsidRPr="000677F9">
        <w:rPr>
          <w:rFonts w:ascii="Franklin Gothic Book" w:hAnsi="Franklin Gothic Book" w:cs="Arial"/>
        </w:rPr>
        <w:t xml:space="preserve"> </w:t>
      </w:r>
      <w:r w:rsidR="00626513">
        <w:rPr>
          <w:rFonts w:ascii="Franklin Gothic Book" w:hAnsi="Franklin Gothic Book" w:cs="Arial"/>
        </w:rPr>
        <w:t xml:space="preserve">für die Tourismusbranche </w:t>
      </w:r>
      <w:r w:rsidRPr="000677F9">
        <w:rPr>
          <w:rFonts w:ascii="Franklin Gothic Book" w:hAnsi="Franklin Gothic Book" w:cs="Arial"/>
        </w:rPr>
        <w:t xml:space="preserve">entwickelt. </w:t>
      </w:r>
      <w:r w:rsidR="006147B1" w:rsidRPr="00F969ED">
        <w:rPr>
          <w:rStyle w:val="normaltextrun"/>
          <w:rFonts w:ascii="Franklin Gothic Book" w:hAnsi="Franklin Gothic Book" w:cstheme="minorHAnsi"/>
          <w:bCs/>
        </w:rPr>
        <w:t xml:space="preserve">Zur Zertifizierung </w:t>
      </w:r>
      <w:r w:rsidR="00DC4AF3">
        <w:rPr>
          <w:rStyle w:val="normaltextrun"/>
          <w:rFonts w:ascii="Franklin Gothic Book" w:hAnsi="Franklin Gothic Book" w:cstheme="minorHAnsi"/>
          <w:bCs/>
        </w:rPr>
        <w:t xml:space="preserve">der Protokolle </w:t>
      </w:r>
      <w:r w:rsidR="006147B1" w:rsidRPr="00F969ED">
        <w:rPr>
          <w:rStyle w:val="normaltextrun"/>
          <w:rFonts w:ascii="Franklin Gothic Book" w:hAnsi="Franklin Gothic Book" w:cstheme="minorHAnsi"/>
          <w:bCs/>
        </w:rPr>
        <w:t>arbeitet das Ministerium mit dem europäischen Unternehmen Buró Veritas</w:t>
      </w:r>
      <w:r w:rsidR="006147B1">
        <w:rPr>
          <w:rStyle w:val="normaltextrun"/>
          <w:rFonts w:ascii="Franklin Gothic Book" w:hAnsi="Franklin Gothic Book" w:cstheme="minorHAnsi"/>
          <w:bCs/>
        </w:rPr>
        <w:t xml:space="preserve"> zusammen</w:t>
      </w:r>
      <w:r w:rsidR="006147B1" w:rsidRPr="00F969ED">
        <w:rPr>
          <w:rStyle w:val="normaltextrun"/>
          <w:rFonts w:ascii="Franklin Gothic Book" w:hAnsi="Franklin Gothic Book" w:cstheme="minorHAnsi"/>
          <w:bCs/>
        </w:rPr>
        <w:t xml:space="preserve">, das sich auf </w:t>
      </w:r>
      <w:r w:rsidR="006147B1">
        <w:rPr>
          <w:rStyle w:val="normaltextrun"/>
          <w:rFonts w:ascii="Franklin Gothic Book" w:hAnsi="Franklin Gothic Book" w:cstheme="minorHAnsi"/>
          <w:bCs/>
        </w:rPr>
        <w:t>die Qualitätssi</w:t>
      </w:r>
      <w:r w:rsidR="006147B1" w:rsidRPr="00F969ED">
        <w:rPr>
          <w:rStyle w:val="normaltextrun"/>
          <w:rFonts w:ascii="Franklin Gothic Book" w:hAnsi="Franklin Gothic Book" w:cstheme="minorHAnsi"/>
          <w:bCs/>
        </w:rPr>
        <w:t xml:space="preserve">cherung in der Tourismusbranche spezialisiert hat. </w:t>
      </w:r>
    </w:p>
    <w:p w14:paraId="1C9AAA71" w14:textId="23B4ED55" w:rsidR="00F54770" w:rsidRPr="00F54770" w:rsidRDefault="00F54770" w:rsidP="006147B1">
      <w:pPr>
        <w:spacing w:line="360" w:lineRule="auto"/>
        <w:jc w:val="both"/>
        <w:rPr>
          <w:rFonts w:ascii="Franklin Gothic Book" w:hAnsi="Franklin Gothic Book" w:cs="Arial"/>
          <w:lang w:val="de-DE"/>
        </w:rPr>
      </w:pPr>
      <w:r w:rsidRPr="00CF1AF8">
        <w:rPr>
          <w:rFonts w:ascii="Franklin Gothic Book" w:hAnsi="Franklin Gothic Book" w:cs="Arial"/>
          <w:lang w:val="de-DE"/>
        </w:rPr>
        <w:t>Eine Liste über die b</w:t>
      </w:r>
      <w:r>
        <w:rPr>
          <w:rFonts w:ascii="Franklin Gothic Book" w:hAnsi="Franklin Gothic Book" w:cs="Arial"/>
          <w:lang w:val="de-DE"/>
        </w:rPr>
        <w:t xml:space="preserve">ereits im Sommer wiedereröffneten Hotels in der Dominikanischen Republik finden </w:t>
      </w:r>
      <w:r w:rsidRPr="00877E02">
        <w:rPr>
          <w:rFonts w:ascii="Franklin Gothic Book" w:hAnsi="Franklin Gothic Book" w:cs="Arial"/>
          <w:lang w:val="de-DE"/>
        </w:rPr>
        <w:t xml:space="preserve">Sie </w:t>
      </w:r>
      <w:hyperlink r:id="rId12" w:history="1">
        <w:r w:rsidRPr="00877E02">
          <w:rPr>
            <w:rStyle w:val="Hyperlink"/>
            <w:rFonts w:ascii="Franklin Gothic Book" w:hAnsi="Franklin Gothic Book" w:cs="Arial"/>
            <w:color w:val="auto"/>
            <w:lang w:val="de-DE"/>
          </w:rPr>
          <w:t>hier</w:t>
        </w:r>
      </w:hyperlink>
      <w:r>
        <w:rPr>
          <w:rFonts w:ascii="Franklin Gothic Book" w:hAnsi="Franklin Gothic Book" w:cs="Arial"/>
          <w:lang w:val="de-DE"/>
        </w:rPr>
        <w:t>.</w:t>
      </w:r>
    </w:p>
    <w:p w14:paraId="2DBFDE4C" w14:textId="77777777" w:rsidR="0062580D" w:rsidRDefault="0062580D" w:rsidP="0062580D">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t>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34BFDDAE" w14:textId="77777777" w:rsidR="0062580D" w:rsidRPr="004D3D9D" w:rsidRDefault="0062580D" w:rsidP="0062580D">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Social: Dominikanische Republik Tourist Board ● </w:t>
      </w:r>
      <w:r>
        <w:rPr>
          <w:rFonts w:ascii="Franklin Gothic Book" w:hAnsi="Franklin Gothic Book"/>
          <w:i/>
          <w:color w:val="C00000"/>
          <w:sz w:val="19"/>
          <w:szCs w:val="19"/>
        </w:rPr>
        <w:t>#</w:t>
      </w:r>
      <w:r w:rsidRPr="004D3D9D">
        <w:rPr>
          <w:rFonts w:ascii="Franklin Gothic Book" w:hAnsi="Franklin Gothic Book"/>
          <w:i/>
          <w:color w:val="C00000"/>
          <w:sz w:val="19"/>
          <w:szCs w:val="19"/>
        </w:rPr>
        <w:t>godomrep #dominikanischerepublik</w:t>
      </w:r>
    </w:p>
    <w:p w14:paraId="3FA82E68" w14:textId="77777777" w:rsidR="0062580D" w:rsidRPr="004D3D9D" w:rsidRDefault="0062580D" w:rsidP="0062580D">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32092F96" w14:textId="771955CE" w:rsidR="0062580D" w:rsidRPr="004D3D9D" w:rsidRDefault="0062580D" w:rsidP="0062580D">
      <w:pPr>
        <w:jc w:val="center"/>
        <w:rPr>
          <w:rFonts w:ascii="Franklin Gothic Book" w:hAnsi="Franklin Gothic Book"/>
          <w:sz w:val="20"/>
          <w:szCs w:val="20"/>
          <w:lang w:val="de-DE"/>
        </w:rPr>
      </w:pPr>
      <w:r w:rsidRPr="004D3D9D">
        <w:rPr>
          <w:rFonts w:ascii="Franklin Gothic Book" w:hAnsi="Franklin Gothic Book"/>
          <w:sz w:val="20"/>
          <w:szCs w:val="20"/>
          <w:lang w:val="de-DE"/>
        </w:rPr>
        <w:t>noble kommunikation</w:t>
      </w:r>
      <w:r>
        <w:rPr>
          <w:rFonts w:ascii="Franklin Gothic Book" w:hAnsi="Franklin Gothic Book"/>
          <w:sz w:val="20"/>
          <w:szCs w:val="20"/>
          <w:lang w:val="de-DE"/>
        </w:rPr>
        <w:t xml:space="preserve">, </w:t>
      </w:r>
      <w:r w:rsidR="00A86D20">
        <w:rPr>
          <w:rFonts w:ascii="Franklin Gothic Book" w:hAnsi="Franklin Gothic Book"/>
          <w:sz w:val="20"/>
          <w:szCs w:val="20"/>
          <w:lang w:val="de-DE"/>
        </w:rPr>
        <w:t>Sophia Rossmanith</w:t>
      </w:r>
      <w:r w:rsidRPr="004D3D9D">
        <w:rPr>
          <w:rFonts w:ascii="Franklin Gothic Book" w:hAnsi="Franklin Gothic Book"/>
          <w:sz w:val="20"/>
          <w:szCs w:val="20"/>
          <w:lang w:val="de-DE"/>
        </w:rPr>
        <w:t>, Tel: 06102-36660, Fax: 06102-366611,</w:t>
      </w:r>
    </w:p>
    <w:p w14:paraId="2573653C" w14:textId="77777777" w:rsidR="0062580D" w:rsidRPr="004D3D9D" w:rsidRDefault="0062580D" w:rsidP="0062580D">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13" w:history="1">
        <w:r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56FF7D2C" w14:textId="77777777" w:rsidR="0062580D" w:rsidRPr="00866D59" w:rsidRDefault="0062580D" w:rsidP="0062580D">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14" w:history="1">
        <w:r w:rsidRPr="00866D59">
          <w:rPr>
            <w:rStyle w:val="Hyperlink"/>
            <w:rFonts w:ascii="Franklin Gothic Book" w:hAnsi="Franklin Gothic Book"/>
            <w:sz w:val="20"/>
            <w:szCs w:val="20"/>
            <w:lang w:val="de-DE"/>
          </w:rPr>
          <w:t>www.noblekom.de</w:t>
        </w:r>
      </w:hyperlink>
    </w:p>
    <w:p w14:paraId="75A74FC2" w14:textId="124979D6" w:rsidR="00D012CA" w:rsidRPr="008B1E83" w:rsidRDefault="008B1E83" w:rsidP="008B1E83">
      <w:pPr>
        <w:jc w:val="center"/>
        <w:rPr>
          <w:rFonts w:ascii="Franklin Gothic Book" w:hAnsi="Franklin Gothic Book"/>
          <w:sz w:val="20"/>
          <w:szCs w:val="20"/>
        </w:rPr>
      </w:pPr>
      <w:r>
        <w:rPr>
          <w:rFonts w:ascii="Franklin Gothic Book" w:hAnsi="Franklin Gothic Book"/>
          <w:sz w:val="20"/>
          <w:szCs w:val="20"/>
        </w:rPr>
        <w:t>Social Media: @noblekom</w:t>
      </w:r>
    </w:p>
    <w:p w14:paraId="2EABB951" w14:textId="77777777" w:rsidR="00D23B46" w:rsidRPr="004D3D9D" w:rsidRDefault="00D23B46">
      <w:pPr>
        <w:rPr>
          <w:rFonts w:ascii="Franklin Gothic Book" w:hAnsi="Franklin Gothic Book"/>
          <w:sz w:val="20"/>
          <w:szCs w:val="20"/>
          <w:lang w:val="de-DE"/>
        </w:rPr>
      </w:pPr>
    </w:p>
    <w:sectPr w:rsidR="00D23B46" w:rsidRPr="004D3D9D" w:rsidSect="0062580D">
      <w:headerReference w:type="default" r:id="rId15"/>
      <w:pgSz w:w="11906" w:h="16838"/>
      <w:pgMar w:top="1702"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E5EF5" w14:textId="77777777" w:rsidR="00F56D6D" w:rsidRDefault="00F56D6D" w:rsidP="007921E1">
      <w:r>
        <w:separator/>
      </w:r>
    </w:p>
  </w:endnote>
  <w:endnote w:type="continuationSeparator" w:id="0">
    <w:p w14:paraId="1A700BD1" w14:textId="77777777" w:rsidR="00F56D6D" w:rsidRDefault="00F56D6D"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ECF53" w14:textId="77777777" w:rsidR="00F56D6D" w:rsidRDefault="00F56D6D" w:rsidP="007921E1">
      <w:r>
        <w:separator/>
      </w:r>
    </w:p>
  </w:footnote>
  <w:footnote w:type="continuationSeparator" w:id="0">
    <w:p w14:paraId="416840D4" w14:textId="77777777" w:rsidR="00F56D6D" w:rsidRDefault="00F56D6D"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7C12" w14:textId="77777777"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9264" behindDoc="0" locked="0" layoutInCell="1" allowOverlap="1" wp14:anchorId="2357BF07" wp14:editId="78482916">
          <wp:simplePos x="0" y="0"/>
          <wp:positionH relativeFrom="column">
            <wp:posOffset>5143391</wp:posOffset>
          </wp:positionH>
          <wp:positionV relativeFrom="paragraph">
            <wp:posOffset>-247015</wp:posOffset>
          </wp:positionV>
          <wp:extent cx="1149616" cy="699499"/>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373E65">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94E7B61"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A2484"/>
    <w:multiLevelType w:val="hybridMultilevel"/>
    <w:tmpl w:val="69BAA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1E1"/>
    <w:rsid w:val="00052DFA"/>
    <w:rsid w:val="00090241"/>
    <w:rsid w:val="000A0A7B"/>
    <w:rsid w:val="000C1DD0"/>
    <w:rsid w:val="00103431"/>
    <w:rsid w:val="00132CC0"/>
    <w:rsid w:val="00184FC5"/>
    <w:rsid w:val="001B062F"/>
    <w:rsid w:val="0020402D"/>
    <w:rsid w:val="00217C50"/>
    <w:rsid w:val="00255A27"/>
    <w:rsid w:val="00281D37"/>
    <w:rsid w:val="002A147F"/>
    <w:rsid w:val="002B147A"/>
    <w:rsid w:val="002D61CC"/>
    <w:rsid w:val="00305CB7"/>
    <w:rsid w:val="00373E65"/>
    <w:rsid w:val="00394485"/>
    <w:rsid w:val="003C6A72"/>
    <w:rsid w:val="003F195C"/>
    <w:rsid w:val="004436A4"/>
    <w:rsid w:val="00481DD2"/>
    <w:rsid w:val="00496EEF"/>
    <w:rsid w:val="004B4CD3"/>
    <w:rsid w:val="004D3D9D"/>
    <w:rsid w:val="004F5A15"/>
    <w:rsid w:val="005011B5"/>
    <w:rsid w:val="0051445C"/>
    <w:rsid w:val="005A04E0"/>
    <w:rsid w:val="006147B1"/>
    <w:rsid w:val="0062580D"/>
    <w:rsid w:val="00626513"/>
    <w:rsid w:val="006348B7"/>
    <w:rsid w:val="006561A2"/>
    <w:rsid w:val="0070491F"/>
    <w:rsid w:val="007807D9"/>
    <w:rsid w:val="00790397"/>
    <w:rsid w:val="007921E1"/>
    <w:rsid w:val="007B7491"/>
    <w:rsid w:val="008107C0"/>
    <w:rsid w:val="00863655"/>
    <w:rsid w:val="00877E02"/>
    <w:rsid w:val="0089084B"/>
    <w:rsid w:val="008B1E83"/>
    <w:rsid w:val="00911EAB"/>
    <w:rsid w:val="00934998"/>
    <w:rsid w:val="0093794E"/>
    <w:rsid w:val="00952D33"/>
    <w:rsid w:val="0097014A"/>
    <w:rsid w:val="00A00568"/>
    <w:rsid w:val="00A6210F"/>
    <w:rsid w:val="00A731BC"/>
    <w:rsid w:val="00A86D20"/>
    <w:rsid w:val="00AF5726"/>
    <w:rsid w:val="00B05106"/>
    <w:rsid w:val="00B31DB4"/>
    <w:rsid w:val="00B76589"/>
    <w:rsid w:val="00BC58A3"/>
    <w:rsid w:val="00C02479"/>
    <w:rsid w:val="00C05046"/>
    <w:rsid w:val="00C56CA2"/>
    <w:rsid w:val="00C64BB3"/>
    <w:rsid w:val="00C840B3"/>
    <w:rsid w:val="00CF4355"/>
    <w:rsid w:val="00D012CA"/>
    <w:rsid w:val="00D23B46"/>
    <w:rsid w:val="00D35BA3"/>
    <w:rsid w:val="00D47786"/>
    <w:rsid w:val="00DB3D77"/>
    <w:rsid w:val="00DC4AF3"/>
    <w:rsid w:val="00DF2846"/>
    <w:rsid w:val="00E03797"/>
    <w:rsid w:val="00E406AE"/>
    <w:rsid w:val="00E6353D"/>
    <w:rsid w:val="00EB436E"/>
    <w:rsid w:val="00EF7281"/>
    <w:rsid w:val="00F54770"/>
    <w:rsid w:val="00F56D6D"/>
    <w:rsid w:val="00F84155"/>
    <w:rsid w:val="00FA1AED"/>
    <w:rsid w:val="00FA2EE6"/>
    <w:rsid w:val="00FD3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3E05"/>
  <w15:docId w15:val="{1DF0903C-5F91-4B17-A1F9-BA5802BB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C02479"/>
    <w:rPr>
      <w:color w:val="605E5C"/>
      <w:shd w:val="clear" w:color="auto" w:fill="E1DFDD"/>
    </w:rPr>
  </w:style>
  <w:style w:type="character" w:styleId="Kommentarzeichen">
    <w:name w:val="annotation reference"/>
    <w:basedOn w:val="Absatz-Standardschriftart"/>
    <w:uiPriority w:val="99"/>
    <w:semiHidden/>
    <w:unhideWhenUsed/>
    <w:rsid w:val="0093794E"/>
    <w:rPr>
      <w:sz w:val="16"/>
      <w:szCs w:val="16"/>
    </w:rPr>
  </w:style>
  <w:style w:type="paragraph" w:styleId="Kommentartext">
    <w:name w:val="annotation text"/>
    <w:basedOn w:val="Standard"/>
    <w:link w:val="KommentartextZchn"/>
    <w:uiPriority w:val="99"/>
    <w:semiHidden/>
    <w:unhideWhenUsed/>
    <w:rsid w:val="0093794E"/>
    <w:rPr>
      <w:sz w:val="20"/>
      <w:szCs w:val="18"/>
    </w:rPr>
  </w:style>
  <w:style w:type="character" w:customStyle="1" w:styleId="KommentartextZchn">
    <w:name w:val="Kommentartext Zchn"/>
    <w:basedOn w:val="Absatz-Standardschriftart"/>
    <w:link w:val="Kommentartext"/>
    <w:uiPriority w:val="99"/>
    <w:semiHidden/>
    <w:rsid w:val="0093794E"/>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93794E"/>
    <w:rPr>
      <w:b/>
      <w:bCs/>
    </w:rPr>
  </w:style>
  <w:style w:type="character" w:customStyle="1" w:styleId="KommentarthemaZchn">
    <w:name w:val="Kommentarthema Zchn"/>
    <w:basedOn w:val="KommentartextZchn"/>
    <w:link w:val="Kommentarthema"/>
    <w:uiPriority w:val="99"/>
    <w:semiHidden/>
    <w:rsid w:val="0093794E"/>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93794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93794E"/>
    <w:rPr>
      <w:rFonts w:ascii="Segoe UI" w:eastAsia="SimSun" w:hAnsi="Segoe UI" w:cs="Mangal"/>
      <w:kern w:val="1"/>
      <w:sz w:val="18"/>
      <w:szCs w:val="16"/>
      <w:lang w:val="en-GB" w:eastAsia="hi-IN" w:bidi="hi-IN"/>
    </w:rPr>
  </w:style>
  <w:style w:type="character" w:customStyle="1" w:styleId="NichtaufgelsteErwhnung2">
    <w:name w:val="Nicht aufgelöste Erwähnung2"/>
    <w:basedOn w:val="Absatz-Standardschriftart"/>
    <w:uiPriority w:val="99"/>
    <w:semiHidden/>
    <w:unhideWhenUsed/>
    <w:rsid w:val="004B4CD3"/>
    <w:rPr>
      <w:color w:val="605E5C"/>
      <w:shd w:val="clear" w:color="auto" w:fill="E1DFDD"/>
    </w:rPr>
  </w:style>
  <w:style w:type="character" w:customStyle="1" w:styleId="normaltextrun">
    <w:name w:val="normaltextrun"/>
    <w:basedOn w:val="Absatz-Standardschriftart"/>
    <w:rsid w:val="0061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coralition.org/" TargetMode="External"/><Relationship Id="rId13" Type="http://schemas.openxmlformats.org/officeDocument/2006/relationships/hyperlink" Target="mailto:dominikanischerepublik@noblekom.de" TargetMode="External"/><Relationship Id="rId3" Type="http://schemas.openxmlformats.org/officeDocument/2006/relationships/settings" Target="settings.xml"/><Relationship Id="rId7" Type="http://schemas.openxmlformats.org/officeDocument/2006/relationships/hyperlink" Target="https://www.ocgdr.com/the-luxury-collection" TargetMode="External"/><Relationship Id="rId12" Type="http://schemas.openxmlformats.org/officeDocument/2006/relationships/hyperlink" Target="https://www.drtravelcenter.com/questions/is-there-a-list-of-all-hotels-which-are-open-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dominicanrepublic.com/newsroom/coronaviru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enadepuntacana.com/" TargetMode="External"/><Relationship Id="rId4" Type="http://schemas.openxmlformats.org/officeDocument/2006/relationships/webSettings" Target="webSettings.xml"/><Relationship Id="rId9" Type="http://schemas.openxmlformats.org/officeDocument/2006/relationships/hyperlink" Target="https://sosuamaguaecofoun.reefsupport.org/" TargetMode="External"/><Relationship Id="rId14"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7</cp:revision>
  <cp:lastPrinted>2020-09-17T06:57:00Z</cp:lastPrinted>
  <dcterms:created xsi:type="dcterms:W3CDTF">2020-09-15T14:35:00Z</dcterms:created>
  <dcterms:modified xsi:type="dcterms:W3CDTF">2020-09-17T07:05:00Z</dcterms:modified>
</cp:coreProperties>
</file>