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21110" w14:textId="013D0DFA" w:rsidR="00AC742F" w:rsidRPr="008467D9" w:rsidRDefault="0067185C" w:rsidP="00AC742F">
      <w:pPr>
        <w:spacing w:after="113" w:line="360" w:lineRule="auto"/>
        <w:rPr>
          <w:rFonts w:ascii="Arial" w:hAnsi="Arial"/>
          <w:sz w:val="22"/>
          <w:szCs w:val="22"/>
          <w:lang w:val="de-DE"/>
        </w:rPr>
      </w:pPr>
      <w:r w:rsidRPr="008467D9">
        <w:rPr>
          <w:rFonts w:ascii="Arial" w:hAnsi="Arial"/>
          <w:sz w:val="22"/>
          <w:szCs w:val="22"/>
          <w:lang w:val="de-DE"/>
        </w:rPr>
        <w:t xml:space="preserve">Frankfurt, </w:t>
      </w:r>
      <w:r w:rsidR="00B80518">
        <w:rPr>
          <w:rFonts w:ascii="Arial" w:hAnsi="Arial"/>
          <w:sz w:val="22"/>
          <w:szCs w:val="22"/>
          <w:lang w:val="de-DE"/>
        </w:rPr>
        <w:t>6</w:t>
      </w:r>
      <w:r w:rsidRPr="008467D9">
        <w:rPr>
          <w:rFonts w:ascii="Arial" w:hAnsi="Arial"/>
          <w:sz w:val="22"/>
          <w:szCs w:val="22"/>
          <w:lang w:val="de-DE"/>
        </w:rPr>
        <w:t xml:space="preserve">. </w:t>
      </w:r>
      <w:r w:rsidR="00241F82">
        <w:rPr>
          <w:rFonts w:ascii="Arial" w:hAnsi="Arial"/>
          <w:sz w:val="22"/>
          <w:szCs w:val="22"/>
          <w:lang w:val="de-DE"/>
        </w:rPr>
        <w:t>November</w:t>
      </w:r>
      <w:r w:rsidRPr="008467D9">
        <w:rPr>
          <w:rFonts w:ascii="Arial" w:hAnsi="Arial"/>
          <w:sz w:val="22"/>
          <w:szCs w:val="22"/>
          <w:lang w:val="de-DE"/>
        </w:rPr>
        <w:t xml:space="preserve"> 2020</w:t>
      </w:r>
    </w:p>
    <w:p w14:paraId="002A4573" w14:textId="77777777" w:rsidR="004C0584" w:rsidRDefault="004C0584" w:rsidP="004C0584">
      <w:pPr>
        <w:rPr>
          <w:rFonts w:ascii="Franklin Gothic Book" w:hAnsi="Franklin Gothic Book"/>
          <w:b/>
          <w:bCs/>
          <w:sz w:val="32"/>
          <w:szCs w:val="32"/>
          <w:lang w:val="de-DE"/>
        </w:rPr>
      </w:pPr>
    </w:p>
    <w:p w14:paraId="2570DF3E" w14:textId="4DFD86BF" w:rsidR="003607FC" w:rsidRDefault="003607FC" w:rsidP="00E60FC1">
      <w:pPr>
        <w:rPr>
          <w:rFonts w:ascii="Franklin Gothic Book" w:hAnsi="Franklin Gothic Book"/>
          <w:b/>
          <w:bCs/>
          <w:sz w:val="32"/>
          <w:szCs w:val="32"/>
          <w:lang w:val="de-DE"/>
        </w:rPr>
      </w:pPr>
      <w:bookmarkStart w:id="0" w:name="_Hlk55543802"/>
      <w:r w:rsidRPr="003607FC">
        <w:rPr>
          <w:rFonts w:ascii="Franklin Gothic Book" w:hAnsi="Franklin Gothic Book"/>
          <w:b/>
          <w:bCs/>
          <w:sz w:val="32"/>
          <w:szCs w:val="32"/>
          <w:lang w:val="de-DE"/>
        </w:rPr>
        <w:t xml:space="preserve">Dominikanische Republik </w:t>
      </w:r>
      <w:r>
        <w:rPr>
          <w:rFonts w:ascii="Franklin Gothic Book" w:hAnsi="Franklin Gothic Book"/>
          <w:b/>
          <w:bCs/>
          <w:sz w:val="32"/>
          <w:szCs w:val="32"/>
          <w:lang w:val="de-DE"/>
        </w:rPr>
        <w:t>bei</w:t>
      </w:r>
      <w:r w:rsidRPr="003607FC">
        <w:rPr>
          <w:rFonts w:ascii="Franklin Gothic Book" w:hAnsi="Franklin Gothic Book"/>
          <w:b/>
          <w:bCs/>
          <w:sz w:val="32"/>
          <w:szCs w:val="32"/>
          <w:lang w:val="de-DE"/>
        </w:rPr>
        <w:t xml:space="preserve"> World Golf Award</w:t>
      </w:r>
      <w:r>
        <w:rPr>
          <w:rFonts w:ascii="Franklin Gothic Book" w:hAnsi="Franklin Gothic Book"/>
          <w:b/>
          <w:bCs/>
          <w:sz w:val="32"/>
          <w:szCs w:val="32"/>
          <w:lang w:val="de-DE"/>
        </w:rPr>
        <w:t xml:space="preserve">s ausgezeichnet </w:t>
      </w:r>
    </w:p>
    <w:p w14:paraId="1368556D" w14:textId="13556482" w:rsidR="003607FC" w:rsidRPr="003607FC" w:rsidRDefault="003607FC" w:rsidP="00E60FC1">
      <w:pPr>
        <w:rPr>
          <w:rFonts w:ascii="Franklin Gothic Book" w:hAnsi="Franklin Gothic Book"/>
          <w:b/>
          <w:bCs/>
          <w:lang w:val="de-DE"/>
        </w:rPr>
      </w:pPr>
      <w:bookmarkStart w:id="1" w:name="_Hlk55543806"/>
      <w:bookmarkEnd w:id="0"/>
      <w:r w:rsidRPr="003607FC">
        <w:rPr>
          <w:rFonts w:ascii="Franklin Gothic Book" w:hAnsi="Franklin Gothic Book"/>
          <w:b/>
          <w:bCs/>
          <w:lang w:val="de-DE"/>
        </w:rPr>
        <w:t>Das Land gewinnt den Titel „Beste Golfdestination der Karibik</w:t>
      </w:r>
      <w:r w:rsidR="00E45F66">
        <w:rPr>
          <w:rFonts w:ascii="Franklin Gothic Book" w:hAnsi="Franklin Gothic Book"/>
          <w:b/>
          <w:bCs/>
          <w:lang w:val="de-DE"/>
        </w:rPr>
        <w:t xml:space="preserve"> 2020</w:t>
      </w:r>
      <w:r w:rsidRPr="003607FC">
        <w:rPr>
          <w:rFonts w:ascii="Franklin Gothic Book" w:hAnsi="Franklin Gothic Book"/>
          <w:b/>
          <w:bCs/>
          <w:lang w:val="de-DE"/>
        </w:rPr>
        <w:t>“</w:t>
      </w:r>
    </w:p>
    <w:bookmarkEnd w:id="1"/>
    <w:p w14:paraId="112A1292" w14:textId="77777777" w:rsidR="00E60FC1" w:rsidRPr="00241F82" w:rsidRDefault="00E60FC1" w:rsidP="00E60FC1">
      <w:pPr>
        <w:rPr>
          <w:rFonts w:ascii="Franklin Gothic Book" w:hAnsi="Franklin Gothic Book"/>
          <w:b/>
          <w:bCs/>
          <w:sz w:val="32"/>
          <w:szCs w:val="32"/>
          <w:highlight w:val="yellow"/>
          <w:lang w:val="de-DE"/>
        </w:rPr>
      </w:pPr>
    </w:p>
    <w:p w14:paraId="274C3933" w14:textId="09EE7A14" w:rsidR="00F50122" w:rsidRPr="008B42D3" w:rsidRDefault="00836F99" w:rsidP="0003276A">
      <w:pPr>
        <w:spacing w:after="120" w:line="360" w:lineRule="auto"/>
        <w:jc w:val="both"/>
        <w:rPr>
          <w:rFonts w:ascii="Franklin Gothic Book" w:hAnsi="Franklin Gothic Book"/>
          <w:b/>
          <w:bCs/>
          <w:color w:val="000000" w:themeColor="text1"/>
          <w:lang w:val="de-DE"/>
        </w:rPr>
      </w:pPr>
      <w:bookmarkStart w:id="2" w:name="_Hlk55543808"/>
      <w:r>
        <w:rPr>
          <w:rFonts w:ascii="Franklin Gothic Book" w:hAnsi="Franklin Gothic Book"/>
          <w:b/>
          <w:bCs/>
          <w:color w:val="000000" w:themeColor="text1"/>
          <w:lang w:val="de-DE"/>
        </w:rPr>
        <w:t>30</w:t>
      </w:r>
      <w:r w:rsidR="00E45F66" w:rsidRPr="008B42D3">
        <w:rPr>
          <w:rFonts w:ascii="Franklin Gothic Book" w:hAnsi="Franklin Gothic Book"/>
          <w:b/>
          <w:bCs/>
          <w:color w:val="000000" w:themeColor="text1"/>
          <w:lang w:val="de-DE"/>
        </w:rPr>
        <w:t xml:space="preserve"> Top-Golfplätz</w:t>
      </w:r>
      <w:r w:rsidR="0023661F">
        <w:rPr>
          <w:rFonts w:ascii="Franklin Gothic Book" w:hAnsi="Franklin Gothic Book"/>
          <w:b/>
          <w:bCs/>
          <w:color w:val="000000" w:themeColor="text1"/>
          <w:lang w:val="de-DE"/>
        </w:rPr>
        <w:t xml:space="preserve">e, </w:t>
      </w:r>
      <w:r w:rsidR="00B17C31" w:rsidRPr="00B16774">
        <w:rPr>
          <w:rFonts w:ascii="Franklin Gothic Book" w:hAnsi="Franklin Gothic Book"/>
          <w:b/>
          <w:bCs/>
          <w:color w:val="000000" w:themeColor="text1"/>
          <w:lang w:val="de-DE"/>
        </w:rPr>
        <w:t>herausfordernde</w:t>
      </w:r>
      <w:r w:rsidR="0023661F">
        <w:rPr>
          <w:rFonts w:ascii="Franklin Gothic Book" w:hAnsi="Franklin Gothic Book"/>
          <w:b/>
          <w:bCs/>
          <w:color w:val="000000" w:themeColor="text1"/>
          <w:lang w:val="de-DE"/>
        </w:rPr>
        <w:t xml:space="preserve"> </w:t>
      </w:r>
      <w:r w:rsidR="006848B1">
        <w:rPr>
          <w:rFonts w:ascii="Franklin Gothic Book" w:hAnsi="Franklin Gothic Book"/>
          <w:b/>
          <w:bCs/>
          <w:color w:val="000000" w:themeColor="text1"/>
          <w:lang w:val="de-DE"/>
        </w:rPr>
        <w:t>Platzd</w:t>
      </w:r>
      <w:r w:rsidR="00E45F66" w:rsidRPr="008B42D3">
        <w:rPr>
          <w:rFonts w:ascii="Franklin Gothic Book" w:hAnsi="Franklin Gothic Book"/>
          <w:b/>
          <w:bCs/>
          <w:color w:val="000000" w:themeColor="text1"/>
          <w:lang w:val="de-DE"/>
        </w:rPr>
        <w:t>esigns von Golflegenden wie Jack Nicklaus oder Pete Dye</w:t>
      </w:r>
      <w:r w:rsidR="0023661F">
        <w:rPr>
          <w:rFonts w:ascii="Franklin Gothic Book" w:hAnsi="Franklin Gothic Book"/>
          <w:b/>
          <w:bCs/>
          <w:color w:val="000000" w:themeColor="text1"/>
          <w:lang w:val="de-DE"/>
        </w:rPr>
        <w:t xml:space="preserve"> und zahlreiche Ausflugsmöglichkeiten abseits des </w:t>
      </w:r>
      <w:r w:rsidR="00BB262E">
        <w:rPr>
          <w:rFonts w:ascii="Franklin Gothic Book" w:hAnsi="Franklin Gothic Book"/>
          <w:b/>
          <w:bCs/>
          <w:color w:val="000000" w:themeColor="text1"/>
          <w:lang w:val="de-DE"/>
        </w:rPr>
        <w:t>Greens</w:t>
      </w:r>
      <w:r w:rsidR="005470FE">
        <w:rPr>
          <w:rFonts w:ascii="Franklin Gothic Book" w:hAnsi="Franklin Gothic Book"/>
          <w:b/>
          <w:bCs/>
          <w:color w:val="000000" w:themeColor="text1"/>
          <w:lang w:val="de-DE"/>
        </w:rPr>
        <w:t xml:space="preserve">: </w:t>
      </w:r>
      <w:r w:rsidR="005470FE" w:rsidRPr="00B16774">
        <w:rPr>
          <w:rFonts w:ascii="Franklin Gothic Book" w:hAnsi="Franklin Gothic Book"/>
          <w:b/>
          <w:bCs/>
          <w:color w:val="000000" w:themeColor="text1"/>
          <w:lang w:val="de-DE"/>
        </w:rPr>
        <w:t>D</w:t>
      </w:r>
      <w:r w:rsidR="00E45F66" w:rsidRPr="00B16774">
        <w:rPr>
          <w:rFonts w:ascii="Franklin Gothic Book" w:hAnsi="Franklin Gothic Book"/>
          <w:b/>
          <w:bCs/>
          <w:color w:val="000000" w:themeColor="text1"/>
          <w:lang w:val="de-DE"/>
        </w:rPr>
        <w:t xml:space="preserve">ie Dominikanische Republik </w:t>
      </w:r>
      <w:r w:rsidR="00B17C31" w:rsidRPr="00B16774">
        <w:rPr>
          <w:rFonts w:ascii="Franklin Gothic Book" w:hAnsi="Franklin Gothic Book"/>
          <w:b/>
          <w:bCs/>
          <w:color w:val="000000" w:themeColor="text1"/>
          <w:lang w:val="de-DE"/>
        </w:rPr>
        <w:t>hat das ganze Jahr über mit idealen Abschlags- und Wetterbedingungen eine besondere Anziehungskraft auf</w:t>
      </w:r>
      <w:r w:rsidR="00E45F66" w:rsidRPr="00B16774">
        <w:rPr>
          <w:rFonts w:ascii="Franklin Gothic Book" w:hAnsi="Franklin Gothic Book"/>
          <w:b/>
          <w:bCs/>
          <w:color w:val="000000" w:themeColor="text1"/>
          <w:lang w:val="de-DE"/>
        </w:rPr>
        <w:t xml:space="preserve"> Golffans aus aller Welt.</w:t>
      </w:r>
      <w:r w:rsidR="00D00124" w:rsidRPr="00B16774">
        <w:rPr>
          <w:rFonts w:ascii="Franklin Gothic Book" w:hAnsi="Franklin Gothic Book"/>
          <w:b/>
          <w:bCs/>
          <w:color w:val="000000" w:themeColor="text1"/>
          <w:lang w:val="de-DE"/>
        </w:rPr>
        <w:t xml:space="preserve"> </w:t>
      </w:r>
      <w:r w:rsidR="00B17C31" w:rsidRPr="00B16774">
        <w:rPr>
          <w:rFonts w:ascii="Franklin Gothic Book" w:hAnsi="Franklin Gothic Book"/>
          <w:b/>
          <w:bCs/>
          <w:color w:val="000000" w:themeColor="text1"/>
          <w:lang w:val="de-DE"/>
        </w:rPr>
        <w:t>Bei</w:t>
      </w:r>
      <w:r>
        <w:rPr>
          <w:rFonts w:ascii="Franklin Gothic Book" w:hAnsi="Franklin Gothic Book"/>
          <w:b/>
          <w:bCs/>
          <w:color w:val="000000" w:themeColor="text1"/>
          <w:lang w:val="de-DE"/>
        </w:rPr>
        <w:t xml:space="preserve"> den diesjährigen World Golf Awards </w:t>
      </w:r>
      <w:r w:rsidR="00E45F66" w:rsidRPr="008B42D3">
        <w:rPr>
          <w:rFonts w:ascii="Franklin Gothic Book" w:hAnsi="Franklin Gothic Book"/>
          <w:b/>
          <w:bCs/>
          <w:color w:val="000000" w:themeColor="text1"/>
          <w:lang w:val="de-DE"/>
        </w:rPr>
        <w:t xml:space="preserve">konnte das Land mit der Auszeichnung als </w:t>
      </w:r>
      <w:r w:rsidR="00B17C31">
        <w:rPr>
          <w:rFonts w:ascii="Franklin Gothic Book" w:hAnsi="Franklin Gothic Book"/>
          <w:b/>
          <w:bCs/>
          <w:color w:val="000000" w:themeColor="text1"/>
          <w:lang w:val="de-DE"/>
        </w:rPr>
        <w:t>„B</w:t>
      </w:r>
      <w:r w:rsidR="00E45F66" w:rsidRPr="008B42D3">
        <w:rPr>
          <w:rFonts w:ascii="Franklin Gothic Book" w:hAnsi="Franklin Gothic Book"/>
          <w:b/>
          <w:bCs/>
          <w:color w:val="000000" w:themeColor="text1"/>
          <w:lang w:val="de-DE"/>
        </w:rPr>
        <w:t>este Golfdestination der Karibik</w:t>
      </w:r>
      <w:r w:rsidR="00B17C31">
        <w:rPr>
          <w:rFonts w:ascii="Franklin Gothic Book" w:hAnsi="Franklin Gothic Book"/>
          <w:b/>
          <w:bCs/>
          <w:color w:val="000000" w:themeColor="text1"/>
          <w:lang w:val="de-DE"/>
        </w:rPr>
        <w:t>“</w:t>
      </w:r>
      <w:r w:rsidR="00E45F66" w:rsidRPr="008B42D3">
        <w:rPr>
          <w:rFonts w:ascii="Franklin Gothic Book" w:hAnsi="Franklin Gothic Book"/>
          <w:b/>
          <w:bCs/>
          <w:color w:val="000000" w:themeColor="text1"/>
          <w:lang w:val="de-DE"/>
        </w:rPr>
        <w:t xml:space="preserve"> einen weiteren</w:t>
      </w:r>
      <w:r w:rsidR="00B17C31">
        <w:rPr>
          <w:rFonts w:ascii="Franklin Gothic Book" w:hAnsi="Franklin Gothic Book"/>
          <w:b/>
          <w:bCs/>
          <w:color w:val="000000" w:themeColor="text1"/>
          <w:lang w:val="de-DE"/>
        </w:rPr>
        <w:t xml:space="preserve"> </w:t>
      </w:r>
      <w:r w:rsidR="00B17C31" w:rsidRPr="00B16774">
        <w:rPr>
          <w:rFonts w:ascii="Franklin Gothic Book" w:hAnsi="Franklin Gothic Book"/>
          <w:b/>
          <w:bCs/>
          <w:color w:val="000000" w:themeColor="text1"/>
          <w:lang w:val="de-DE"/>
        </w:rPr>
        <w:t>internationalen</w:t>
      </w:r>
      <w:r w:rsidR="00E45F66" w:rsidRPr="00B16774">
        <w:rPr>
          <w:rFonts w:ascii="Franklin Gothic Book" w:hAnsi="Franklin Gothic Book"/>
          <w:b/>
          <w:bCs/>
          <w:color w:val="000000" w:themeColor="text1"/>
          <w:lang w:val="de-DE"/>
        </w:rPr>
        <w:t xml:space="preserve"> </w:t>
      </w:r>
      <w:r w:rsidR="00E45F66" w:rsidRPr="008B42D3">
        <w:rPr>
          <w:rFonts w:ascii="Franklin Gothic Book" w:hAnsi="Franklin Gothic Book"/>
          <w:b/>
          <w:bCs/>
          <w:color w:val="000000" w:themeColor="text1"/>
          <w:lang w:val="de-DE"/>
        </w:rPr>
        <w:t>Titel für sich gewinnen</w:t>
      </w:r>
      <w:r w:rsidR="008B42D3" w:rsidRPr="008B42D3">
        <w:rPr>
          <w:rFonts w:ascii="Franklin Gothic Book" w:hAnsi="Franklin Gothic Book"/>
          <w:b/>
          <w:bCs/>
          <w:color w:val="000000" w:themeColor="text1"/>
          <w:lang w:val="de-DE"/>
        </w:rPr>
        <w:t>.</w:t>
      </w:r>
      <w:r w:rsidR="00E45F66" w:rsidRPr="008B42D3">
        <w:rPr>
          <w:rFonts w:ascii="Franklin Gothic Book" w:hAnsi="Franklin Gothic Book"/>
          <w:b/>
          <w:bCs/>
          <w:color w:val="000000" w:themeColor="text1"/>
          <w:lang w:val="de-DE"/>
        </w:rPr>
        <w:t xml:space="preserve"> </w:t>
      </w:r>
    </w:p>
    <w:p w14:paraId="6DA85BDE" w14:textId="4731D5C9" w:rsidR="006848B1" w:rsidRDefault="006848B1" w:rsidP="0003276A">
      <w:pPr>
        <w:spacing w:after="120" w:line="360" w:lineRule="auto"/>
        <w:jc w:val="both"/>
        <w:rPr>
          <w:rFonts w:ascii="Franklin Gothic Book" w:hAnsi="Franklin Gothic Book"/>
          <w:lang w:val="de-DE"/>
        </w:rPr>
      </w:pPr>
      <w:bookmarkStart w:id="3" w:name="_Hlk35361864"/>
      <w:bookmarkStart w:id="4" w:name="_Hlk55543821"/>
      <w:bookmarkEnd w:id="2"/>
      <w:r w:rsidRPr="006848B1">
        <w:rPr>
          <w:rFonts w:ascii="Franklin Gothic Book" w:hAnsi="Franklin Gothic Book"/>
          <w:lang w:val="de-DE"/>
        </w:rPr>
        <w:t xml:space="preserve">Die Dominikanische Republik </w:t>
      </w:r>
      <w:r>
        <w:rPr>
          <w:rFonts w:ascii="Franklin Gothic Book" w:hAnsi="Franklin Gothic Book"/>
          <w:lang w:val="de-DE"/>
        </w:rPr>
        <w:t>bietet</w:t>
      </w:r>
      <w:r w:rsidRPr="006848B1">
        <w:rPr>
          <w:rFonts w:ascii="Franklin Gothic Book" w:hAnsi="Franklin Gothic Book"/>
          <w:lang w:val="de-DE"/>
        </w:rPr>
        <w:t xml:space="preserve"> </w:t>
      </w:r>
      <w:r>
        <w:rPr>
          <w:rFonts w:ascii="Franklin Gothic Book" w:hAnsi="Franklin Gothic Book"/>
          <w:lang w:val="de-DE"/>
        </w:rPr>
        <w:t>Golfurlaubern nicht nur</w:t>
      </w:r>
      <w:r w:rsidRPr="006848B1">
        <w:rPr>
          <w:rFonts w:ascii="Franklin Gothic Book" w:hAnsi="Franklin Gothic Book"/>
          <w:lang w:val="de-DE"/>
        </w:rPr>
        <w:t xml:space="preserve"> endlose Sandstrände, exotische Natur und eine artenreiche Tier- und Pflanzenwelt</w:t>
      </w:r>
      <w:r>
        <w:rPr>
          <w:rFonts w:ascii="Franklin Gothic Book" w:hAnsi="Franklin Gothic Book"/>
          <w:lang w:val="de-DE"/>
        </w:rPr>
        <w:t>, sondern auch die</w:t>
      </w:r>
      <w:r w:rsidRPr="006848B1">
        <w:rPr>
          <w:rFonts w:ascii="Franklin Gothic Book" w:hAnsi="Franklin Gothic Book"/>
          <w:lang w:val="de-DE"/>
        </w:rPr>
        <w:t xml:space="preserve"> schönsten Golfplätze der Karibik und Lateinamerikas.</w:t>
      </w:r>
      <w:r>
        <w:rPr>
          <w:rFonts w:ascii="Franklin Gothic Book" w:hAnsi="Franklin Gothic Book"/>
          <w:lang w:val="de-DE"/>
        </w:rPr>
        <w:t xml:space="preserve"> </w:t>
      </w:r>
      <w:r w:rsidRPr="006848B1">
        <w:rPr>
          <w:rFonts w:ascii="Franklin Gothic Book" w:hAnsi="Franklin Gothic Book"/>
          <w:lang w:val="de-DE"/>
        </w:rPr>
        <w:t xml:space="preserve">Zwischen Ozean und sattgrüner Landschaft </w:t>
      </w:r>
      <w:r>
        <w:rPr>
          <w:rFonts w:ascii="Franklin Gothic Book" w:hAnsi="Franklin Gothic Book"/>
          <w:lang w:val="de-DE"/>
        </w:rPr>
        <w:t xml:space="preserve">erstrecken sich </w:t>
      </w:r>
      <w:r w:rsidRPr="006848B1">
        <w:rPr>
          <w:rFonts w:ascii="Franklin Gothic Book" w:hAnsi="Franklin Gothic Book"/>
          <w:lang w:val="de-DE"/>
        </w:rPr>
        <w:t>abwechslungsreiche Binnen- und Küstengolfkurse</w:t>
      </w:r>
      <w:r w:rsidR="00BE5EFA">
        <w:rPr>
          <w:rFonts w:ascii="Franklin Gothic Book" w:hAnsi="Franklin Gothic Book"/>
          <w:lang w:val="de-DE"/>
        </w:rPr>
        <w:t xml:space="preserve">, die </w:t>
      </w:r>
      <w:r w:rsidR="00B17C31" w:rsidRPr="00B16774">
        <w:rPr>
          <w:rFonts w:ascii="Franklin Gothic Book" w:hAnsi="Franklin Gothic Book"/>
          <w:lang w:val="de-DE"/>
        </w:rPr>
        <w:t>Golfer jeden Niveaus</w:t>
      </w:r>
      <w:r w:rsidRPr="00B16774">
        <w:rPr>
          <w:rFonts w:ascii="Franklin Gothic Book" w:hAnsi="Franklin Gothic Book"/>
          <w:lang w:val="de-DE"/>
        </w:rPr>
        <w:t xml:space="preserve"> </w:t>
      </w:r>
      <w:r>
        <w:rPr>
          <w:rFonts w:ascii="Franklin Gothic Book" w:hAnsi="Franklin Gothic Book"/>
          <w:lang w:val="de-DE"/>
        </w:rPr>
        <w:t xml:space="preserve">zu </w:t>
      </w:r>
      <w:r w:rsidR="00BE5EFA">
        <w:rPr>
          <w:rFonts w:ascii="Franklin Gothic Book" w:hAnsi="Franklin Gothic Book"/>
          <w:lang w:val="de-DE"/>
        </w:rPr>
        <w:t>einzigartigen</w:t>
      </w:r>
      <w:r>
        <w:rPr>
          <w:rFonts w:ascii="Franklin Gothic Book" w:hAnsi="Franklin Gothic Book"/>
          <w:lang w:val="de-DE"/>
        </w:rPr>
        <w:t xml:space="preserve"> Partie</w:t>
      </w:r>
      <w:r w:rsidR="00BE5EFA">
        <w:rPr>
          <w:rFonts w:ascii="Franklin Gothic Book" w:hAnsi="Franklin Gothic Book"/>
          <w:lang w:val="de-DE"/>
        </w:rPr>
        <w:t>n</w:t>
      </w:r>
      <w:r>
        <w:rPr>
          <w:rFonts w:ascii="Franklin Gothic Book" w:hAnsi="Franklin Gothic Book"/>
          <w:lang w:val="de-DE"/>
        </w:rPr>
        <w:t xml:space="preserve"> </w:t>
      </w:r>
      <w:r w:rsidRPr="006848B1">
        <w:rPr>
          <w:rFonts w:ascii="Franklin Gothic Book" w:hAnsi="Franklin Gothic Book"/>
          <w:lang w:val="de-DE"/>
        </w:rPr>
        <w:t>heraus</w:t>
      </w:r>
      <w:r w:rsidR="00BE5EFA">
        <w:rPr>
          <w:rFonts w:ascii="Franklin Gothic Book" w:hAnsi="Franklin Gothic Book"/>
          <w:lang w:val="de-DE"/>
        </w:rPr>
        <w:t>fordern</w:t>
      </w:r>
      <w:r w:rsidRPr="006848B1">
        <w:rPr>
          <w:rFonts w:ascii="Franklin Gothic Book" w:hAnsi="Franklin Gothic Book"/>
          <w:lang w:val="de-DE"/>
        </w:rPr>
        <w:t>.</w:t>
      </w:r>
      <w:bookmarkEnd w:id="3"/>
      <w:r w:rsidR="00BE5EFA">
        <w:rPr>
          <w:rFonts w:ascii="Franklin Gothic Book" w:hAnsi="Franklin Gothic Book"/>
          <w:lang w:val="de-DE"/>
        </w:rPr>
        <w:t xml:space="preserve"> </w:t>
      </w:r>
      <w:r w:rsidR="00BE5EFA" w:rsidRPr="00BE5EFA">
        <w:rPr>
          <w:rFonts w:ascii="Franklin Gothic Book" w:hAnsi="Franklin Gothic Book"/>
          <w:lang w:val="de-DE"/>
        </w:rPr>
        <w:t>Die meisten Plätze des Landes verfügen über spezielle Übungszentren und bieten Unterrichtseinheiten mit einigen der besten Elitespieler der Welt.</w:t>
      </w:r>
    </w:p>
    <w:p w14:paraId="531BA0E0" w14:textId="19F7D9FE" w:rsidR="00836F99" w:rsidRPr="00BE5EFA" w:rsidRDefault="00836F99" w:rsidP="0003276A">
      <w:pPr>
        <w:spacing w:after="120" w:line="360" w:lineRule="auto"/>
        <w:jc w:val="both"/>
        <w:rPr>
          <w:rFonts w:ascii="Franklin Gothic Book" w:hAnsi="Franklin Gothic Book"/>
          <w:lang w:val="de-DE"/>
        </w:rPr>
      </w:pPr>
      <w:r>
        <w:rPr>
          <w:rFonts w:ascii="Franklin Gothic Book" w:hAnsi="Franklin Gothic Book"/>
          <w:lang w:val="de-DE"/>
        </w:rPr>
        <w:t>Nicht zuletzt zum Erfolg beigetragen hat die</w:t>
      </w:r>
      <w:r w:rsidRPr="00836F99">
        <w:rPr>
          <w:rFonts w:ascii="Franklin Gothic Book" w:hAnsi="Franklin Gothic Book"/>
          <w:lang w:val="de-DE"/>
        </w:rPr>
        <w:t xml:space="preserve"> dritte Ausgabe der Los Corales Punta Cana Resort &amp; Club Championship PGA TOUR</w:t>
      </w:r>
      <w:r>
        <w:rPr>
          <w:rFonts w:ascii="Franklin Gothic Book" w:hAnsi="Franklin Gothic Book"/>
          <w:lang w:val="de-DE"/>
        </w:rPr>
        <w:t>, die im September diesen Jahres unter strengen Auflagen effizient und sicher veranstaltet wurde</w:t>
      </w:r>
      <w:r w:rsidRPr="00836F99">
        <w:rPr>
          <w:rFonts w:ascii="Franklin Gothic Book" w:hAnsi="Franklin Gothic Book"/>
          <w:lang w:val="de-DE"/>
        </w:rPr>
        <w:t xml:space="preserve">. </w:t>
      </w:r>
      <w:r>
        <w:rPr>
          <w:rFonts w:ascii="Franklin Gothic Book" w:hAnsi="Franklin Gothic Book"/>
          <w:lang w:val="de-DE"/>
        </w:rPr>
        <w:t xml:space="preserve">Im Dezember erwartet alle Golfer ein weiteres Highlight, wenn </w:t>
      </w:r>
      <w:r w:rsidR="00762201">
        <w:rPr>
          <w:rFonts w:ascii="Franklin Gothic Book" w:hAnsi="Franklin Gothic Book"/>
          <w:lang w:val="de-DE"/>
        </w:rPr>
        <w:t>die</w:t>
      </w:r>
      <w:r>
        <w:rPr>
          <w:rFonts w:ascii="Franklin Gothic Book" w:hAnsi="Franklin Gothic Book"/>
          <w:lang w:val="de-DE"/>
        </w:rPr>
        <w:t xml:space="preserve"> Puerto Plata Open als Teil der PGA TOUR Lateinamerika ausgerichtet wird.</w:t>
      </w:r>
    </w:p>
    <w:p w14:paraId="1DC9470B" w14:textId="362C1C1F" w:rsidR="006848B1" w:rsidRDefault="006848B1" w:rsidP="0003276A">
      <w:pPr>
        <w:spacing w:after="120" w:line="360" w:lineRule="auto"/>
        <w:jc w:val="both"/>
        <w:rPr>
          <w:rFonts w:ascii="Franklin Gothic Book" w:hAnsi="Franklin Gothic Book"/>
          <w:lang w:val="de-DE"/>
        </w:rPr>
      </w:pPr>
      <w:r>
        <w:rPr>
          <w:rFonts w:ascii="Franklin Gothic Book" w:hAnsi="Franklin Gothic Book"/>
          <w:lang w:val="de-DE"/>
        </w:rPr>
        <w:t xml:space="preserve">Dazu Petra Cruz, </w:t>
      </w:r>
      <w:r w:rsidRPr="006848B1">
        <w:rPr>
          <w:rFonts w:ascii="Franklin Gothic Book" w:hAnsi="Franklin Gothic Book"/>
          <w:lang w:val="de-DE"/>
        </w:rPr>
        <w:t>Europadirektorin des Tourist Board</w:t>
      </w:r>
      <w:r w:rsidR="00762201">
        <w:rPr>
          <w:rFonts w:ascii="Franklin Gothic Book" w:hAnsi="Franklin Gothic Book"/>
          <w:lang w:val="de-DE"/>
        </w:rPr>
        <w:t xml:space="preserve"> </w:t>
      </w:r>
      <w:r w:rsidRPr="006848B1">
        <w:rPr>
          <w:rFonts w:ascii="Franklin Gothic Book" w:hAnsi="Franklin Gothic Book"/>
          <w:lang w:val="de-DE"/>
        </w:rPr>
        <w:t>Dominikanische Republik:</w:t>
      </w:r>
      <w:bookmarkStart w:id="5" w:name="_Hlk35584527"/>
      <w:r w:rsidRPr="006848B1">
        <w:rPr>
          <w:rFonts w:ascii="Franklin Gothic Book" w:hAnsi="Franklin Gothic Book"/>
          <w:lang w:val="de-DE"/>
        </w:rPr>
        <w:t xml:space="preserve"> „</w:t>
      </w:r>
      <w:r>
        <w:rPr>
          <w:rFonts w:ascii="Franklin Gothic Book" w:hAnsi="Franklin Gothic Book"/>
          <w:lang w:val="de-DE"/>
        </w:rPr>
        <w:t xml:space="preserve">Wir freuen uns sehr, dass wir mit dem Award ausgezeichnet wurden und unserem Ruf, die besten Golfplätze in der Karibik zu besitzen, wieder einmal gerecht wurden. </w:t>
      </w:r>
      <w:r w:rsidRPr="006848B1">
        <w:rPr>
          <w:rFonts w:ascii="Franklin Gothic Book" w:hAnsi="Franklin Gothic Book"/>
          <w:lang w:val="de-DE"/>
        </w:rPr>
        <w:t xml:space="preserve">In der Dominikanischen Republik </w:t>
      </w:r>
      <w:r w:rsidR="00B17C31" w:rsidRPr="00B16774">
        <w:rPr>
          <w:rFonts w:ascii="Franklin Gothic Book" w:hAnsi="Franklin Gothic Book"/>
          <w:lang w:val="de-DE"/>
        </w:rPr>
        <w:t>verfügen wir über</w:t>
      </w:r>
      <w:r w:rsidRPr="00B16774">
        <w:rPr>
          <w:rFonts w:ascii="Franklin Gothic Book" w:hAnsi="Franklin Gothic Book"/>
          <w:lang w:val="de-DE"/>
        </w:rPr>
        <w:t xml:space="preserve"> ideale Golfbedingungen </w:t>
      </w:r>
      <w:r>
        <w:rPr>
          <w:rFonts w:ascii="Franklin Gothic Book" w:hAnsi="Franklin Gothic Book"/>
          <w:lang w:val="de-DE"/>
        </w:rPr>
        <w:t>für Profi- und Hobbygolfer</w:t>
      </w:r>
      <w:r w:rsidRPr="006848B1">
        <w:rPr>
          <w:rFonts w:ascii="Franklin Gothic Book" w:hAnsi="Franklin Gothic Book"/>
          <w:lang w:val="de-DE"/>
        </w:rPr>
        <w:t xml:space="preserve">. </w:t>
      </w:r>
      <w:r>
        <w:rPr>
          <w:rFonts w:ascii="Franklin Gothic Book" w:hAnsi="Franklin Gothic Book"/>
          <w:lang w:val="de-DE"/>
        </w:rPr>
        <w:t xml:space="preserve">Unsere </w:t>
      </w:r>
      <w:r w:rsidRPr="006848B1">
        <w:rPr>
          <w:rFonts w:ascii="Franklin Gothic Book" w:hAnsi="Franklin Gothic Book"/>
          <w:lang w:val="de-DE"/>
        </w:rPr>
        <w:t xml:space="preserve">Gäste schätzen das </w:t>
      </w:r>
      <w:r w:rsidR="00B17C31" w:rsidRPr="00B16774">
        <w:rPr>
          <w:rFonts w:ascii="Franklin Gothic Book" w:hAnsi="Franklin Gothic Book"/>
          <w:lang w:val="de-DE"/>
        </w:rPr>
        <w:t xml:space="preserve">hervorragende </w:t>
      </w:r>
      <w:r w:rsidRPr="00B16774">
        <w:rPr>
          <w:rFonts w:ascii="Franklin Gothic Book" w:hAnsi="Franklin Gothic Book"/>
          <w:lang w:val="de-DE"/>
        </w:rPr>
        <w:t>Preis-Leistungs-Verhältnis, zahlreiche Kursangebote sowie attraktive Reisepakete inklusive Greenfee, Unterkunft, Verpflegung und Mietwagen. Zahlreiche Ausflugsmöglichkeiten entlang der Küste oder zu historischen Plätzen bieten außerdem eine tolle Abwechslung abseits der Golfplätze</w:t>
      </w:r>
      <w:r w:rsidR="00B17C31" w:rsidRPr="00B16774">
        <w:rPr>
          <w:rFonts w:ascii="Franklin Gothic Book" w:hAnsi="Franklin Gothic Book"/>
          <w:lang w:val="de-DE"/>
        </w:rPr>
        <w:t xml:space="preserve"> für Spieler und ihre Begleitungen</w:t>
      </w:r>
      <w:r w:rsidRPr="006848B1">
        <w:rPr>
          <w:rFonts w:ascii="Franklin Gothic Book" w:hAnsi="Franklin Gothic Book"/>
          <w:lang w:val="de-DE"/>
        </w:rPr>
        <w:t>“</w:t>
      </w:r>
      <w:bookmarkEnd w:id="5"/>
      <w:r w:rsidRPr="006848B1">
        <w:rPr>
          <w:rFonts w:ascii="Franklin Gothic Book" w:hAnsi="Franklin Gothic Book"/>
          <w:lang w:val="de-DE"/>
        </w:rPr>
        <w:t>.</w:t>
      </w:r>
    </w:p>
    <w:p w14:paraId="13B45A47" w14:textId="023FF0F3" w:rsidR="00836F99" w:rsidRDefault="00836F99" w:rsidP="0003276A">
      <w:pPr>
        <w:spacing w:after="120" w:line="360" w:lineRule="auto"/>
        <w:jc w:val="both"/>
        <w:rPr>
          <w:rFonts w:ascii="Franklin Gothic Book" w:hAnsi="Franklin Gothic Book"/>
          <w:lang w:val="de-DE"/>
        </w:rPr>
      </w:pPr>
      <w:r>
        <w:rPr>
          <w:rFonts w:ascii="Franklin Gothic Book" w:hAnsi="Franklin Gothic Book"/>
          <w:lang w:val="de-DE"/>
        </w:rPr>
        <w:t xml:space="preserve">Um die Dominikanische Republik auch in Zukunft als beliebtestes Golfreiseziel der Karibik zu positionieren, wird die </w:t>
      </w:r>
      <w:r w:rsidR="0023661F">
        <w:rPr>
          <w:rFonts w:ascii="Franklin Gothic Book" w:hAnsi="Franklin Gothic Book"/>
          <w:lang w:val="de-DE"/>
        </w:rPr>
        <w:t>In</w:t>
      </w:r>
      <w:r>
        <w:rPr>
          <w:rFonts w:ascii="Franklin Gothic Book" w:hAnsi="Franklin Gothic Book"/>
          <w:lang w:val="de-DE"/>
        </w:rPr>
        <w:t>frastruktur kontinuierlich ausgebaut. Dazu zählt aktuell die Erweiterung des La Romana Golf Club um weitere neun Löcher, von denen vier direkt am Meer liegen</w:t>
      </w:r>
      <w:r w:rsidR="0023661F">
        <w:rPr>
          <w:rFonts w:ascii="Franklin Gothic Book" w:hAnsi="Franklin Gothic Book"/>
          <w:lang w:val="de-DE"/>
        </w:rPr>
        <w:t xml:space="preserve"> werden</w:t>
      </w:r>
      <w:r>
        <w:rPr>
          <w:rFonts w:ascii="Franklin Gothic Book" w:hAnsi="Franklin Gothic Book"/>
          <w:lang w:val="de-DE"/>
        </w:rPr>
        <w:t>.</w:t>
      </w:r>
    </w:p>
    <w:p w14:paraId="4FE4E896" w14:textId="2D34716E" w:rsidR="00762201" w:rsidRDefault="00762201" w:rsidP="0003276A">
      <w:pPr>
        <w:spacing w:after="120" w:line="360" w:lineRule="auto"/>
        <w:jc w:val="both"/>
        <w:rPr>
          <w:rFonts w:ascii="Franklin Gothic Book" w:hAnsi="Franklin Gothic Book"/>
          <w:lang w:val="de-DE"/>
        </w:rPr>
      </w:pPr>
      <w:r>
        <w:rPr>
          <w:rFonts w:ascii="Franklin Gothic Book" w:hAnsi="Franklin Gothic Book"/>
          <w:lang w:val="de-DE"/>
        </w:rPr>
        <w:t xml:space="preserve">Zu den beliebtesten Golfplätzen des Landes gehören Teeth of the Dog im Casa de Campo Resort </w:t>
      </w:r>
      <w:r>
        <w:rPr>
          <w:rFonts w:ascii="Franklin Gothic Book" w:hAnsi="Franklin Gothic Book"/>
          <w:lang w:val="de-DE"/>
        </w:rPr>
        <w:lastRenderedPageBreak/>
        <w:t>&amp; Villas, Punta Espada in Punta Cana, Corales und La Cana im Punta Cana Resort &amp; Club sowie Playa Grande an der Nordküste.</w:t>
      </w:r>
    </w:p>
    <w:p w14:paraId="5C908F83" w14:textId="07FDC857" w:rsidR="008B42D3" w:rsidRPr="008B42D3" w:rsidRDefault="008B42D3" w:rsidP="0003276A">
      <w:pPr>
        <w:spacing w:after="120" w:line="360" w:lineRule="auto"/>
        <w:jc w:val="both"/>
        <w:rPr>
          <w:rFonts w:ascii="Franklin Gothic Book" w:hAnsi="Franklin Gothic Book"/>
          <w:lang w:val="de-DE"/>
        </w:rPr>
      </w:pPr>
      <w:r w:rsidRPr="008B42D3">
        <w:rPr>
          <w:rFonts w:ascii="Franklin Gothic Book" w:hAnsi="Franklin Gothic Book"/>
          <w:lang w:val="de-DE"/>
        </w:rPr>
        <w:t xml:space="preserve">Mehr </w:t>
      </w:r>
      <w:r w:rsidR="0023661F">
        <w:rPr>
          <w:rFonts w:ascii="Franklin Gothic Book" w:hAnsi="Franklin Gothic Book"/>
          <w:lang w:val="de-DE"/>
        </w:rPr>
        <w:t xml:space="preserve">Informationen </w:t>
      </w:r>
      <w:r w:rsidRPr="008B42D3">
        <w:rPr>
          <w:rFonts w:ascii="Franklin Gothic Book" w:hAnsi="Franklin Gothic Book"/>
          <w:lang w:val="de-DE"/>
        </w:rPr>
        <w:t>zum Thema G</w:t>
      </w:r>
      <w:r>
        <w:rPr>
          <w:rFonts w:ascii="Franklin Gothic Book" w:hAnsi="Franklin Gothic Book"/>
          <w:lang w:val="de-DE"/>
        </w:rPr>
        <w:t xml:space="preserve">olf in der Dominikanischen Republik finden Sie </w:t>
      </w:r>
      <w:hyperlink r:id="rId8" w:history="1">
        <w:r w:rsidRPr="008B42D3">
          <w:rPr>
            <w:rStyle w:val="Hyperlink"/>
            <w:rFonts w:ascii="Franklin Gothic Book" w:hAnsi="Franklin Gothic Book"/>
            <w:lang w:val="de-DE"/>
          </w:rPr>
          <w:t>hier</w:t>
        </w:r>
      </w:hyperlink>
      <w:r>
        <w:rPr>
          <w:rFonts w:ascii="Franklin Gothic Book" w:hAnsi="Franklin Gothic Book"/>
          <w:lang w:val="de-DE"/>
        </w:rPr>
        <w:t>.</w:t>
      </w:r>
    </w:p>
    <w:p w14:paraId="24A9DE0F" w14:textId="46C5B673" w:rsidR="00E45F66" w:rsidRPr="00B17C31" w:rsidRDefault="00E45F66" w:rsidP="0003276A">
      <w:pPr>
        <w:spacing w:after="120" w:line="360" w:lineRule="auto"/>
        <w:jc w:val="both"/>
        <w:rPr>
          <w:rFonts w:ascii="Franklin Gothic Book" w:hAnsi="Franklin Gothic Book"/>
          <w:b/>
          <w:bCs/>
          <w:lang w:val="de-DE"/>
        </w:rPr>
      </w:pPr>
      <w:r w:rsidRPr="00B17C31">
        <w:rPr>
          <w:rFonts w:ascii="Franklin Gothic Book" w:hAnsi="Franklin Gothic Book"/>
          <w:b/>
          <w:bCs/>
          <w:lang w:val="de-DE"/>
        </w:rPr>
        <w:t>Zu den World Golf Awards</w:t>
      </w:r>
    </w:p>
    <w:p w14:paraId="29F53843" w14:textId="3BEADB34" w:rsidR="00E45F66" w:rsidRPr="00E45F66" w:rsidRDefault="00E45F66" w:rsidP="0003276A">
      <w:pPr>
        <w:spacing w:after="120" w:line="360" w:lineRule="auto"/>
        <w:jc w:val="both"/>
        <w:rPr>
          <w:rFonts w:ascii="Franklin Gothic Book" w:hAnsi="Franklin Gothic Book"/>
          <w:lang w:val="de-DE"/>
        </w:rPr>
      </w:pPr>
      <w:r w:rsidRPr="00E45F66">
        <w:rPr>
          <w:rFonts w:ascii="Franklin Gothic Book" w:hAnsi="Franklin Gothic Book"/>
          <w:lang w:val="de-DE"/>
        </w:rPr>
        <w:t>Die World G</w:t>
      </w:r>
      <w:r w:rsidR="008B42D3">
        <w:rPr>
          <w:rFonts w:ascii="Franklin Gothic Book" w:hAnsi="Franklin Gothic Book"/>
          <w:lang w:val="de-DE"/>
        </w:rPr>
        <w:t>o</w:t>
      </w:r>
      <w:r w:rsidRPr="00E45F66">
        <w:rPr>
          <w:rFonts w:ascii="Franklin Gothic Book" w:hAnsi="Franklin Gothic Book"/>
          <w:lang w:val="de-DE"/>
        </w:rPr>
        <w:t xml:space="preserve">lf Awards </w:t>
      </w:r>
      <w:r w:rsidR="008B42D3">
        <w:rPr>
          <w:rFonts w:ascii="Franklin Gothic Book" w:hAnsi="Franklin Gothic Book"/>
          <w:lang w:val="de-DE"/>
        </w:rPr>
        <w:t>ist</w:t>
      </w:r>
      <w:r w:rsidRPr="00E45F66">
        <w:rPr>
          <w:rFonts w:ascii="Franklin Gothic Book" w:hAnsi="Franklin Gothic Book"/>
          <w:lang w:val="de-DE"/>
        </w:rPr>
        <w:t xml:space="preserve"> eine </w:t>
      </w:r>
      <w:r w:rsidR="008B42D3">
        <w:rPr>
          <w:rFonts w:ascii="Franklin Gothic Book" w:hAnsi="Franklin Gothic Book"/>
          <w:lang w:val="de-DE"/>
        </w:rPr>
        <w:t xml:space="preserve">im Jahr 2014 ins Leben gerufene </w:t>
      </w:r>
      <w:r w:rsidRPr="00E45F66">
        <w:rPr>
          <w:rFonts w:ascii="Franklin Gothic Book" w:hAnsi="Franklin Gothic Book"/>
          <w:lang w:val="de-DE"/>
        </w:rPr>
        <w:t xml:space="preserve">Initiative zur Anerkennung und </w:t>
      </w:r>
      <w:r w:rsidR="008B42D3">
        <w:rPr>
          <w:rFonts w:ascii="Franklin Gothic Book" w:hAnsi="Franklin Gothic Book"/>
          <w:lang w:val="de-DE"/>
        </w:rPr>
        <w:t>Auszeichnung</w:t>
      </w:r>
      <w:r w:rsidRPr="00E45F66">
        <w:rPr>
          <w:rFonts w:ascii="Franklin Gothic Book" w:hAnsi="Franklin Gothic Book"/>
          <w:lang w:val="de-DE"/>
        </w:rPr>
        <w:t xml:space="preserve"> herausragender Leistungen im Golftourismus, auf Golfplätzen und Golfdestinatione</w:t>
      </w:r>
      <w:r w:rsidR="008B42D3">
        <w:rPr>
          <w:rFonts w:ascii="Franklin Gothic Book" w:hAnsi="Franklin Gothic Book"/>
          <w:lang w:val="de-DE"/>
        </w:rPr>
        <w:t>n mit dem Ziel,</w:t>
      </w:r>
      <w:r w:rsidR="008B42D3" w:rsidRPr="008B42D3">
        <w:rPr>
          <w:rFonts w:ascii="Franklin Gothic Book" w:hAnsi="Franklin Gothic Book"/>
          <w:lang w:val="de-DE"/>
        </w:rPr>
        <w:t xml:space="preserve"> die Standards innerhalb der Golftourismusbranche zu erhöhen.</w:t>
      </w:r>
      <w:r w:rsidR="008B42D3">
        <w:rPr>
          <w:rFonts w:ascii="Franklin Gothic Book" w:hAnsi="Franklin Gothic Book"/>
          <w:lang w:val="de-DE"/>
        </w:rPr>
        <w:t xml:space="preserve"> Die Sieger werden dabei jährlich von Experten aus der Golfindustrie sowie der Öffentlichkeit gekürt.</w:t>
      </w:r>
      <w:r w:rsidR="00836F99">
        <w:rPr>
          <w:rFonts w:ascii="Franklin Gothic Book" w:hAnsi="Franklin Gothic Book"/>
          <w:lang w:val="de-DE"/>
        </w:rPr>
        <w:t xml:space="preserve"> Dieses Jahr wurden Stimmen aus 129 Ländern abgegeben.</w:t>
      </w:r>
      <w:r w:rsidR="008B42D3">
        <w:rPr>
          <w:rFonts w:ascii="Franklin Gothic Book" w:hAnsi="Franklin Gothic Book"/>
          <w:lang w:val="de-DE"/>
        </w:rPr>
        <w:t xml:space="preserve"> Die Initiative ist die Schwesterorganisation der bekannten World Travel Awards.</w:t>
      </w:r>
    </w:p>
    <w:bookmarkEnd w:id="4"/>
    <w:p w14:paraId="258B1263" w14:textId="77777777" w:rsidR="00D00124" w:rsidRPr="00E45F66" w:rsidRDefault="00D00124" w:rsidP="003B4F6B">
      <w:pPr>
        <w:spacing w:line="360" w:lineRule="auto"/>
        <w:jc w:val="both"/>
        <w:rPr>
          <w:rFonts w:ascii="Franklin Gothic Book" w:hAnsi="Franklin Gothic Book" w:cstheme="minorHAnsi"/>
          <w:lang w:val="de-DE"/>
        </w:rPr>
      </w:pPr>
    </w:p>
    <w:p w14:paraId="7F657313" w14:textId="6D92C21D" w:rsidR="000F24DA" w:rsidRPr="00EC77EE" w:rsidRDefault="000F24DA" w:rsidP="003B4F6B">
      <w:pPr>
        <w:spacing w:line="360" w:lineRule="auto"/>
        <w:jc w:val="both"/>
        <w:rPr>
          <w:rFonts w:ascii="Franklin Gothic Book" w:hAnsi="Franklin Gothic Book"/>
          <w:i/>
          <w:sz w:val="20"/>
          <w:szCs w:val="20"/>
          <w:lang w:val="de-DE"/>
        </w:rPr>
      </w:pPr>
      <w:r w:rsidRPr="003B4F6B">
        <w:rPr>
          <w:rFonts w:ascii="Franklin Gothic Book" w:hAnsi="Franklin Gothic Book"/>
          <w:i/>
          <w:sz w:val="20"/>
          <w:szCs w:val="20"/>
          <w:lang w:val="de-DE"/>
        </w:rPr>
        <w:t xml:space="preserve">Die Dominikanische Republik ist das zweitgrößte und das vielfältigste Land der Karibik:  Auf einer Fläche von 49.967 Quadratkilometern liegt es im östlichen Teil der Insel Hispaniola. </w:t>
      </w:r>
      <w:r w:rsidRPr="00EC77EE">
        <w:rPr>
          <w:rFonts w:ascii="Franklin Gothic Book" w:hAnsi="Franklin Gothic Book"/>
          <w:i/>
          <w:sz w:val="20"/>
          <w:szCs w:val="20"/>
          <w:lang w:val="de-DE"/>
        </w:rPr>
        <w:t>Der Atlantische Ozean im Norden und das Karibische Meer im Süden prägen die abwechslungsreiche Landschaft mit dichtem Regenwald, fruchtbaren Hügeln und 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5DAADA09" w14:textId="1E6C6343" w:rsidR="00E309EB" w:rsidRPr="004D3D9D" w:rsidRDefault="00E309EB" w:rsidP="00E309EB">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Social: Dominikanische Republik Tourist Board ● </w:t>
      </w:r>
      <w:r w:rsidR="00911FE4">
        <w:rPr>
          <w:rFonts w:ascii="Franklin Gothic Book" w:hAnsi="Franklin Gothic Book"/>
          <w:i/>
          <w:color w:val="C00000"/>
          <w:sz w:val="19"/>
          <w:szCs w:val="19"/>
        </w:rPr>
        <w:t>#</w:t>
      </w:r>
      <w:r w:rsidRPr="004D3D9D">
        <w:rPr>
          <w:rFonts w:ascii="Franklin Gothic Book" w:hAnsi="Franklin Gothic Book"/>
          <w:i/>
          <w:color w:val="C00000"/>
          <w:sz w:val="19"/>
          <w:szCs w:val="19"/>
        </w:rPr>
        <w:t>godomrep #dominikanischerepublik</w:t>
      </w:r>
    </w:p>
    <w:p w14:paraId="5E4A5BB2" w14:textId="77777777" w:rsidR="00E309EB" w:rsidRPr="004D3D9D" w:rsidRDefault="00E309EB" w:rsidP="00E309EB">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65ACAFBA" w14:textId="655BADBE" w:rsidR="00E309EB" w:rsidRPr="00B16774" w:rsidRDefault="00E309EB" w:rsidP="00E309EB">
      <w:pPr>
        <w:jc w:val="center"/>
        <w:rPr>
          <w:rFonts w:ascii="Franklin Gothic Book" w:hAnsi="Franklin Gothic Book"/>
          <w:sz w:val="20"/>
          <w:szCs w:val="20"/>
          <w:lang w:val="de-DE"/>
        </w:rPr>
      </w:pPr>
      <w:r w:rsidRPr="00B16774">
        <w:rPr>
          <w:rFonts w:ascii="Franklin Gothic Book" w:hAnsi="Franklin Gothic Book"/>
          <w:sz w:val="20"/>
          <w:szCs w:val="20"/>
          <w:lang w:val="de-DE"/>
        </w:rPr>
        <w:t xml:space="preserve">noble kommunikation, </w:t>
      </w:r>
      <w:r w:rsidR="001655FB" w:rsidRPr="00B16774">
        <w:rPr>
          <w:rFonts w:ascii="Franklin Gothic Book" w:hAnsi="Franklin Gothic Book"/>
          <w:sz w:val="20"/>
          <w:szCs w:val="20"/>
          <w:lang w:val="de-DE"/>
        </w:rPr>
        <w:t>Sophia Rossmanith</w:t>
      </w:r>
      <w:r w:rsidRPr="00B16774">
        <w:rPr>
          <w:rFonts w:ascii="Franklin Gothic Book" w:hAnsi="Franklin Gothic Book"/>
          <w:sz w:val="20"/>
          <w:szCs w:val="20"/>
          <w:lang w:val="de-DE"/>
        </w:rPr>
        <w:t>, Tel: 06102-36660, Fax: 06102-366611,</w:t>
      </w:r>
    </w:p>
    <w:p w14:paraId="2CDE5A46" w14:textId="7F8E478A" w:rsidR="00E309EB" w:rsidRPr="004D3D9D" w:rsidRDefault="00E309EB" w:rsidP="00E309EB">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9" w:history="1">
        <w:r w:rsidR="00911FE4"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6939F1E4" w14:textId="77777777" w:rsidR="00E309EB" w:rsidRPr="00866D59" w:rsidRDefault="00E309EB" w:rsidP="00E309EB">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10" w:history="1">
        <w:r w:rsidRPr="00866D59">
          <w:rPr>
            <w:rStyle w:val="Hyperlink"/>
            <w:rFonts w:ascii="Franklin Gothic Book" w:hAnsi="Franklin Gothic Book"/>
            <w:sz w:val="20"/>
            <w:szCs w:val="20"/>
            <w:lang w:val="de-DE"/>
          </w:rPr>
          <w:t>www.noblekom.de</w:t>
        </w:r>
      </w:hyperlink>
    </w:p>
    <w:p w14:paraId="176473C1" w14:textId="7A236AA5" w:rsidR="00D23B46" w:rsidRPr="006D7307" w:rsidRDefault="00E309EB" w:rsidP="006D7307">
      <w:pPr>
        <w:jc w:val="center"/>
        <w:rPr>
          <w:rFonts w:ascii="Franklin Gothic Book" w:hAnsi="Franklin Gothic Book"/>
          <w:sz w:val="20"/>
          <w:szCs w:val="20"/>
        </w:rPr>
      </w:pPr>
      <w:r w:rsidRPr="004D3D9D">
        <w:rPr>
          <w:rFonts w:ascii="Franklin Gothic Book" w:hAnsi="Franklin Gothic Book"/>
          <w:sz w:val="20"/>
          <w:szCs w:val="20"/>
        </w:rPr>
        <w:t>Social Media: @noble</w:t>
      </w:r>
      <w:r w:rsidR="007173A7">
        <w:rPr>
          <w:rFonts w:ascii="Franklin Gothic Book" w:hAnsi="Franklin Gothic Book"/>
          <w:sz w:val="20"/>
          <w:szCs w:val="20"/>
        </w:rPr>
        <w:t>kom</w:t>
      </w:r>
    </w:p>
    <w:sectPr w:rsidR="00D23B46" w:rsidRPr="006D7307" w:rsidSect="003853B4">
      <w:headerReference w:type="default" r:id="rId11"/>
      <w:pgSz w:w="11906" w:h="16838"/>
      <w:pgMar w:top="1702"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B1691" w14:textId="77777777" w:rsidR="0088638A" w:rsidRDefault="0088638A" w:rsidP="007921E1">
      <w:r>
        <w:separator/>
      </w:r>
    </w:p>
  </w:endnote>
  <w:endnote w:type="continuationSeparator" w:id="0">
    <w:p w14:paraId="69A8D777" w14:textId="77777777" w:rsidR="0088638A" w:rsidRDefault="0088638A"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D40C5" w14:textId="77777777" w:rsidR="0088638A" w:rsidRDefault="0088638A" w:rsidP="007921E1">
      <w:r>
        <w:separator/>
      </w:r>
    </w:p>
  </w:footnote>
  <w:footnote w:type="continuationSeparator" w:id="0">
    <w:p w14:paraId="5484D8A9" w14:textId="77777777" w:rsidR="0088638A" w:rsidRDefault="0088638A" w:rsidP="0079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16D65" w14:textId="4761602B"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8752" behindDoc="0" locked="0" layoutInCell="1" allowOverlap="1" wp14:anchorId="6D628122" wp14:editId="7700F89F">
          <wp:simplePos x="0" y="0"/>
          <wp:positionH relativeFrom="column">
            <wp:posOffset>5143391</wp:posOffset>
          </wp:positionH>
          <wp:positionV relativeFrom="paragraph">
            <wp:posOffset>-247015</wp:posOffset>
          </wp:positionV>
          <wp:extent cx="1149616" cy="699499"/>
          <wp:effectExtent l="0" t="0" r="0" b="571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67653E">
      <w:rPr>
        <w:rFonts w:ascii="Arial" w:hAnsi="Arial" w:cs="Arial"/>
        <w:b/>
        <w:bCs/>
        <w:color w:val="C6030F"/>
        <w:sz w:val="32"/>
        <w:szCs w:val="32"/>
      </w:rPr>
      <w:t>Medien</w:t>
    </w:r>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04E6FC4" w14:textId="77777777" w:rsidR="007921E1" w:rsidRDefault="007921E1" w:rsidP="007921E1">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5"/>
    <w:lvl w:ilvl="0">
      <w:start w:val="1"/>
      <w:numFmt w:val="bullet"/>
      <w:lvlText w:val=""/>
      <w:lvlJc w:val="left"/>
      <w:pPr>
        <w:tabs>
          <w:tab w:val="num" w:pos="644"/>
        </w:tabs>
        <w:ind w:left="644" w:hanging="360"/>
      </w:pPr>
      <w:rPr>
        <w:rFonts w:ascii="Symbol" w:hAnsi="Symbol" w:cs="OpenSymbol"/>
        <w:lang w:val="de-D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de-D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de-D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5B0B74A6"/>
    <w:multiLevelType w:val="hybridMultilevel"/>
    <w:tmpl w:val="420C55D4"/>
    <w:lvl w:ilvl="0" w:tplc="16DA1C8A">
      <w:start w:val="1000"/>
      <w:numFmt w:val="bullet"/>
      <w:lvlText w:val=""/>
      <w:lvlJc w:val="left"/>
      <w:pPr>
        <w:ind w:left="720" w:hanging="360"/>
      </w:pPr>
      <w:rPr>
        <w:rFonts w:ascii="Symbol" w:eastAsia="Calibri" w:hAnsi="Symbol" w:cs="Times New Roman"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 w15:restartNumberingAfterBreak="0">
    <w:nsid w:val="650D7D76"/>
    <w:multiLevelType w:val="hybridMultilevel"/>
    <w:tmpl w:val="C1D20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E1"/>
    <w:rsid w:val="00002CAB"/>
    <w:rsid w:val="0000609A"/>
    <w:rsid w:val="0003276A"/>
    <w:rsid w:val="000415EC"/>
    <w:rsid w:val="000626F8"/>
    <w:rsid w:val="00094EDC"/>
    <w:rsid w:val="000A4CB7"/>
    <w:rsid w:val="000D01A9"/>
    <w:rsid w:val="000D6291"/>
    <w:rsid w:val="000E4767"/>
    <w:rsid w:val="000E5372"/>
    <w:rsid w:val="000F24DA"/>
    <w:rsid w:val="0010113A"/>
    <w:rsid w:val="00104108"/>
    <w:rsid w:val="00107453"/>
    <w:rsid w:val="00122577"/>
    <w:rsid w:val="00127AD9"/>
    <w:rsid w:val="001655FB"/>
    <w:rsid w:val="00175390"/>
    <w:rsid w:val="00175FE2"/>
    <w:rsid w:val="001C491A"/>
    <w:rsid w:val="001D5A62"/>
    <w:rsid w:val="001F183A"/>
    <w:rsid w:val="002159CD"/>
    <w:rsid w:val="00234BAC"/>
    <w:rsid w:val="0023661F"/>
    <w:rsid w:val="00241F82"/>
    <w:rsid w:val="00247DEC"/>
    <w:rsid w:val="0026043E"/>
    <w:rsid w:val="00282E10"/>
    <w:rsid w:val="002B147A"/>
    <w:rsid w:val="002B4E02"/>
    <w:rsid w:val="002C48D7"/>
    <w:rsid w:val="002D61CC"/>
    <w:rsid w:val="002F3B85"/>
    <w:rsid w:val="002F3E04"/>
    <w:rsid w:val="00311F74"/>
    <w:rsid w:val="003125A3"/>
    <w:rsid w:val="003433FB"/>
    <w:rsid w:val="003607FC"/>
    <w:rsid w:val="003753B8"/>
    <w:rsid w:val="003757A5"/>
    <w:rsid w:val="003853B4"/>
    <w:rsid w:val="00393EFF"/>
    <w:rsid w:val="003B4F6B"/>
    <w:rsid w:val="003C41AE"/>
    <w:rsid w:val="003C63B2"/>
    <w:rsid w:val="003C6A72"/>
    <w:rsid w:val="003D7A31"/>
    <w:rsid w:val="003F48B0"/>
    <w:rsid w:val="00435416"/>
    <w:rsid w:val="00437996"/>
    <w:rsid w:val="004513DF"/>
    <w:rsid w:val="0045276C"/>
    <w:rsid w:val="004B3852"/>
    <w:rsid w:val="004C0584"/>
    <w:rsid w:val="004D3D9D"/>
    <w:rsid w:val="004E5F26"/>
    <w:rsid w:val="004E5F67"/>
    <w:rsid w:val="004F7F97"/>
    <w:rsid w:val="00525D66"/>
    <w:rsid w:val="005305E0"/>
    <w:rsid w:val="005470FE"/>
    <w:rsid w:val="0058406E"/>
    <w:rsid w:val="005949D3"/>
    <w:rsid w:val="005966DD"/>
    <w:rsid w:val="005C3B14"/>
    <w:rsid w:val="005E317F"/>
    <w:rsid w:val="00631C3D"/>
    <w:rsid w:val="00636CC2"/>
    <w:rsid w:val="006604C4"/>
    <w:rsid w:val="0067185C"/>
    <w:rsid w:val="0067653E"/>
    <w:rsid w:val="006848B1"/>
    <w:rsid w:val="006857A3"/>
    <w:rsid w:val="006931B6"/>
    <w:rsid w:val="006A3934"/>
    <w:rsid w:val="006B0053"/>
    <w:rsid w:val="006C4450"/>
    <w:rsid w:val="006D7307"/>
    <w:rsid w:val="006F2389"/>
    <w:rsid w:val="00705697"/>
    <w:rsid w:val="00707245"/>
    <w:rsid w:val="007173A7"/>
    <w:rsid w:val="00727705"/>
    <w:rsid w:val="00753AF3"/>
    <w:rsid w:val="00762201"/>
    <w:rsid w:val="00791CAF"/>
    <w:rsid w:val="007921E1"/>
    <w:rsid w:val="0079741D"/>
    <w:rsid w:val="007C68F8"/>
    <w:rsid w:val="007D3EB2"/>
    <w:rsid w:val="007E3129"/>
    <w:rsid w:val="00831881"/>
    <w:rsid w:val="00833F5B"/>
    <w:rsid w:val="00836F99"/>
    <w:rsid w:val="008467D9"/>
    <w:rsid w:val="00874950"/>
    <w:rsid w:val="0088638A"/>
    <w:rsid w:val="008A3971"/>
    <w:rsid w:val="008B42D3"/>
    <w:rsid w:val="008D48E5"/>
    <w:rsid w:val="008F2AB9"/>
    <w:rsid w:val="00902BC6"/>
    <w:rsid w:val="00911EAB"/>
    <w:rsid w:val="00911FE4"/>
    <w:rsid w:val="00915DEE"/>
    <w:rsid w:val="009200BF"/>
    <w:rsid w:val="00921959"/>
    <w:rsid w:val="0095696D"/>
    <w:rsid w:val="00975316"/>
    <w:rsid w:val="009B0D4E"/>
    <w:rsid w:val="009E0349"/>
    <w:rsid w:val="009F7B4A"/>
    <w:rsid w:val="00A01722"/>
    <w:rsid w:val="00A03EA9"/>
    <w:rsid w:val="00A13F1F"/>
    <w:rsid w:val="00A23A5A"/>
    <w:rsid w:val="00A31F34"/>
    <w:rsid w:val="00A33C9D"/>
    <w:rsid w:val="00A47955"/>
    <w:rsid w:val="00A6210F"/>
    <w:rsid w:val="00A958DB"/>
    <w:rsid w:val="00AB1228"/>
    <w:rsid w:val="00AB1531"/>
    <w:rsid w:val="00AC742F"/>
    <w:rsid w:val="00AE48E8"/>
    <w:rsid w:val="00AF5726"/>
    <w:rsid w:val="00B009EC"/>
    <w:rsid w:val="00B16774"/>
    <w:rsid w:val="00B17C31"/>
    <w:rsid w:val="00B256F5"/>
    <w:rsid w:val="00B31DB4"/>
    <w:rsid w:val="00B32DAA"/>
    <w:rsid w:val="00B423FE"/>
    <w:rsid w:val="00B430A8"/>
    <w:rsid w:val="00B50648"/>
    <w:rsid w:val="00B63638"/>
    <w:rsid w:val="00B80518"/>
    <w:rsid w:val="00BB262E"/>
    <w:rsid w:val="00BB5249"/>
    <w:rsid w:val="00BC7854"/>
    <w:rsid w:val="00BD089D"/>
    <w:rsid w:val="00BD581C"/>
    <w:rsid w:val="00BE5EFA"/>
    <w:rsid w:val="00BE71C4"/>
    <w:rsid w:val="00BF2BA9"/>
    <w:rsid w:val="00C62519"/>
    <w:rsid w:val="00C9193B"/>
    <w:rsid w:val="00CB5AB8"/>
    <w:rsid w:val="00CE722F"/>
    <w:rsid w:val="00CF6E8A"/>
    <w:rsid w:val="00D00124"/>
    <w:rsid w:val="00D012CA"/>
    <w:rsid w:val="00D16350"/>
    <w:rsid w:val="00D23690"/>
    <w:rsid w:val="00D23B46"/>
    <w:rsid w:val="00D272F0"/>
    <w:rsid w:val="00D32084"/>
    <w:rsid w:val="00D47786"/>
    <w:rsid w:val="00D96B1D"/>
    <w:rsid w:val="00DB7516"/>
    <w:rsid w:val="00DE4370"/>
    <w:rsid w:val="00E309EB"/>
    <w:rsid w:val="00E414E9"/>
    <w:rsid w:val="00E45F66"/>
    <w:rsid w:val="00E60FC1"/>
    <w:rsid w:val="00E91553"/>
    <w:rsid w:val="00EA7240"/>
    <w:rsid w:val="00EC77EE"/>
    <w:rsid w:val="00ED55B0"/>
    <w:rsid w:val="00ED758C"/>
    <w:rsid w:val="00EE4B74"/>
    <w:rsid w:val="00EE67C1"/>
    <w:rsid w:val="00F35A7E"/>
    <w:rsid w:val="00F46CC9"/>
    <w:rsid w:val="00F50122"/>
    <w:rsid w:val="00F6261D"/>
    <w:rsid w:val="00F64F21"/>
    <w:rsid w:val="00F64F93"/>
    <w:rsid w:val="00F8238B"/>
    <w:rsid w:val="00F90F01"/>
    <w:rsid w:val="00F97C24"/>
    <w:rsid w:val="00FA2CB8"/>
    <w:rsid w:val="00FE5FE7"/>
    <w:rsid w:val="00FF0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10D6"/>
  <w15:docId w15:val="{EF28BF80-0A10-461C-8F7F-513E54C8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iPriority w:val="99"/>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0F24DA"/>
    <w:rPr>
      <w:color w:val="605E5C"/>
      <w:shd w:val="clear" w:color="auto" w:fill="E1DFDD"/>
    </w:rPr>
  </w:style>
  <w:style w:type="character" w:styleId="Fett">
    <w:name w:val="Strong"/>
    <w:basedOn w:val="Absatz-Standardschriftart"/>
    <w:qFormat/>
    <w:rsid w:val="00F64F93"/>
    <w:rPr>
      <w:b/>
      <w:bCs/>
    </w:rPr>
  </w:style>
  <w:style w:type="paragraph" w:styleId="Listenabsatz">
    <w:name w:val="List Paragraph"/>
    <w:basedOn w:val="Standard"/>
    <w:uiPriority w:val="34"/>
    <w:qFormat/>
    <w:rsid w:val="004E5F26"/>
    <w:pPr>
      <w:widowControl/>
      <w:suppressAutoHyphens w:val="0"/>
      <w:ind w:left="720"/>
    </w:pPr>
    <w:rPr>
      <w:rFonts w:ascii="Calibri" w:eastAsiaTheme="minorHAnsi" w:hAnsi="Calibri" w:cs="Calibri"/>
      <w:kern w:val="0"/>
      <w:sz w:val="22"/>
      <w:szCs w:val="22"/>
      <w:lang w:val="de-DE" w:eastAsia="en-US" w:bidi="ar-SA"/>
    </w:rPr>
  </w:style>
  <w:style w:type="character" w:styleId="Kommentarzeichen">
    <w:name w:val="annotation reference"/>
    <w:basedOn w:val="Absatz-Standardschriftart"/>
    <w:uiPriority w:val="99"/>
    <w:semiHidden/>
    <w:unhideWhenUsed/>
    <w:rsid w:val="000E4767"/>
    <w:rPr>
      <w:sz w:val="16"/>
      <w:szCs w:val="16"/>
    </w:rPr>
  </w:style>
  <w:style w:type="paragraph" w:styleId="Kommentartext">
    <w:name w:val="annotation text"/>
    <w:basedOn w:val="Standard"/>
    <w:link w:val="KommentartextZchn"/>
    <w:uiPriority w:val="99"/>
    <w:semiHidden/>
    <w:unhideWhenUsed/>
    <w:rsid w:val="000E4767"/>
    <w:rPr>
      <w:sz w:val="20"/>
      <w:szCs w:val="18"/>
    </w:rPr>
  </w:style>
  <w:style w:type="character" w:customStyle="1" w:styleId="KommentartextZchn">
    <w:name w:val="Kommentartext Zchn"/>
    <w:basedOn w:val="Absatz-Standardschriftart"/>
    <w:link w:val="Kommentartext"/>
    <w:uiPriority w:val="99"/>
    <w:semiHidden/>
    <w:rsid w:val="000E4767"/>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0E4767"/>
    <w:rPr>
      <w:b/>
      <w:bCs/>
    </w:rPr>
  </w:style>
  <w:style w:type="character" w:customStyle="1" w:styleId="KommentarthemaZchn">
    <w:name w:val="Kommentarthema Zchn"/>
    <w:basedOn w:val="KommentartextZchn"/>
    <w:link w:val="Kommentarthema"/>
    <w:uiPriority w:val="99"/>
    <w:semiHidden/>
    <w:rsid w:val="000E4767"/>
    <w:rPr>
      <w:rFonts w:ascii="Times New Roman" w:eastAsia="SimSun" w:hAnsi="Times New Roman" w:cs="Mangal"/>
      <w:b/>
      <w:bCs/>
      <w:kern w:val="1"/>
      <w:sz w:val="20"/>
      <w:szCs w:val="18"/>
      <w:lang w:val="en-GB" w:eastAsia="hi-IN" w:bidi="hi-IN"/>
    </w:rPr>
  </w:style>
  <w:style w:type="paragraph" w:styleId="Sprechblasentext">
    <w:name w:val="Balloon Text"/>
    <w:basedOn w:val="Standard"/>
    <w:link w:val="SprechblasentextZchn"/>
    <w:uiPriority w:val="99"/>
    <w:semiHidden/>
    <w:unhideWhenUsed/>
    <w:rsid w:val="000E4767"/>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E4767"/>
    <w:rPr>
      <w:rFonts w:ascii="Tahoma" w:eastAsia="SimSun" w:hAnsi="Tahoma" w:cs="Mangal"/>
      <w:kern w:val="1"/>
      <w:sz w:val="16"/>
      <w:szCs w:val="14"/>
      <w:lang w:val="en-GB" w:eastAsia="hi-IN" w:bidi="hi-IN"/>
    </w:rPr>
  </w:style>
  <w:style w:type="character" w:customStyle="1" w:styleId="apple-converted-space">
    <w:name w:val="apple-converted-space"/>
    <w:basedOn w:val="Absatz-Standardschriftart"/>
    <w:rsid w:val="007C68F8"/>
  </w:style>
  <w:style w:type="character" w:customStyle="1" w:styleId="NichtaufgelsteErwhnung2">
    <w:name w:val="Nicht aufgelöste Erwähnung2"/>
    <w:basedOn w:val="Absatz-Standardschriftart"/>
    <w:uiPriority w:val="99"/>
    <w:semiHidden/>
    <w:unhideWhenUsed/>
    <w:rsid w:val="00BF2BA9"/>
    <w:rPr>
      <w:color w:val="605E5C"/>
      <w:shd w:val="clear" w:color="auto" w:fill="E1DFDD"/>
    </w:rPr>
  </w:style>
  <w:style w:type="table" w:styleId="Tabellenraster">
    <w:name w:val="Table Grid"/>
    <w:basedOn w:val="NormaleTabelle"/>
    <w:uiPriority w:val="59"/>
    <w:rsid w:val="0079741D"/>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B4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091782">
      <w:bodyDiv w:val="1"/>
      <w:marLeft w:val="0"/>
      <w:marRight w:val="0"/>
      <w:marTop w:val="0"/>
      <w:marBottom w:val="0"/>
      <w:divBdr>
        <w:top w:val="none" w:sz="0" w:space="0" w:color="auto"/>
        <w:left w:val="none" w:sz="0" w:space="0" w:color="auto"/>
        <w:bottom w:val="none" w:sz="0" w:space="0" w:color="auto"/>
        <w:right w:val="none" w:sz="0" w:space="0" w:color="auto"/>
      </w:divBdr>
    </w:div>
    <w:div w:id="1618878084">
      <w:bodyDiv w:val="1"/>
      <w:marLeft w:val="0"/>
      <w:marRight w:val="0"/>
      <w:marTop w:val="0"/>
      <w:marBottom w:val="0"/>
      <w:divBdr>
        <w:top w:val="none" w:sz="0" w:space="0" w:color="auto"/>
        <w:left w:val="none" w:sz="0" w:space="0" w:color="auto"/>
        <w:bottom w:val="none" w:sz="0" w:space="0" w:color="auto"/>
        <w:right w:val="none" w:sz="0" w:space="0" w:color="auto"/>
      </w:divBdr>
    </w:div>
    <w:div w:id="1671828280">
      <w:bodyDiv w:val="1"/>
      <w:marLeft w:val="0"/>
      <w:marRight w:val="0"/>
      <w:marTop w:val="0"/>
      <w:marBottom w:val="0"/>
      <w:divBdr>
        <w:top w:val="none" w:sz="0" w:space="0" w:color="auto"/>
        <w:left w:val="none" w:sz="0" w:space="0" w:color="auto"/>
        <w:bottom w:val="none" w:sz="0" w:space="0" w:color="auto"/>
        <w:right w:val="none" w:sz="0" w:space="0" w:color="auto"/>
      </w:divBdr>
    </w:div>
    <w:div w:id="1682049705">
      <w:bodyDiv w:val="1"/>
      <w:marLeft w:val="0"/>
      <w:marRight w:val="0"/>
      <w:marTop w:val="0"/>
      <w:marBottom w:val="0"/>
      <w:divBdr>
        <w:top w:val="none" w:sz="0" w:space="0" w:color="auto"/>
        <w:left w:val="none" w:sz="0" w:space="0" w:color="auto"/>
        <w:bottom w:val="none" w:sz="0" w:space="0" w:color="auto"/>
        <w:right w:val="none" w:sz="0" w:space="0" w:color="auto"/>
      </w:divBdr>
    </w:div>
    <w:div w:id="183376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dominicanrepublic.com/de/gol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blekom.de" TargetMode="External"/><Relationship Id="rId4" Type="http://schemas.openxmlformats.org/officeDocument/2006/relationships/settings" Target="settings.xml"/><Relationship Id="rId9" Type="http://schemas.openxmlformats.org/officeDocument/2006/relationships/hyperlink" Target="mailto:dominikanischerepublik@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58A35-F12E-C24A-AA66-ABAAE313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4139</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Sophia Rossmanith</cp:lastModifiedBy>
  <cp:revision>7</cp:revision>
  <cp:lastPrinted>2020-02-28T14:58:00Z</cp:lastPrinted>
  <dcterms:created xsi:type="dcterms:W3CDTF">2020-11-05T09:43:00Z</dcterms:created>
  <dcterms:modified xsi:type="dcterms:W3CDTF">2020-11-06T07:30:00Z</dcterms:modified>
</cp:coreProperties>
</file>