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FB652" w14:textId="0BFE0CB1" w:rsidR="00536A47" w:rsidRPr="003A1AAC" w:rsidRDefault="00BC5B5C" w:rsidP="00536A47">
      <w:pPr>
        <w:spacing w:after="120" w:line="360" w:lineRule="auto"/>
        <w:jc w:val="both"/>
        <w:rPr>
          <w:b/>
          <w:color w:val="404040" w:themeColor="text1" w:themeTint="BF"/>
          <w:sz w:val="28"/>
          <w:szCs w:val="28"/>
        </w:rPr>
      </w:pPr>
      <w:r w:rsidRPr="003A1AAC">
        <w:rPr>
          <w:b/>
          <w:color w:val="404040" w:themeColor="text1" w:themeTint="BF"/>
          <w:sz w:val="28"/>
          <w:szCs w:val="28"/>
        </w:rPr>
        <w:t>Architektonische Höhenflüge in Hongkong</w:t>
      </w:r>
    </w:p>
    <w:p w14:paraId="35887062" w14:textId="2FDE09D5" w:rsidR="00536A47" w:rsidRPr="003A1AAC" w:rsidRDefault="00536A47" w:rsidP="000F3AE6">
      <w:pPr>
        <w:spacing w:after="120" w:line="360" w:lineRule="auto"/>
        <w:jc w:val="both"/>
        <w:rPr>
          <w:b/>
          <w:color w:val="404040" w:themeColor="text1" w:themeTint="BF"/>
        </w:rPr>
      </w:pPr>
      <w:r w:rsidRPr="003A1AAC">
        <w:rPr>
          <w:b/>
          <w:color w:val="404040" w:themeColor="text1" w:themeTint="BF"/>
        </w:rPr>
        <w:t xml:space="preserve">Heute zählt </w:t>
      </w:r>
      <w:proofErr w:type="spellStart"/>
      <w:r w:rsidRPr="003A1AAC">
        <w:rPr>
          <w:b/>
          <w:color w:val="404040" w:themeColor="text1" w:themeTint="BF"/>
        </w:rPr>
        <w:t>Asia's</w:t>
      </w:r>
      <w:proofErr w:type="spellEnd"/>
      <w:r w:rsidRPr="003A1AAC">
        <w:rPr>
          <w:b/>
          <w:color w:val="404040" w:themeColor="text1" w:themeTint="BF"/>
        </w:rPr>
        <w:t xml:space="preserve"> World City mehr als </w:t>
      </w:r>
      <w:r w:rsidR="004742C7" w:rsidRPr="003A1AAC">
        <w:rPr>
          <w:b/>
          <w:color w:val="404040" w:themeColor="text1" w:themeTint="BF"/>
        </w:rPr>
        <w:t>8.000 Wolkenkratzer und</w:t>
      </w:r>
      <w:r w:rsidRPr="003A1AAC">
        <w:rPr>
          <w:b/>
          <w:color w:val="404040" w:themeColor="text1" w:themeTint="BF"/>
        </w:rPr>
        <w:t xml:space="preserve"> Hochhäuser </w:t>
      </w:r>
      <w:r w:rsidR="004742C7" w:rsidRPr="003A1AAC">
        <w:rPr>
          <w:b/>
          <w:color w:val="404040" w:themeColor="text1" w:themeTint="BF"/>
        </w:rPr>
        <w:t>mit mehr als 14 Stockwerken</w:t>
      </w:r>
      <w:r w:rsidRPr="003A1AAC">
        <w:rPr>
          <w:b/>
          <w:color w:val="404040" w:themeColor="text1" w:themeTint="BF"/>
        </w:rPr>
        <w:t xml:space="preserve">, die die Stadt zu einem Vorzeigeprojekt der besten internationalen zeitgenössischen Architektur machen. Schon auf dem Weg vom Flughafen in die Stadt ziehen sie den Blick nach oben: Hochhäuser gebaut wie Bienenstöcke, die eine akkurate Synchronität aufweisen. Der Kontrast zu den traditionellen Bauten und den alten, einfachen Häuschen könnte kaum größer sein und gerade deshalb ist der Anblick dieser Stadt umrahmt von den Bergen und dem Victoria Harbour so faszinierend. </w:t>
      </w:r>
      <w:r w:rsidR="00941BD1" w:rsidRPr="003A1AAC">
        <w:rPr>
          <w:b/>
          <w:color w:val="404040" w:themeColor="text1" w:themeTint="BF"/>
        </w:rPr>
        <w:t>Hongkong ist aber auch die Stadt der Br</w:t>
      </w:r>
      <w:r w:rsidR="0032403A">
        <w:rPr>
          <w:b/>
          <w:color w:val="404040" w:themeColor="text1" w:themeTint="BF"/>
        </w:rPr>
        <w:t xml:space="preserve">ücken und Tunnel sowie </w:t>
      </w:r>
      <w:r w:rsidR="00941BD1" w:rsidRPr="003A1AAC">
        <w:rPr>
          <w:b/>
          <w:color w:val="404040" w:themeColor="text1" w:themeTint="BF"/>
        </w:rPr>
        <w:t xml:space="preserve"> infrastrukturellen Großprojekten.</w:t>
      </w:r>
    </w:p>
    <w:p w14:paraId="4E4C2B81" w14:textId="77777777" w:rsidR="00536A47" w:rsidRPr="003A1AAC" w:rsidRDefault="00536A47" w:rsidP="000F3AE6">
      <w:pPr>
        <w:spacing w:after="120" w:line="360" w:lineRule="auto"/>
        <w:jc w:val="both"/>
        <w:rPr>
          <w:color w:val="404040" w:themeColor="text1" w:themeTint="BF"/>
        </w:rPr>
      </w:pPr>
    </w:p>
    <w:p w14:paraId="3A18D6CA" w14:textId="65F4DD5F" w:rsidR="004742C7" w:rsidRPr="003A1AAC" w:rsidRDefault="004742C7" w:rsidP="000F3AE6">
      <w:pPr>
        <w:spacing w:after="120" w:line="360" w:lineRule="auto"/>
        <w:jc w:val="both"/>
        <w:rPr>
          <w:b/>
          <w:caps/>
          <w:color w:val="404040" w:themeColor="text1" w:themeTint="BF"/>
        </w:rPr>
      </w:pPr>
      <w:r w:rsidRPr="003A1AAC">
        <w:rPr>
          <w:b/>
          <w:caps/>
          <w:color w:val="404040" w:themeColor="text1" w:themeTint="BF"/>
        </w:rPr>
        <w:t>Britischer Einfluss</w:t>
      </w:r>
    </w:p>
    <w:p w14:paraId="29751DE5" w14:textId="19B2D5AB" w:rsidR="004742C7" w:rsidRPr="003A1AAC" w:rsidRDefault="00941BD1" w:rsidP="000F3AE6">
      <w:pPr>
        <w:spacing w:after="120" w:line="360" w:lineRule="auto"/>
        <w:jc w:val="both"/>
        <w:rPr>
          <w:color w:val="404040" w:themeColor="text1" w:themeTint="BF"/>
        </w:rPr>
      </w:pPr>
      <w:r w:rsidRPr="003A1AAC">
        <w:rPr>
          <w:color w:val="404040" w:themeColor="text1" w:themeTint="BF"/>
        </w:rPr>
        <w:t>I</w:t>
      </w:r>
      <w:r w:rsidR="00536A47" w:rsidRPr="003A1AAC">
        <w:rPr>
          <w:color w:val="404040" w:themeColor="text1" w:themeTint="BF"/>
        </w:rPr>
        <w:t xml:space="preserve">m Wesentlichen </w:t>
      </w:r>
      <w:r w:rsidRPr="003A1AAC">
        <w:rPr>
          <w:color w:val="404040" w:themeColor="text1" w:themeTint="BF"/>
        </w:rPr>
        <w:t xml:space="preserve">prägten </w:t>
      </w:r>
      <w:r w:rsidR="00536A47" w:rsidRPr="003A1AAC">
        <w:rPr>
          <w:color w:val="404040" w:themeColor="text1" w:themeTint="BF"/>
        </w:rPr>
        <w:t xml:space="preserve">vier Generationen der </w:t>
      </w:r>
      <w:r w:rsidRPr="003A1AAC">
        <w:rPr>
          <w:color w:val="404040" w:themeColor="text1" w:themeTint="BF"/>
        </w:rPr>
        <w:t>englischen Architektur Hongkongs koloniale Seite</w:t>
      </w:r>
      <w:r w:rsidR="00536A47" w:rsidRPr="003A1AAC">
        <w:rPr>
          <w:color w:val="404040" w:themeColor="text1" w:themeTint="BF"/>
        </w:rPr>
        <w:t xml:space="preserve">. Zunächst den viktorianischen Stil, dann den Stil von Edward (bezieht sich auf Edward VII). Die dritte Generation von Gebäuden begann nach dem Ersten Weltkrieg und unterteilte sich in zwei Richtungen: </w:t>
      </w:r>
      <w:proofErr w:type="spellStart"/>
      <w:r w:rsidR="00536A47" w:rsidRPr="003A1AAC">
        <w:rPr>
          <w:color w:val="404040" w:themeColor="text1" w:themeTint="BF"/>
        </w:rPr>
        <w:t>Stripped</w:t>
      </w:r>
      <w:proofErr w:type="spellEnd"/>
      <w:r w:rsidR="00536A47" w:rsidRPr="003A1AAC">
        <w:rPr>
          <w:color w:val="404040" w:themeColor="text1" w:themeTint="BF"/>
        </w:rPr>
        <w:t xml:space="preserve"> </w:t>
      </w:r>
      <w:proofErr w:type="spellStart"/>
      <w:r w:rsidR="00536A47" w:rsidRPr="003A1AAC">
        <w:rPr>
          <w:color w:val="404040" w:themeColor="text1" w:themeTint="BF"/>
        </w:rPr>
        <w:t>Classicism</w:t>
      </w:r>
      <w:proofErr w:type="spellEnd"/>
      <w:r w:rsidR="00536A47" w:rsidRPr="003A1AAC">
        <w:rPr>
          <w:color w:val="404040" w:themeColor="text1" w:themeTint="BF"/>
        </w:rPr>
        <w:t xml:space="preserve"> und Art </w:t>
      </w:r>
      <w:proofErr w:type="spellStart"/>
      <w:r w:rsidR="00536A47" w:rsidRPr="003A1AAC">
        <w:rPr>
          <w:color w:val="404040" w:themeColor="text1" w:themeTint="BF"/>
        </w:rPr>
        <w:t>Deco</w:t>
      </w:r>
      <w:proofErr w:type="spellEnd"/>
      <w:r w:rsidR="00536A47" w:rsidRPr="003A1AAC">
        <w:rPr>
          <w:color w:val="404040" w:themeColor="text1" w:themeTint="BF"/>
        </w:rPr>
        <w:t xml:space="preserve">. Die Architektur der vierten Generation wird von der Moderne und </w:t>
      </w:r>
      <w:r w:rsidRPr="003A1AAC">
        <w:rPr>
          <w:color w:val="404040" w:themeColor="text1" w:themeTint="BF"/>
        </w:rPr>
        <w:t>z</w:t>
      </w:r>
      <w:r w:rsidR="00536A47" w:rsidRPr="003A1AAC">
        <w:rPr>
          <w:color w:val="404040" w:themeColor="text1" w:themeTint="BF"/>
        </w:rPr>
        <w:t>eitgenössischen Architektur dominiert.</w:t>
      </w:r>
      <w:r w:rsidR="004742C7" w:rsidRPr="003A1AAC">
        <w:rPr>
          <w:color w:val="404040" w:themeColor="text1" w:themeTint="BF"/>
        </w:rPr>
        <w:t xml:space="preserve"> A</w:t>
      </w:r>
      <w:r w:rsidR="00536A47" w:rsidRPr="003A1AAC">
        <w:rPr>
          <w:color w:val="404040" w:themeColor="text1" w:themeTint="BF"/>
        </w:rPr>
        <w:t xml:space="preserve">ufgrund </w:t>
      </w:r>
      <w:r w:rsidR="004742C7" w:rsidRPr="003A1AAC">
        <w:rPr>
          <w:color w:val="404040" w:themeColor="text1" w:themeTint="BF"/>
        </w:rPr>
        <w:t>starker Zuwanderung und Platzmangel in der Innenstadt wurden viele koloniale Gebäude jedoch durch höhere,</w:t>
      </w:r>
      <w:r w:rsidRPr="003A1AAC">
        <w:rPr>
          <w:color w:val="404040" w:themeColor="text1" w:themeTint="BF"/>
        </w:rPr>
        <w:t xml:space="preserve"> modernere ersetzt.</w:t>
      </w:r>
      <w:r w:rsidR="00536A47" w:rsidRPr="003A1AAC">
        <w:rPr>
          <w:color w:val="404040" w:themeColor="text1" w:themeTint="BF"/>
        </w:rPr>
        <w:t xml:space="preserve"> </w:t>
      </w:r>
      <w:r w:rsidR="004742C7" w:rsidRPr="003A1AAC">
        <w:rPr>
          <w:color w:val="404040" w:themeColor="text1" w:themeTint="BF"/>
        </w:rPr>
        <w:t>Heute werden viele von ihnen zu kulturellen Einrichtun</w:t>
      </w:r>
      <w:r w:rsidR="005412EF" w:rsidRPr="003A1AAC">
        <w:rPr>
          <w:color w:val="404040" w:themeColor="text1" w:themeTint="BF"/>
        </w:rPr>
        <w:t>g</w:t>
      </w:r>
      <w:r w:rsidR="004742C7" w:rsidRPr="003A1AAC">
        <w:rPr>
          <w:color w:val="404040" w:themeColor="text1" w:themeTint="BF"/>
        </w:rPr>
        <w:t xml:space="preserve">en umfunktioniert. Bestes Beispiel sind zum Beispiel das PMQ (Police </w:t>
      </w:r>
      <w:proofErr w:type="spellStart"/>
      <w:r w:rsidR="004742C7" w:rsidRPr="003A1AAC">
        <w:rPr>
          <w:color w:val="404040" w:themeColor="text1" w:themeTint="BF"/>
        </w:rPr>
        <w:t>Married</w:t>
      </w:r>
      <w:proofErr w:type="spellEnd"/>
      <w:r w:rsidR="004742C7" w:rsidRPr="003A1AAC">
        <w:rPr>
          <w:color w:val="404040" w:themeColor="text1" w:themeTint="BF"/>
        </w:rPr>
        <w:t xml:space="preserve"> </w:t>
      </w:r>
      <w:proofErr w:type="spellStart"/>
      <w:r w:rsidR="004742C7" w:rsidRPr="003A1AAC">
        <w:rPr>
          <w:color w:val="404040" w:themeColor="text1" w:themeTint="BF"/>
        </w:rPr>
        <w:t>Quarter</w:t>
      </w:r>
      <w:proofErr w:type="spellEnd"/>
      <w:r w:rsidR="004742C7" w:rsidRPr="003A1AAC">
        <w:rPr>
          <w:color w:val="404040" w:themeColor="text1" w:themeTint="BF"/>
        </w:rPr>
        <w:t xml:space="preserve">), dass heute viele Design- und </w:t>
      </w:r>
      <w:r w:rsidRPr="003A1AAC">
        <w:rPr>
          <w:color w:val="404040" w:themeColor="text1" w:themeTint="BF"/>
        </w:rPr>
        <w:t>Architektur</w:t>
      </w:r>
      <w:r w:rsidR="004742C7" w:rsidRPr="003A1AAC">
        <w:rPr>
          <w:color w:val="404040" w:themeColor="text1" w:themeTint="BF"/>
        </w:rPr>
        <w:t xml:space="preserve">-Studios beherbergt oder das Kulturzentrum Tai </w:t>
      </w:r>
      <w:proofErr w:type="spellStart"/>
      <w:r w:rsidR="004742C7" w:rsidRPr="003A1AAC">
        <w:rPr>
          <w:color w:val="404040" w:themeColor="text1" w:themeTint="BF"/>
        </w:rPr>
        <w:t>Kwun</w:t>
      </w:r>
      <w:proofErr w:type="spellEnd"/>
      <w:r w:rsidR="005412EF" w:rsidRPr="003A1AAC">
        <w:rPr>
          <w:color w:val="404040" w:themeColor="text1" w:themeTint="BF"/>
        </w:rPr>
        <w:t xml:space="preserve"> – Centre </w:t>
      </w:r>
      <w:proofErr w:type="spellStart"/>
      <w:r w:rsidR="005412EF" w:rsidRPr="003A1AAC">
        <w:rPr>
          <w:color w:val="404040" w:themeColor="text1" w:themeTint="BF"/>
        </w:rPr>
        <w:t>for</w:t>
      </w:r>
      <w:proofErr w:type="spellEnd"/>
      <w:r w:rsidR="005412EF" w:rsidRPr="003A1AAC">
        <w:rPr>
          <w:color w:val="404040" w:themeColor="text1" w:themeTint="BF"/>
        </w:rPr>
        <w:t xml:space="preserve"> Heritage and Arts</w:t>
      </w:r>
      <w:r w:rsidR="004742C7" w:rsidRPr="003A1AAC">
        <w:rPr>
          <w:color w:val="404040" w:themeColor="text1" w:themeTint="BF"/>
        </w:rPr>
        <w:t xml:space="preserve"> (</w:t>
      </w:r>
      <w:r w:rsidR="005412EF" w:rsidRPr="003A1AAC">
        <w:rPr>
          <w:color w:val="404040" w:themeColor="text1" w:themeTint="BF"/>
        </w:rPr>
        <w:t>ehemalige Polizeistation und Gerichtsgebäude), beide unweit der Hollywood Road in Old Town Central gelegen.</w:t>
      </w:r>
    </w:p>
    <w:p w14:paraId="0AEDF75D" w14:textId="77777777" w:rsidR="00941BD1" w:rsidRPr="003A1AAC" w:rsidRDefault="00941BD1" w:rsidP="000F3AE6">
      <w:pPr>
        <w:spacing w:after="120" w:line="360" w:lineRule="auto"/>
        <w:jc w:val="both"/>
        <w:rPr>
          <w:color w:val="404040" w:themeColor="text1" w:themeTint="BF"/>
        </w:rPr>
      </w:pPr>
    </w:p>
    <w:p w14:paraId="2AEEE7FE" w14:textId="75AA3F7A" w:rsidR="005412EF" w:rsidRPr="003A1AAC" w:rsidRDefault="005412EF" w:rsidP="000F3AE6">
      <w:pPr>
        <w:spacing w:after="120" w:line="360" w:lineRule="auto"/>
        <w:jc w:val="both"/>
        <w:rPr>
          <w:b/>
          <w:caps/>
          <w:color w:val="404040" w:themeColor="text1" w:themeTint="BF"/>
        </w:rPr>
      </w:pPr>
      <w:r w:rsidRPr="003A1AAC">
        <w:rPr>
          <w:b/>
          <w:caps/>
          <w:color w:val="404040" w:themeColor="text1" w:themeTint="BF"/>
        </w:rPr>
        <w:t>Hoch hinaus: Stadt der Wolkenkratzer</w:t>
      </w:r>
    </w:p>
    <w:p w14:paraId="293B5D18" w14:textId="1821BEE3" w:rsidR="00536A47" w:rsidRPr="003A1AAC" w:rsidRDefault="00536A47" w:rsidP="000F3AE6">
      <w:pPr>
        <w:spacing w:after="120" w:line="360" w:lineRule="auto"/>
        <w:jc w:val="both"/>
        <w:rPr>
          <w:color w:val="404040" w:themeColor="text1" w:themeTint="BF"/>
        </w:rPr>
      </w:pPr>
      <w:r w:rsidRPr="003A1AAC">
        <w:rPr>
          <w:color w:val="404040" w:themeColor="text1" w:themeTint="BF"/>
        </w:rPr>
        <w:t xml:space="preserve">Der erste echte Wolkenkratzer entstand 1935 für die Hong Kong Bank und wurde 1985 durch das HSBC Hauptgebäude Hong Kong ersetzt. Seinerzeit war es das teuerste Gebäude der Welt. Zum </w:t>
      </w:r>
      <w:r w:rsidRPr="003A1AAC">
        <w:rPr>
          <w:color w:val="404040" w:themeColor="text1" w:themeTint="BF"/>
        </w:rPr>
        <w:lastRenderedPageBreak/>
        <w:t>einem, weil die Ideen des Stararchitekten Sir Norman Foster sehr exk</w:t>
      </w:r>
      <w:r w:rsidR="00941BD1" w:rsidRPr="003A1AAC">
        <w:rPr>
          <w:color w:val="404040" w:themeColor="text1" w:themeTint="BF"/>
        </w:rPr>
        <w:t>lusiv waren, zum anderen, weil ein</w:t>
      </w:r>
      <w:r w:rsidRPr="003A1AAC">
        <w:rPr>
          <w:color w:val="404040" w:themeColor="text1" w:themeTint="BF"/>
        </w:rPr>
        <w:t xml:space="preserve"> Feng-Shui-Meister immer das letzte Wort bei der Planung und Umsetzung hatte. Feng-Shui-Meister kümmern sich in Hongkong nicht nur um die opulenten Bauprojekte großer Unternehmen. Auch Privatleute aller Einkommensschichten schätzen deren Beratung bei Hauskauf und Wohnungseinrichtung.</w:t>
      </w:r>
    </w:p>
    <w:p w14:paraId="3691D78D" w14:textId="6C04175A" w:rsidR="00536A47" w:rsidRPr="003A1AAC" w:rsidRDefault="00536A47" w:rsidP="000F3AE6">
      <w:pPr>
        <w:spacing w:after="120" w:line="360" w:lineRule="auto"/>
        <w:jc w:val="both"/>
        <w:rPr>
          <w:color w:val="404040" w:themeColor="text1" w:themeTint="BF"/>
        </w:rPr>
      </w:pPr>
      <w:r w:rsidRPr="003A1AAC">
        <w:rPr>
          <w:color w:val="404040" w:themeColor="text1" w:themeTint="BF"/>
        </w:rPr>
        <w:t xml:space="preserve">In den letzten zwei Jahrzehnten wurde fleißig gebaut und viele der kommerziellen Gebäude und Wohntürme gehören zu den höchsten der Welt (einschließlich </w:t>
      </w:r>
      <w:proofErr w:type="spellStart"/>
      <w:r w:rsidRPr="003A1AAC">
        <w:rPr>
          <w:color w:val="404040" w:themeColor="text1" w:themeTint="BF"/>
        </w:rPr>
        <w:t>Highcliff</w:t>
      </w:r>
      <w:proofErr w:type="spellEnd"/>
      <w:r w:rsidRPr="003A1AAC">
        <w:rPr>
          <w:color w:val="404040" w:themeColor="text1" w:themeTint="BF"/>
        </w:rPr>
        <w:t xml:space="preserve">, The </w:t>
      </w:r>
      <w:proofErr w:type="spellStart"/>
      <w:r w:rsidRPr="003A1AAC">
        <w:rPr>
          <w:color w:val="404040" w:themeColor="text1" w:themeTint="BF"/>
        </w:rPr>
        <w:t>Arch</w:t>
      </w:r>
      <w:proofErr w:type="spellEnd"/>
      <w:r w:rsidRPr="003A1AAC">
        <w:rPr>
          <w:color w:val="404040" w:themeColor="text1" w:themeTint="BF"/>
        </w:rPr>
        <w:t xml:space="preserve"> und The </w:t>
      </w:r>
      <w:proofErr w:type="spellStart"/>
      <w:r w:rsidRPr="003A1AAC">
        <w:rPr>
          <w:color w:val="404040" w:themeColor="text1" w:themeTint="BF"/>
        </w:rPr>
        <w:t>Harbourside</w:t>
      </w:r>
      <w:proofErr w:type="spellEnd"/>
      <w:r w:rsidRPr="003A1AAC">
        <w:rPr>
          <w:color w:val="404040" w:themeColor="text1" w:themeTint="BF"/>
        </w:rPr>
        <w:t xml:space="preserve">). Das bekannteste Gebäude der Stadt ist wahrscheinlich </w:t>
      </w:r>
      <w:r w:rsidR="004742C7" w:rsidRPr="003A1AAC">
        <w:rPr>
          <w:color w:val="404040" w:themeColor="text1" w:themeTint="BF"/>
        </w:rPr>
        <w:t xml:space="preserve">der </w:t>
      </w:r>
      <w:proofErr w:type="spellStart"/>
      <w:r w:rsidR="0032403A" w:rsidRPr="0032403A">
        <w:rPr>
          <w:b/>
          <w:color w:val="404040" w:themeColor="text1" w:themeTint="BF"/>
        </w:rPr>
        <w:t>Ieoh</w:t>
      </w:r>
      <w:proofErr w:type="spellEnd"/>
      <w:r w:rsidR="0032403A" w:rsidRPr="0032403A">
        <w:rPr>
          <w:b/>
          <w:color w:val="404040" w:themeColor="text1" w:themeTint="BF"/>
        </w:rPr>
        <w:t xml:space="preserve"> Ming Pei</w:t>
      </w:r>
      <w:r w:rsidR="0032403A" w:rsidRPr="0032403A">
        <w:rPr>
          <w:b/>
          <w:color w:val="404040" w:themeColor="text1" w:themeTint="BF"/>
        </w:rPr>
        <w:t xml:space="preserve"> </w:t>
      </w:r>
      <w:r w:rsidRPr="0032403A">
        <w:rPr>
          <w:b/>
          <w:color w:val="404040" w:themeColor="text1" w:themeTint="BF"/>
        </w:rPr>
        <w:t xml:space="preserve">Bank </w:t>
      </w:r>
      <w:proofErr w:type="spellStart"/>
      <w:r w:rsidRPr="0032403A">
        <w:rPr>
          <w:b/>
          <w:color w:val="404040" w:themeColor="text1" w:themeTint="BF"/>
        </w:rPr>
        <w:t>of</w:t>
      </w:r>
      <w:proofErr w:type="spellEnd"/>
      <w:r w:rsidRPr="0032403A">
        <w:rPr>
          <w:b/>
          <w:color w:val="404040" w:themeColor="text1" w:themeTint="BF"/>
        </w:rPr>
        <w:t xml:space="preserve"> China Tower</w:t>
      </w:r>
      <w:r w:rsidRPr="0032403A">
        <w:rPr>
          <w:color w:val="404040" w:themeColor="text1" w:themeTint="BF"/>
        </w:rPr>
        <w:t xml:space="preserve">. </w:t>
      </w:r>
      <w:r w:rsidRPr="003A1AAC">
        <w:rPr>
          <w:color w:val="404040" w:themeColor="text1" w:themeTint="BF"/>
        </w:rPr>
        <w:t xml:space="preserve">Das Design wurde stets rege diskutiert, sollen doch die spitzen Winkel des Gebäudes angeblich negative Feng-Shui-Energie in das Herz von Hongkong werfen. </w:t>
      </w:r>
      <w:r w:rsidR="005412EF" w:rsidRPr="003A1AAC">
        <w:rPr>
          <w:color w:val="404040" w:themeColor="text1" w:themeTint="BF"/>
        </w:rPr>
        <w:t>Höchstes Gebäude ist der Büroturm des International Commerce Center</w:t>
      </w:r>
      <w:r w:rsidR="0032403A">
        <w:rPr>
          <w:color w:val="404040" w:themeColor="text1" w:themeTint="BF"/>
        </w:rPr>
        <w:t xml:space="preserve">  (484 Meter), das zweithöchste</w:t>
      </w:r>
      <w:r w:rsidR="005412EF" w:rsidRPr="003A1AAC">
        <w:rPr>
          <w:color w:val="404040" w:themeColor="text1" w:themeTint="BF"/>
        </w:rPr>
        <w:t xml:space="preserve"> Gebäude ist das </w:t>
      </w:r>
      <w:proofErr w:type="spellStart"/>
      <w:r w:rsidR="005412EF" w:rsidRPr="003A1AAC">
        <w:rPr>
          <w:color w:val="404040" w:themeColor="text1" w:themeTint="BF"/>
        </w:rPr>
        <w:t>Two</w:t>
      </w:r>
      <w:proofErr w:type="spellEnd"/>
      <w:r w:rsidR="005412EF" w:rsidRPr="003A1AAC">
        <w:rPr>
          <w:color w:val="404040" w:themeColor="text1" w:themeTint="BF"/>
        </w:rPr>
        <w:t xml:space="preserve"> International </w:t>
      </w:r>
      <w:proofErr w:type="spellStart"/>
      <w:r w:rsidR="005412EF" w:rsidRPr="003A1AAC">
        <w:rPr>
          <w:color w:val="404040" w:themeColor="text1" w:themeTint="BF"/>
        </w:rPr>
        <w:t>Finance</w:t>
      </w:r>
      <w:proofErr w:type="spellEnd"/>
      <w:r w:rsidR="005412EF" w:rsidRPr="003A1AAC">
        <w:rPr>
          <w:color w:val="404040" w:themeColor="text1" w:themeTint="BF"/>
        </w:rPr>
        <w:t xml:space="preserve"> Centre (412 m). </w:t>
      </w:r>
    </w:p>
    <w:p w14:paraId="434875BA" w14:textId="7CD8F9AA" w:rsidR="005412EF" w:rsidRPr="003A1AAC" w:rsidRDefault="005412EF" w:rsidP="000F3AE6">
      <w:pPr>
        <w:spacing w:after="120" w:line="360" w:lineRule="auto"/>
        <w:jc w:val="both"/>
        <w:rPr>
          <w:color w:val="404040" w:themeColor="text1" w:themeTint="BF"/>
        </w:rPr>
      </w:pPr>
      <w:r w:rsidRPr="003A1AAC">
        <w:rPr>
          <w:color w:val="404040" w:themeColor="text1" w:themeTint="BF"/>
        </w:rPr>
        <w:t xml:space="preserve">Eine Übersicht über die wichtigsten Wolkenkratzer und modernen Gebäude Hongkongs finden Sie </w:t>
      </w:r>
      <w:hyperlink r:id="rId9" w:history="1">
        <w:r w:rsidRPr="003A1AAC">
          <w:rPr>
            <w:rStyle w:val="Hyperlink"/>
            <w:color w:val="404040" w:themeColor="text1" w:themeTint="BF"/>
          </w:rPr>
          <w:t>hier</w:t>
        </w:r>
      </w:hyperlink>
      <w:r w:rsidRPr="003A1AAC">
        <w:rPr>
          <w:color w:val="404040" w:themeColor="text1" w:themeTint="BF"/>
        </w:rPr>
        <w:t>.</w:t>
      </w:r>
    </w:p>
    <w:p w14:paraId="61A4D099" w14:textId="54B4499F" w:rsidR="00941BD1" w:rsidRPr="003A1AAC" w:rsidRDefault="00941BD1" w:rsidP="000F3AE6">
      <w:pPr>
        <w:spacing w:after="120" w:line="360" w:lineRule="auto"/>
        <w:jc w:val="both"/>
        <w:rPr>
          <w:color w:val="404040" w:themeColor="text1" w:themeTint="BF"/>
        </w:rPr>
      </w:pPr>
      <w:r w:rsidRPr="003A1AAC">
        <w:rPr>
          <w:color w:val="404040" w:themeColor="text1" w:themeTint="BF"/>
        </w:rPr>
        <w:t>Hongkongs Besucher erstaunt aber oft weniger die Höhe neuer Gebäude, als vielmehr die Baugerüste, die sie umgeben. In Hongkong werden Baugerüste nicht aus Stahl sondern aus Bambus errichtet. Mehr als 1.500 lizenzierte Bambus-Gerüstbauer, auch gerne „</w:t>
      </w:r>
      <w:proofErr w:type="spellStart"/>
      <w:r w:rsidRPr="003A1AAC">
        <w:rPr>
          <w:color w:val="404040" w:themeColor="text1" w:themeTint="BF"/>
        </w:rPr>
        <w:t>Bamboo-Spidermen</w:t>
      </w:r>
      <w:proofErr w:type="spellEnd"/>
      <w:r w:rsidRPr="003A1AAC">
        <w:rPr>
          <w:color w:val="404040" w:themeColor="text1" w:themeTint="BF"/>
        </w:rPr>
        <w:t>“ genannt, turnen dafür in luftigen Höhen um die stabilen Pflanzenröhren herum.</w:t>
      </w:r>
    </w:p>
    <w:p w14:paraId="68F9B6BE" w14:textId="77777777" w:rsidR="00B50E88" w:rsidRPr="003A1AAC" w:rsidRDefault="00B50E88" w:rsidP="000F3AE6">
      <w:pPr>
        <w:spacing w:after="120" w:line="360" w:lineRule="auto"/>
        <w:jc w:val="both"/>
        <w:rPr>
          <w:color w:val="404040" w:themeColor="text1" w:themeTint="BF"/>
        </w:rPr>
      </w:pPr>
    </w:p>
    <w:p w14:paraId="4EE49307" w14:textId="02DCFE64" w:rsidR="00B50E88" w:rsidRPr="003A1AAC" w:rsidRDefault="00B50E88" w:rsidP="000F3AE6">
      <w:pPr>
        <w:spacing w:after="120" w:line="360" w:lineRule="auto"/>
        <w:jc w:val="both"/>
        <w:rPr>
          <w:b/>
          <w:caps/>
          <w:color w:val="404040" w:themeColor="text1" w:themeTint="BF"/>
        </w:rPr>
      </w:pPr>
      <w:r w:rsidRPr="003A1AAC">
        <w:rPr>
          <w:b/>
          <w:caps/>
          <w:color w:val="404040" w:themeColor="text1" w:themeTint="BF"/>
        </w:rPr>
        <w:t>Grüne Oasen – Parks in Hong Kong</w:t>
      </w:r>
    </w:p>
    <w:p w14:paraId="7DDE845A" w14:textId="0F89F969" w:rsidR="00995BE3" w:rsidRPr="003A1AAC" w:rsidRDefault="00536A47" w:rsidP="000F3AE6">
      <w:pPr>
        <w:pStyle w:val="StandardWeb"/>
        <w:spacing w:before="0" w:beforeAutospacing="0" w:after="120" w:afterAutospacing="0" w:line="360" w:lineRule="auto"/>
        <w:rPr>
          <w:rFonts w:ascii="Arial" w:hAnsi="Arial" w:cs="Arial"/>
          <w:color w:val="404040" w:themeColor="text1" w:themeTint="BF"/>
          <w:sz w:val="22"/>
          <w:szCs w:val="22"/>
          <w:lang w:val="de-DE"/>
        </w:rPr>
      </w:pPr>
      <w:r w:rsidRPr="003A1AAC">
        <w:rPr>
          <w:rFonts w:ascii="Arial" w:hAnsi="Arial" w:cs="Arial"/>
          <w:color w:val="404040" w:themeColor="text1" w:themeTint="BF"/>
          <w:sz w:val="22"/>
          <w:szCs w:val="22"/>
          <w:lang w:val="de-DE"/>
        </w:rPr>
        <w:t>In jüngster Zeit konzentrieren sich die Architekturen in Hongkong zunehmend darauf mehr öffentliche Grünflächen zu schaffen</w:t>
      </w:r>
      <w:r w:rsidR="003A1AAC" w:rsidRPr="003A1AAC">
        <w:rPr>
          <w:rFonts w:ascii="Arial" w:hAnsi="Arial" w:cs="Arial"/>
          <w:color w:val="404040" w:themeColor="text1" w:themeTint="BF"/>
          <w:sz w:val="22"/>
          <w:szCs w:val="22"/>
          <w:lang w:val="de-DE"/>
        </w:rPr>
        <w:t xml:space="preserve">, um die Lebensqualität der Menschen zu verbessern. Dabei sollen </w:t>
      </w:r>
      <w:r w:rsidRPr="003A1AAC">
        <w:rPr>
          <w:rFonts w:ascii="Arial" w:hAnsi="Arial" w:cs="Arial"/>
          <w:color w:val="404040" w:themeColor="text1" w:themeTint="BF"/>
          <w:sz w:val="22"/>
          <w:szCs w:val="22"/>
          <w:lang w:val="de-DE"/>
        </w:rPr>
        <w:t xml:space="preserve">umweltfreundliche Konzepte </w:t>
      </w:r>
      <w:r w:rsidR="003A1AAC" w:rsidRPr="003A1AAC">
        <w:rPr>
          <w:rFonts w:ascii="Arial" w:hAnsi="Arial" w:cs="Arial"/>
          <w:color w:val="404040" w:themeColor="text1" w:themeTint="BF"/>
          <w:sz w:val="22"/>
          <w:szCs w:val="22"/>
          <w:lang w:val="de-DE"/>
        </w:rPr>
        <w:t>den kulturellen Austausch unterstützen.</w:t>
      </w:r>
      <w:r w:rsidRPr="003A1AAC">
        <w:rPr>
          <w:rFonts w:ascii="Arial" w:hAnsi="Arial" w:cs="Arial"/>
          <w:color w:val="404040" w:themeColor="text1" w:themeTint="BF"/>
          <w:sz w:val="22"/>
          <w:szCs w:val="22"/>
          <w:lang w:val="de-DE"/>
        </w:rPr>
        <w:t xml:space="preserve"> </w:t>
      </w:r>
      <w:r w:rsidR="00995BE3" w:rsidRPr="003A1AAC">
        <w:rPr>
          <w:rFonts w:ascii="Arial" w:hAnsi="Arial" w:cs="Arial"/>
          <w:color w:val="404040" w:themeColor="text1" w:themeTint="BF"/>
          <w:sz w:val="22"/>
          <w:szCs w:val="22"/>
          <w:lang w:val="de-DE"/>
        </w:rPr>
        <w:t xml:space="preserve">Der Hong Kong Park </w:t>
      </w:r>
      <w:r w:rsidR="00B50E88" w:rsidRPr="003A1AAC">
        <w:rPr>
          <w:rFonts w:ascii="Arial" w:hAnsi="Arial" w:cs="Arial"/>
          <w:color w:val="404040" w:themeColor="text1" w:themeTint="BF"/>
          <w:sz w:val="22"/>
          <w:szCs w:val="22"/>
          <w:lang w:val="de-DE"/>
        </w:rPr>
        <w:t>und</w:t>
      </w:r>
      <w:r w:rsidR="00995BE3" w:rsidRPr="003A1AAC">
        <w:rPr>
          <w:rFonts w:ascii="Arial" w:hAnsi="Arial" w:cs="Arial"/>
          <w:color w:val="404040" w:themeColor="text1" w:themeTint="BF"/>
          <w:sz w:val="22"/>
          <w:szCs w:val="22"/>
          <w:lang w:val="de-DE"/>
        </w:rPr>
        <w:t xml:space="preserve"> der Zoologisch-Botanische Garten</w:t>
      </w:r>
      <w:r w:rsidR="00B50E88" w:rsidRPr="003A1AAC">
        <w:rPr>
          <w:rFonts w:ascii="Arial" w:hAnsi="Arial" w:cs="Arial"/>
          <w:color w:val="404040" w:themeColor="text1" w:themeTint="BF"/>
          <w:sz w:val="22"/>
          <w:szCs w:val="22"/>
          <w:lang w:val="de-DE"/>
        </w:rPr>
        <w:t xml:space="preserve"> in Central</w:t>
      </w:r>
      <w:r w:rsidR="00995BE3" w:rsidRPr="003A1AAC">
        <w:rPr>
          <w:rFonts w:ascii="Arial" w:hAnsi="Arial" w:cs="Arial"/>
          <w:color w:val="404040" w:themeColor="text1" w:themeTint="BF"/>
          <w:sz w:val="22"/>
          <w:szCs w:val="22"/>
          <w:lang w:val="de-DE"/>
        </w:rPr>
        <w:t xml:space="preserve">, der Kowloon Park in </w:t>
      </w:r>
      <w:proofErr w:type="spellStart"/>
      <w:r w:rsidR="00995BE3" w:rsidRPr="003A1AAC">
        <w:rPr>
          <w:rFonts w:ascii="Arial" w:hAnsi="Arial" w:cs="Arial"/>
          <w:color w:val="404040" w:themeColor="text1" w:themeTint="BF"/>
          <w:sz w:val="22"/>
          <w:szCs w:val="22"/>
          <w:lang w:val="de-DE"/>
        </w:rPr>
        <w:t>Tsim</w:t>
      </w:r>
      <w:proofErr w:type="spellEnd"/>
      <w:r w:rsidR="00995BE3" w:rsidRPr="003A1AAC">
        <w:rPr>
          <w:rFonts w:ascii="Arial" w:hAnsi="Arial" w:cs="Arial"/>
          <w:color w:val="404040" w:themeColor="text1" w:themeTint="BF"/>
          <w:sz w:val="22"/>
          <w:szCs w:val="22"/>
          <w:lang w:val="de-DE"/>
        </w:rPr>
        <w:t xml:space="preserve"> </w:t>
      </w:r>
      <w:proofErr w:type="spellStart"/>
      <w:r w:rsidR="00995BE3" w:rsidRPr="003A1AAC">
        <w:rPr>
          <w:rFonts w:ascii="Arial" w:hAnsi="Arial" w:cs="Arial"/>
          <w:color w:val="404040" w:themeColor="text1" w:themeTint="BF"/>
          <w:sz w:val="22"/>
          <w:szCs w:val="22"/>
          <w:lang w:val="de-DE"/>
        </w:rPr>
        <w:t>Tsa</w:t>
      </w:r>
      <w:proofErr w:type="spellEnd"/>
      <w:r w:rsidR="00995BE3" w:rsidRPr="003A1AAC">
        <w:rPr>
          <w:rFonts w:ascii="Arial" w:hAnsi="Arial" w:cs="Arial"/>
          <w:color w:val="404040" w:themeColor="text1" w:themeTint="BF"/>
          <w:sz w:val="22"/>
          <w:szCs w:val="22"/>
          <w:lang w:val="de-DE"/>
        </w:rPr>
        <w:t xml:space="preserve"> Shui sowie der Victoria Park </w:t>
      </w:r>
      <w:r w:rsidR="00B50E88" w:rsidRPr="003A1AAC">
        <w:rPr>
          <w:rFonts w:ascii="Arial" w:hAnsi="Arial" w:cs="Arial"/>
          <w:color w:val="404040" w:themeColor="text1" w:themeTint="BF"/>
          <w:sz w:val="22"/>
          <w:szCs w:val="22"/>
          <w:lang w:val="de-DE"/>
        </w:rPr>
        <w:t xml:space="preserve">in Causeway Bay </w:t>
      </w:r>
      <w:r w:rsidR="00995BE3" w:rsidRPr="003A1AAC">
        <w:rPr>
          <w:rFonts w:ascii="Arial" w:hAnsi="Arial" w:cs="Arial"/>
          <w:color w:val="404040" w:themeColor="text1" w:themeTint="BF"/>
          <w:sz w:val="22"/>
          <w:szCs w:val="22"/>
          <w:lang w:val="de-DE"/>
        </w:rPr>
        <w:t>sind die größten.</w:t>
      </w:r>
      <w:r w:rsidR="003A1AAC" w:rsidRPr="003A1AAC">
        <w:rPr>
          <w:rFonts w:ascii="Arial" w:hAnsi="Arial" w:cs="Arial"/>
          <w:color w:val="404040" w:themeColor="text1" w:themeTint="BF"/>
          <w:sz w:val="22"/>
          <w:szCs w:val="22"/>
          <w:lang w:val="de-DE"/>
        </w:rPr>
        <w:t xml:space="preserve"> Bekannt</w:t>
      </w:r>
      <w:r w:rsidR="00B50E88" w:rsidRPr="003A1AAC">
        <w:rPr>
          <w:rFonts w:ascii="Arial" w:hAnsi="Arial" w:cs="Arial"/>
          <w:color w:val="404040" w:themeColor="text1" w:themeTint="BF"/>
          <w:sz w:val="22"/>
          <w:szCs w:val="22"/>
          <w:lang w:val="de-DE"/>
        </w:rPr>
        <w:t xml:space="preserve"> ist auch der </w:t>
      </w:r>
      <w:r w:rsidR="00995BE3" w:rsidRPr="003A1AAC">
        <w:rPr>
          <w:rFonts w:ascii="Arial" w:hAnsi="Arial" w:cs="Arial"/>
          <w:color w:val="404040" w:themeColor="text1" w:themeTint="BF"/>
          <w:sz w:val="22"/>
          <w:szCs w:val="22"/>
          <w:lang w:val="de-DE"/>
        </w:rPr>
        <w:t xml:space="preserve">Kowloon </w:t>
      </w:r>
      <w:proofErr w:type="spellStart"/>
      <w:r w:rsidR="00995BE3" w:rsidRPr="003A1AAC">
        <w:rPr>
          <w:rFonts w:ascii="Arial" w:hAnsi="Arial" w:cs="Arial"/>
          <w:color w:val="404040" w:themeColor="text1" w:themeTint="BF"/>
          <w:sz w:val="22"/>
          <w:szCs w:val="22"/>
          <w:lang w:val="de-DE"/>
        </w:rPr>
        <w:t>Walled</w:t>
      </w:r>
      <w:proofErr w:type="spellEnd"/>
      <w:r w:rsidR="00995BE3" w:rsidRPr="003A1AAC">
        <w:rPr>
          <w:rFonts w:ascii="Arial" w:hAnsi="Arial" w:cs="Arial"/>
          <w:color w:val="404040" w:themeColor="text1" w:themeTint="BF"/>
          <w:sz w:val="22"/>
          <w:szCs w:val="22"/>
          <w:lang w:val="de-DE"/>
        </w:rPr>
        <w:t xml:space="preserve"> City Park</w:t>
      </w:r>
      <w:r w:rsidR="00B50E88" w:rsidRPr="003A1AAC">
        <w:rPr>
          <w:rFonts w:ascii="Arial" w:hAnsi="Arial" w:cs="Arial"/>
          <w:color w:val="404040" w:themeColor="text1" w:themeTint="BF"/>
          <w:sz w:val="22"/>
          <w:szCs w:val="22"/>
          <w:lang w:val="de-DE"/>
        </w:rPr>
        <w:t xml:space="preserve"> in Nordosten von Hongkongs Innenstadt</w:t>
      </w:r>
      <w:r w:rsidR="0032403A">
        <w:rPr>
          <w:rFonts w:ascii="Arial" w:hAnsi="Arial" w:cs="Arial"/>
          <w:color w:val="404040" w:themeColor="text1" w:themeTint="BF"/>
          <w:sz w:val="22"/>
          <w:szCs w:val="22"/>
          <w:lang w:val="de-DE"/>
        </w:rPr>
        <w:t>.</w:t>
      </w:r>
      <w:r w:rsidR="00995BE3" w:rsidRPr="003A1AAC">
        <w:rPr>
          <w:rFonts w:ascii="Arial" w:hAnsi="Arial" w:cs="Arial"/>
          <w:color w:val="404040" w:themeColor="text1" w:themeTint="BF"/>
          <w:sz w:val="22"/>
          <w:szCs w:val="22"/>
          <w:lang w:val="de-DE"/>
        </w:rPr>
        <w:t xml:space="preserve"> Er en</w:t>
      </w:r>
      <w:r w:rsidR="0060798E" w:rsidRPr="003A1AAC">
        <w:rPr>
          <w:rFonts w:ascii="Arial" w:hAnsi="Arial" w:cs="Arial"/>
          <w:color w:val="404040" w:themeColor="text1" w:themeTint="BF"/>
          <w:sz w:val="22"/>
          <w:szCs w:val="22"/>
          <w:lang w:val="de-DE"/>
        </w:rPr>
        <w:t>t</w:t>
      </w:r>
      <w:r w:rsidR="00995BE3" w:rsidRPr="003A1AAC">
        <w:rPr>
          <w:rFonts w:ascii="Arial" w:hAnsi="Arial" w:cs="Arial"/>
          <w:color w:val="404040" w:themeColor="text1" w:themeTint="BF"/>
          <w:sz w:val="22"/>
          <w:szCs w:val="22"/>
          <w:lang w:val="de-DE"/>
        </w:rPr>
        <w:t xml:space="preserve">stand 1995 an der Stelle, an der einst die Kowloon </w:t>
      </w:r>
      <w:proofErr w:type="spellStart"/>
      <w:r w:rsidR="00995BE3" w:rsidRPr="003A1AAC">
        <w:rPr>
          <w:rFonts w:ascii="Arial" w:hAnsi="Arial" w:cs="Arial"/>
          <w:color w:val="404040" w:themeColor="text1" w:themeTint="BF"/>
          <w:sz w:val="22"/>
          <w:szCs w:val="22"/>
          <w:lang w:val="de-DE"/>
        </w:rPr>
        <w:t>Walled</w:t>
      </w:r>
      <w:proofErr w:type="spellEnd"/>
      <w:r w:rsidR="00995BE3" w:rsidRPr="003A1AAC">
        <w:rPr>
          <w:rFonts w:ascii="Arial" w:hAnsi="Arial" w:cs="Arial"/>
          <w:color w:val="404040" w:themeColor="text1" w:themeTint="BF"/>
          <w:sz w:val="22"/>
          <w:szCs w:val="22"/>
          <w:lang w:val="de-DE"/>
        </w:rPr>
        <w:t xml:space="preserve"> City weltweit für Schlagzeilen sorgte. </w:t>
      </w:r>
      <w:r w:rsidR="003A1AAC" w:rsidRPr="003A1AAC">
        <w:rPr>
          <w:rFonts w:ascii="Arial" w:hAnsi="Arial" w:cs="Arial"/>
          <w:color w:val="404040" w:themeColor="text1" w:themeTint="BF"/>
          <w:sz w:val="22"/>
          <w:szCs w:val="22"/>
          <w:lang w:val="de-DE"/>
        </w:rPr>
        <w:t>Als der frühere Militärposten</w:t>
      </w:r>
      <w:r w:rsidR="00995BE3" w:rsidRPr="003A1AAC">
        <w:rPr>
          <w:rFonts w:ascii="Arial" w:hAnsi="Arial" w:cs="Arial"/>
          <w:color w:val="404040" w:themeColor="text1" w:themeTint="BF"/>
          <w:sz w:val="22"/>
          <w:szCs w:val="22"/>
          <w:lang w:val="de-DE"/>
        </w:rPr>
        <w:t xml:space="preserve"> </w:t>
      </w:r>
      <w:r w:rsidR="003A1AAC" w:rsidRPr="003A1AAC">
        <w:rPr>
          <w:rFonts w:ascii="Arial" w:hAnsi="Arial" w:cs="Arial"/>
          <w:color w:val="404040" w:themeColor="text1" w:themeTint="BF"/>
          <w:sz w:val="22"/>
          <w:szCs w:val="22"/>
          <w:lang w:val="de-DE"/>
        </w:rPr>
        <w:t xml:space="preserve">wurde er </w:t>
      </w:r>
      <w:r w:rsidR="00B50E88" w:rsidRPr="003A1AAC">
        <w:rPr>
          <w:rFonts w:ascii="Arial" w:hAnsi="Arial" w:cs="Arial"/>
          <w:color w:val="404040" w:themeColor="text1" w:themeTint="BF"/>
          <w:sz w:val="22"/>
          <w:szCs w:val="22"/>
          <w:lang w:val="de-DE"/>
        </w:rPr>
        <w:t xml:space="preserve">im Rahmen </w:t>
      </w:r>
      <w:r w:rsidR="00B50E88" w:rsidRPr="003A1AAC">
        <w:rPr>
          <w:rFonts w:ascii="Arial" w:hAnsi="Arial" w:cs="Arial"/>
          <w:color w:val="404040" w:themeColor="text1" w:themeTint="BF"/>
          <w:sz w:val="22"/>
          <w:szCs w:val="22"/>
          <w:lang w:val="de-DE"/>
        </w:rPr>
        <w:lastRenderedPageBreak/>
        <w:t xml:space="preserve">des Pachtvertrags mit Großbritannien  ab </w:t>
      </w:r>
      <w:r w:rsidR="00995BE3" w:rsidRPr="003A1AAC">
        <w:rPr>
          <w:rFonts w:ascii="Arial" w:hAnsi="Arial" w:cs="Arial"/>
          <w:color w:val="404040" w:themeColor="text1" w:themeTint="BF"/>
          <w:sz w:val="22"/>
          <w:szCs w:val="22"/>
          <w:lang w:val="de-DE"/>
        </w:rPr>
        <w:t>1898</w:t>
      </w:r>
      <w:r w:rsidR="00B50E88" w:rsidRPr="003A1AAC">
        <w:rPr>
          <w:rFonts w:ascii="Arial" w:hAnsi="Arial" w:cs="Arial"/>
          <w:color w:val="404040" w:themeColor="text1" w:themeTint="BF"/>
          <w:sz w:val="22"/>
          <w:szCs w:val="22"/>
          <w:lang w:val="de-DE"/>
        </w:rPr>
        <w:t xml:space="preserve"> </w:t>
      </w:r>
      <w:r w:rsidR="00995BE3" w:rsidRPr="003A1AAC">
        <w:rPr>
          <w:rFonts w:ascii="Arial" w:hAnsi="Arial" w:cs="Arial"/>
          <w:color w:val="404040" w:themeColor="text1" w:themeTint="BF"/>
          <w:sz w:val="22"/>
          <w:szCs w:val="22"/>
          <w:lang w:val="de-DE"/>
        </w:rPr>
        <w:t xml:space="preserve"> </w:t>
      </w:r>
      <w:r w:rsidR="00B50E88" w:rsidRPr="003A1AAC">
        <w:rPr>
          <w:rFonts w:ascii="Arial" w:hAnsi="Arial" w:cs="Arial"/>
          <w:color w:val="404040" w:themeColor="text1" w:themeTint="BF"/>
          <w:sz w:val="22"/>
          <w:szCs w:val="22"/>
          <w:lang w:val="de-DE"/>
        </w:rPr>
        <w:t>geräumt</w:t>
      </w:r>
      <w:r w:rsidR="00995BE3" w:rsidRPr="003A1AAC">
        <w:rPr>
          <w:rFonts w:ascii="Arial" w:hAnsi="Arial" w:cs="Arial"/>
          <w:color w:val="404040" w:themeColor="text1" w:themeTint="BF"/>
          <w:sz w:val="22"/>
          <w:szCs w:val="22"/>
          <w:lang w:val="de-DE"/>
        </w:rPr>
        <w:t xml:space="preserve">, obwohl die ummauerte Stadt per Vertrag eine Exklave Chinas war. </w:t>
      </w:r>
      <w:r w:rsidR="00B50E88" w:rsidRPr="003A1AAC">
        <w:rPr>
          <w:rFonts w:ascii="Arial" w:hAnsi="Arial" w:cs="Arial"/>
          <w:color w:val="404040" w:themeColor="text1" w:themeTint="BF"/>
          <w:sz w:val="22"/>
          <w:szCs w:val="22"/>
          <w:lang w:val="de-DE"/>
        </w:rPr>
        <w:t xml:space="preserve">So entstand </w:t>
      </w:r>
      <w:r w:rsidR="00995BE3" w:rsidRPr="003A1AAC">
        <w:rPr>
          <w:rFonts w:ascii="Arial" w:hAnsi="Arial" w:cs="Arial"/>
          <w:color w:val="404040" w:themeColor="text1" w:themeTint="BF"/>
          <w:sz w:val="22"/>
          <w:szCs w:val="22"/>
          <w:lang w:val="de-DE"/>
        </w:rPr>
        <w:t xml:space="preserve">ein </w:t>
      </w:r>
      <w:r w:rsidR="00B50E88" w:rsidRPr="003A1AAC">
        <w:rPr>
          <w:rFonts w:ascii="Arial" w:hAnsi="Arial" w:cs="Arial"/>
          <w:color w:val="404040" w:themeColor="text1" w:themeTint="BF"/>
          <w:sz w:val="22"/>
          <w:szCs w:val="22"/>
          <w:lang w:val="de-DE"/>
        </w:rPr>
        <w:t xml:space="preserve">rechtsfreier Raum, der </w:t>
      </w:r>
      <w:r w:rsidR="00995BE3" w:rsidRPr="003A1AAC">
        <w:rPr>
          <w:rFonts w:ascii="Arial" w:hAnsi="Arial" w:cs="Arial"/>
          <w:color w:val="404040" w:themeColor="text1" w:themeTint="BF"/>
          <w:sz w:val="22"/>
          <w:szCs w:val="22"/>
          <w:lang w:val="de-DE"/>
        </w:rPr>
        <w:t>durch Kriminelle gefüllt wurde</w:t>
      </w:r>
      <w:r w:rsidR="003A1AAC" w:rsidRPr="003A1AAC">
        <w:rPr>
          <w:rFonts w:ascii="Arial" w:hAnsi="Arial" w:cs="Arial"/>
          <w:color w:val="404040" w:themeColor="text1" w:themeTint="BF"/>
          <w:sz w:val="22"/>
          <w:szCs w:val="22"/>
          <w:lang w:val="de-DE"/>
        </w:rPr>
        <w:t xml:space="preserve">. </w:t>
      </w:r>
      <w:r w:rsidR="00995BE3" w:rsidRPr="003A1AAC">
        <w:rPr>
          <w:rFonts w:ascii="Arial" w:hAnsi="Arial" w:cs="Arial"/>
          <w:color w:val="404040" w:themeColor="text1" w:themeTint="BF"/>
          <w:sz w:val="22"/>
          <w:szCs w:val="22"/>
          <w:lang w:val="de-DE"/>
        </w:rPr>
        <w:t xml:space="preserve">Während des gesamten 20. Jahrhunderts kamen Flüchtige und </w:t>
      </w:r>
      <w:r w:rsidR="00B50E88" w:rsidRPr="003A1AAC">
        <w:rPr>
          <w:rFonts w:ascii="Arial" w:hAnsi="Arial" w:cs="Arial"/>
          <w:color w:val="404040" w:themeColor="text1" w:themeTint="BF"/>
          <w:sz w:val="22"/>
          <w:szCs w:val="22"/>
          <w:lang w:val="de-DE"/>
        </w:rPr>
        <w:t>Kriminelle</w:t>
      </w:r>
      <w:r w:rsidR="0032403A">
        <w:rPr>
          <w:rFonts w:ascii="Arial" w:hAnsi="Arial" w:cs="Arial"/>
          <w:color w:val="404040" w:themeColor="text1" w:themeTint="BF"/>
          <w:sz w:val="22"/>
          <w:szCs w:val="22"/>
          <w:lang w:val="de-DE"/>
        </w:rPr>
        <w:t xml:space="preserve"> in die </w:t>
      </w:r>
      <w:r w:rsidR="00995BE3" w:rsidRPr="003A1AAC">
        <w:rPr>
          <w:rFonts w:ascii="Arial" w:hAnsi="Arial" w:cs="Arial"/>
          <w:color w:val="404040" w:themeColor="text1" w:themeTint="BF"/>
          <w:sz w:val="22"/>
          <w:szCs w:val="22"/>
          <w:lang w:val="de-DE"/>
        </w:rPr>
        <w:t xml:space="preserve">gesetzlose Enklave. Dem Arm des Gesetzes entzogen, wucherte das Gebiet zu einem Irrgarten aus illegal errichteten Gebäuden. </w:t>
      </w:r>
      <w:r w:rsidR="003A1AAC" w:rsidRPr="003A1AAC">
        <w:rPr>
          <w:rFonts w:ascii="Arial" w:hAnsi="Arial" w:cs="Arial"/>
          <w:color w:val="404040" w:themeColor="text1" w:themeTint="BF"/>
          <w:sz w:val="22"/>
          <w:szCs w:val="22"/>
          <w:lang w:val="de-DE"/>
        </w:rPr>
        <w:t xml:space="preserve">Aus dem ehemaligen Fort wurde eine Stadt in der Stadt mit bis zu 33.000 Einwohnern auf gerade mal 0,027 km² (das entspricht einer Bevölkerungsdichte von 1,3 Millionen pro Quadratkilometer). </w:t>
      </w:r>
      <w:r w:rsidR="00995BE3" w:rsidRPr="003A1AAC">
        <w:rPr>
          <w:rFonts w:ascii="Arial" w:hAnsi="Arial" w:cs="Arial"/>
          <w:color w:val="404040" w:themeColor="text1" w:themeTint="BF"/>
          <w:sz w:val="22"/>
          <w:szCs w:val="22"/>
          <w:lang w:val="de-DE"/>
        </w:rPr>
        <w:t xml:space="preserve">Mit Einverständnis von China übernahm die </w:t>
      </w:r>
      <w:r w:rsidR="00B50E88" w:rsidRPr="003A1AAC">
        <w:rPr>
          <w:rFonts w:ascii="Arial" w:hAnsi="Arial" w:cs="Arial"/>
          <w:color w:val="404040" w:themeColor="text1" w:themeTint="BF"/>
          <w:sz w:val="22"/>
          <w:szCs w:val="22"/>
          <w:lang w:val="de-DE"/>
        </w:rPr>
        <w:t xml:space="preserve">britische </w:t>
      </w:r>
      <w:r w:rsidR="00995BE3" w:rsidRPr="003A1AAC">
        <w:rPr>
          <w:rFonts w:ascii="Arial" w:hAnsi="Arial" w:cs="Arial"/>
          <w:color w:val="404040" w:themeColor="text1" w:themeTint="BF"/>
          <w:sz w:val="22"/>
          <w:szCs w:val="22"/>
          <w:lang w:val="de-DE"/>
        </w:rPr>
        <w:t>Kolonialregierung 1987 die Kontrolle über die rechtsfreie Zone, siedelte die Bewohner um und ersetzte das heruntergekommene Häuserlabyrinth durch einen Park. Heute bewahrt der Park im chinesischen St</w:t>
      </w:r>
      <w:r w:rsidR="00B50E88" w:rsidRPr="003A1AAC">
        <w:rPr>
          <w:rFonts w:ascii="Arial" w:hAnsi="Arial" w:cs="Arial"/>
          <w:color w:val="404040" w:themeColor="text1" w:themeTint="BF"/>
          <w:sz w:val="22"/>
          <w:szCs w:val="22"/>
          <w:lang w:val="de-DE"/>
        </w:rPr>
        <w:t xml:space="preserve">il Spuren der ummauerten Stadt, </w:t>
      </w:r>
      <w:r w:rsidR="00995BE3" w:rsidRPr="003A1AAC">
        <w:rPr>
          <w:rFonts w:ascii="Arial" w:hAnsi="Arial" w:cs="Arial"/>
          <w:color w:val="404040" w:themeColor="text1" w:themeTint="BF"/>
          <w:sz w:val="22"/>
          <w:szCs w:val="22"/>
          <w:lang w:val="de-DE"/>
        </w:rPr>
        <w:t xml:space="preserve">insbesondere das </w:t>
      </w:r>
      <w:proofErr w:type="spellStart"/>
      <w:r w:rsidR="00995BE3" w:rsidRPr="003A1AAC">
        <w:rPr>
          <w:rFonts w:ascii="Arial" w:hAnsi="Arial" w:cs="Arial"/>
          <w:color w:val="404040" w:themeColor="text1" w:themeTint="BF"/>
          <w:sz w:val="22"/>
          <w:szCs w:val="22"/>
          <w:lang w:val="de-DE"/>
        </w:rPr>
        <w:t>Yamen</w:t>
      </w:r>
      <w:proofErr w:type="spellEnd"/>
      <w:r w:rsidR="00995BE3" w:rsidRPr="003A1AAC">
        <w:rPr>
          <w:rFonts w:ascii="Arial" w:hAnsi="Arial" w:cs="Arial"/>
          <w:color w:val="404040" w:themeColor="text1" w:themeTint="BF"/>
          <w:sz w:val="22"/>
          <w:szCs w:val="22"/>
          <w:lang w:val="de-DE"/>
        </w:rPr>
        <w:t xml:space="preserve">, ein kaiserliches Verwaltungsgebäude. </w:t>
      </w:r>
    </w:p>
    <w:p w14:paraId="673B105A" w14:textId="77777777" w:rsidR="00995BE3" w:rsidRPr="003A1AAC" w:rsidRDefault="00995BE3" w:rsidP="000F3AE6">
      <w:pPr>
        <w:spacing w:after="120" w:line="360" w:lineRule="auto"/>
        <w:jc w:val="both"/>
        <w:rPr>
          <w:color w:val="404040" w:themeColor="text1" w:themeTint="BF"/>
        </w:rPr>
      </w:pPr>
    </w:p>
    <w:p w14:paraId="7C4DD2DB" w14:textId="490473FB" w:rsidR="00536A47" w:rsidRPr="003A1AAC" w:rsidRDefault="005412EF" w:rsidP="000F3AE6">
      <w:pPr>
        <w:spacing w:after="120" w:line="360" w:lineRule="auto"/>
        <w:jc w:val="both"/>
        <w:rPr>
          <w:b/>
          <w:caps/>
          <w:color w:val="404040" w:themeColor="text1" w:themeTint="BF"/>
        </w:rPr>
      </w:pPr>
      <w:r w:rsidRPr="003A1AAC">
        <w:rPr>
          <w:b/>
          <w:caps/>
          <w:color w:val="404040" w:themeColor="text1" w:themeTint="BF"/>
        </w:rPr>
        <w:t>Weitere Infrastruktur-Superlative</w:t>
      </w:r>
    </w:p>
    <w:p w14:paraId="509F1F22" w14:textId="039E99D0" w:rsidR="00536A47" w:rsidRPr="003A1AAC" w:rsidRDefault="00536A47" w:rsidP="000F3AE6">
      <w:pPr>
        <w:spacing w:after="120" w:line="360" w:lineRule="auto"/>
        <w:jc w:val="both"/>
        <w:rPr>
          <w:color w:val="404040" w:themeColor="text1" w:themeTint="BF"/>
        </w:rPr>
      </w:pPr>
      <w:r w:rsidRPr="003A1AAC">
        <w:rPr>
          <w:color w:val="404040" w:themeColor="text1" w:themeTint="BF"/>
        </w:rPr>
        <w:t xml:space="preserve">Eines der größten Bauprojekte in Hongkong war der neue </w:t>
      </w:r>
      <w:r w:rsidRPr="003A1AAC">
        <w:rPr>
          <w:b/>
          <w:color w:val="404040" w:themeColor="text1" w:themeTint="BF"/>
        </w:rPr>
        <w:t xml:space="preserve">Hong Kong International Airport auf </w:t>
      </w:r>
      <w:proofErr w:type="spellStart"/>
      <w:r w:rsidRPr="003A1AAC">
        <w:rPr>
          <w:b/>
          <w:color w:val="404040" w:themeColor="text1" w:themeTint="BF"/>
        </w:rPr>
        <w:t>Chek</w:t>
      </w:r>
      <w:proofErr w:type="spellEnd"/>
      <w:r w:rsidRPr="003A1AAC">
        <w:rPr>
          <w:b/>
          <w:color w:val="404040" w:themeColor="text1" w:themeTint="BF"/>
        </w:rPr>
        <w:t xml:space="preserve"> </w:t>
      </w:r>
      <w:proofErr w:type="spellStart"/>
      <w:r w:rsidRPr="003A1AAC">
        <w:rPr>
          <w:b/>
          <w:color w:val="404040" w:themeColor="text1" w:themeTint="BF"/>
        </w:rPr>
        <w:t>Lap</w:t>
      </w:r>
      <w:proofErr w:type="spellEnd"/>
      <w:r w:rsidRPr="003A1AAC">
        <w:rPr>
          <w:b/>
          <w:color w:val="404040" w:themeColor="text1" w:themeTint="BF"/>
        </w:rPr>
        <w:t xml:space="preserve"> Kok </w:t>
      </w:r>
      <w:r w:rsidR="0060798E" w:rsidRPr="003A1AAC">
        <w:rPr>
          <w:color w:val="404040" w:themeColor="text1" w:themeTint="BF"/>
        </w:rPr>
        <w:t>bei</w:t>
      </w:r>
      <w:r w:rsidRPr="003A1AAC">
        <w:rPr>
          <w:color w:val="404040" w:themeColor="text1" w:themeTint="BF"/>
        </w:rPr>
        <w:t xml:space="preserve"> </w:t>
      </w:r>
      <w:proofErr w:type="spellStart"/>
      <w:r w:rsidRPr="003A1AAC">
        <w:rPr>
          <w:color w:val="404040" w:themeColor="text1" w:themeTint="BF"/>
        </w:rPr>
        <w:t>Lantau</w:t>
      </w:r>
      <w:proofErr w:type="spellEnd"/>
      <w:r w:rsidRPr="003A1AAC">
        <w:rPr>
          <w:color w:val="404040" w:themeColor="text1" w:themeTint="BF"/>
        </w:rPr>
        <w:t>, der das umfangreichste Einzeltiefbauprojekt aller Zeiten darstellte. Das riesige Landgewinnungsprojekt wurde von Sir Norman Foster entworfen</w:t>
      </w:r>
      <w:r w:rsidR="00BC5B5C" w:rsidRPr="003A1AAC">
        <w:rPr>
          <w:color w:val="404040" w:themeColor="text1" w:themeTint="BF"/>
        </w:rPr>
        <w:t xml:space="preserve">. Die ursprünglich hügelige Insel </w:t>
      </w:r>
      <w:proofErr w:type="spellStart"/>
      <w:r w:rsidR="00BC5B5C" w:rsidRPr="003A1AAC">
        <w:rPr>
          <w:color w:val="404040" w:themeColor="text1" w:themeTint="BF"/>
        </w:rPr>
        <w:t>Lap</w:t>
      </w:r>
      <w:proofErr w:type="spellEnd"/>
      <w:r w:rsidR="00BC5B5C" w:rsidRPr="003A1AAC">
        <w:rPr>
          <w:color w:val="404040" w:themeColor="text1" w:themeTint="BF"/>
        </w:rPr>
        <w:t xml:space="preserve"> Kok vor der Nordküste von </w:t>
      </w:r>
      <w:proofErr w:type="spellStart"/>
      <w:r w:rsidR="00BC5B5C" w:rsidRPr="003A1AAC">
        <w:rPr>
          <w:color w:val="404040" w:themeColor="text1" w:themeTint="BF"/>
        </w:rPr>
        <w:t>Lantau</w:t>
      </w:r>
      <w:proofErr w:type="spellEnd"/>
      <w:r w:rsidR="00BC5B5C" w:rsidRPr="003A1AAC">
        <w:rPr>
          <w:color w:val="404040" w:themeColor="text1" w:themeTint="BF"/>
        </w:rPr>
        <w:t xml:space="preserve"> wurde bis auf 7 Meter Höhe abgetragen und mit der gewonnen Erdmasse vergrößert. So entstanden 1.255 Hektar neue Landmasse im Meer. Du</w:t>
      </w:r>
      <w:r w:rsidRPr="003A1AAC">
        <w:rPr>
          <w:color w:val="404040" w:themeColor="text1" w:themeTint="BF"/>
        </w:rPr>
        <w:t xml:space="preserve">rch die </w:t>
      </w:r>
      <w:r w:rsidR="003A1AAC" w:rsidRPr="003A1AAC">
        <w:rPr>
          <w:color w:val="404040" w:themeColor="text1" w:themeTint="BF"/>
        </w:rPr>
        <w:t>Verkehrsv</w:t>
      </w:r>
      <w:r w:rsidRPr="003A1AAC">
        <w:rPr>
          <w:color w:val="404040" w:themeColor="text1" w:themeTint="BF"/>
        </w:rPr>
        <w:t xml:space="preserve">erbindung </w:t>
      </w:r>
      <w:r w:rsidR="00BC5B5C" w:rsidRPr="003A1AAC">
        <w:rPr>
          <w:color w:val="404040" w:themeColor="text1" w:themeTint="BF"/>
        </w:rPr>
        <w:t xml:space="preserve">über </w:t>
      </w:r>
      <w:proofErr w:type="spellStart"/>
      <w:r w:rsidR="00BC5B5C" w:rsidRPr="003A1AAC">
        <w:rPr>
          <w:color w:val="404040" w:themeColor="text1" w:themeTint="BF"/>
        </w:rPr>
        <w:t>Lantau</w:t>
      </w:r>
      <w:proofErr w:type="spellEnd"/>
      <w:r w:rsidR="00BC5B5C" w:rsidRPr="003A1AAC">
        <w:rPr>
          <w:color w:val="404040" w:themeColor="text1" w:themeTint="BF"/>
        </w:rPr>
        <w:t xml:space="preserve"> ist der Flughafen über den Airport Express und Schnellstraße </w:t>
      </w:r>
      <w:r w:rsidRPr="003A1AAC">
        <w:rPr>
          <w:color w:val="404040" w:themeColor="text1" w:themeTint="BF"/>
        </w:rPr>
        <w:t>mit dem Zentrum verbunden</w:t>
      </w:r>
      <w:r w:rsidR="000F3AE6" w:rsidRPr="003A1AAC">
        <w:rPr>
          <w:color w:val="404040" w:themeColor="text1" w:themeTint="BF"/>
        </w:rPr>
        <w:t>. Der Flughafen ist der größte Frachtflughafen der Welt und mit rund 73 Millionen Passagiere</w:t>
      </w:r>
      <w:r w:rsidR="00BC5B5C" w:rsidRPr="003A1AAC">
        <w:rPr>
          <w:color w:val="404040" w:themeColor="text1" w:themeTint="BF"/>
        </w:rPr>
        <w:t>n</w:t>
      </w:r>
      <w:r w:rsidR="000F3AE6" w:rsidRPr="003A1AAC">
        <w:rPr>
          <w:color w:val="404040" w:themeColor="text1" w:themeTint="BF"/>
        </w:rPr>
        <w:t xml:space="preserve"> (2017) der zweitgrößte Flughafen in China.</w:t>
      </w:r>
    </w:p>
    <w:p w14:paraId="695F36BD" w14:textId="77777777" w:rsidR="000F3AE6" w:rsidRPr="003A1AAC" w:rsidRDefault="000F3AE6" w:rsidP="000F3AE6">
      <w:pPr>
        <w:spacing w:after="120" w:line="360" w:lineRule="auto"/>
        <w:jc w:val="both"/>
        <w:rPr>
          <w:color w:val="404040" w:themeColor="text1" w:themeTint="BF"/>
        </w:rPr>
      </w:pPr>
    </w:p>
    <w:p w14:paraId="429CCA54" w14:textId="1A3D0579" w:rsidR="0060798E" w:rsidRPr="003A1AAC" w:rsidRDefault="0060798E" w:rsidP="000F3AE6">
      <w:pPr>
        <w:spacing w:after="120" w:line="360" w:lineRule="auto"/>
        <w:jc w:val="both"/>
        <w:rPr>
          <w:color w:val="404040" w:themeColor="text1" w:themeTint="BF"/>
        </w:rPr>
      </w:pPr>
      <w:r w:rsidRPr="003A1AAC">
        <w:rPr>
          <w:color w:val="404040" w:themeColor="text1" w:themeTint="BF"/>
        </w:rPr>
        <w:t xml:space="preserve">Im neuen </w:t>
      </w:r>
      <w:r w:rsidRPr="003A1AAC">
        <w:rPr>
          <w:b/>
          <w:color w:val="404040" w:themeColor="text1" w:themeTint="BF"/>
        </w:rPr>
        <w:t>Bahnhof von West Kowloon</w:t>
      </w:r>
      <w:r w:rsidRPr="003A1AAC">
        <w:rPr>
          <w:color w:val="404040" w:themeColor="text1" w:themeTint="BF"/>
        </w:rPr>
        <w:t xml:space="preserve"> rollt seit 2019 der Express-Schienenverkehr Richtung  Shenzhen. Für die neue Anbindung nach China hat hier der größte unterirdische Bahnhof der Welt seinen Betrieb aufgenommen. Die Glasfassade besteht aus rund 400.000 Quadratmetern Fläche. Teile des wie eine Brücke geschwungenen Daches sind für Fußgänger zugänglich und ermöglichen Panorama-Rundblicke auf Hongkongs Skyline. Mehr als 700 Bäume und Büsche wurden gepflanzt. Das Projekt aus der Hand der Star-Architekten Andrew </w:t>
      </w:r>
      <w:proofErr w:type="spellStart"/>
      <w:r w:rsidRPr="003A1AAC">
        <w:rPr>
          <w:color w:val="404040" w:themeColor="text1" w:themeTint="BF"/>
        </w:rPr>
        <w:t>Bromberg</w:t>
      </w:r>
      <w:proofErr w:type="spellEnd"/>
      <w:r w:rsidRPr="003A1AAC">
        <w:rPr>
          <w:color w:val="404040" w:themeColor="text1" w:themeTint="BF"/>
        </w:rPr>
        <w:t xml:space="preserve"> von </w:t>
      </w:r>
      <w:proofErr w:type="spellStart"/>
      <w:r w:rsidRPr="003A1AAC">
        <w:rPr>
          <w:color w:val="404040" w:themeColor="text1" w:themeTint="BF"/>
        </w:rPr>
        <w:t>Aedas</w:t>
      </w:r>
      <w:proofErr w:type="spellEnd"/>
      <w:r w:rsidRPr="003A1AAC">
        <w:rPr>
          <w:color w:val="404040" w:themeColor="text1" w:themeTint="BF"/>
        </w:rPr>
        <w:t xml:space="preserve"> hat bereits 19 internationale Design-Awards gewonnen. Die Station liegt gegenüber des West Kowloon Cultural </w:t>
      </w:r>
      <w:proofErr w:type="spellStart"/>
      <w:r w:rsidRPr="003A1AAC">
        <w:rPr>
          <w:color w:val="404040" w:themeColor="text1" w:themeTint="BF"/>
        </w:rPr>
        <w:t>District</w:t>
      </w:r>
      <w:proofErr w:type="spellEnd"/>
      <w:r w:rsidRPr="003A1AAC">
        <w:rPr>
          <w:color w:val="404040" w:themeColor="text1" w:themeTint="BF"/>
        </w:rPr>
        <w:t xml:space="preserve"> und ist an den öffentlichen Nahverkehr der Stadt angebunden.</w:t>
      </w:r>
    </w:p>
    <w:p w14:paraId="056BC348" w14:textId="1E067D0D" w:rsidR="000F3AE6" w:rsidRPr="003A1AAC" w:rsidRDefault="000F3AE6" w:rsidP="000F3AE6">
      <w:pPr>
        <w:spacing w:after="120" w:line="360" w:lineRule="auto"/>
        <w:jc w:val="both"/>
        <w:rPr>
          <w:color w:val="404040" w:themeColor="text1" w:themeTint="BF"/>
        </w:rPr>
      </w:pPr>
      <w:r w:rsidRPr="003A1AAC">
        <w:rPr>
          <w:color w:val="404040" w:themeColor="text1" w:themeTint="BF"/>
        </w:rPr>
        <w:t xml:space="preserve">Kreuzfahrtschiffe, die im Victoria Harbour anlegen, tun dies an der Startbahn des ehemaligen Flughafens Kai </w:t>
      </w:r>
      <w:proofErr w:type="spellStart"/>
      <w:r w:rsidRPr="003A1AAC">
        <w:rPr>
          <w:color w:val="404040" w:themeColor="text1" w:themeTint="BF"/>
        </w:rPr>
        <w:t>Tak</w:t>
      </w:r>
      <w:proofErr w:type="spellEnd"/>
      <w:r w:rsidRPr="003A1AAC">
        <w:rPr>
          <w:color w:val="404040" w:themeColor="text1" w:themeTint="BF"/>
        </w:rPr>
        <w:t xml:space="preserve">. Hier eröffnete Mitte 2013 das neue </w:t>
      </w:r>
      <w:r w:rsidRPr="003A1AAC">
        <w:rPr>
          <w:b/>
          <w:color w:val="404040" w:themeColor="text1" w:themeTint="BF"/>
        </w:rPr>
        <w:t>Kreuzfahrt-Terminal</w:t>
      </w:r>
      <w:r w:rsidRPr="003A1AAC">
        <w:rPr>
          <w:color w:val="404040" w:themeColor="text1" w:themeTint="BF"/>
        </w:rPr>
        <w:t xml:space="preserve"> Hongkongs mit einer Kapazität zwei bis zu 360 Meter langen Schiffen. Im Terminal können 3.000 Passagieren pro Stunde abgefertigt werden Verantwortlich war das Architekturbüro Foster + Partners.</w:t>
      </w:r>
    </w:p>
    <w:p w14:paraId="69E0EFB6" w14:textId="77777777" w:rsidR="0060798E" w:rsidRPr="003A1AAC" w:rsidRDefault="0060798E" w:rsidP="000F3AE6">
      <w:pPr>
        <w:spacing w:after="120" w:line="360" w:lineRule="auto"/>
        <w:jc w:val="both"/>
        <w:rPr>
          <w:b/>
          <w:bCs/>
          <w:color w:val="404040" w:themeColor="text1" w:themeTint="BF"/>
          <w:u w:val="single"/>
        </w:rPr>
      </w:pPr>
    </w:p>
    <w:p w14:paraId="14E9BBB7" w14:textId="26FB906F" w:rsidR="0060798E" w:rsidRPr="003A1AAC" w:rsidRDefault="00BC5B5C" w:rsidP="000F3AE6">
      <w:pPr>
        <w:spacing w:after="120" w:line="360" w:lineRule="auto"/>
        <w:jc w:val="both"/>
        <w:rPr>
          <w:b/>
          <w:bCs/>
          <w:caps/>
          <w:color w:val="404040" w:themeColor="text1" w:themeTint="BF"/>
        </w:rPr>
      </w:pPr>
      <w:r w:rsidRPr="003A1AAC">
        <w:rPr>
          <w:b/>
          <w:bCs/>
          <w:caps/>
          <w:color w:val="404040" w:themeColor="text1" w:themeTint="BF"/>
        </w:rPr>
        <w:t>Hongkongs Brücken</w:t>
      </w:r>
    </w:p>
    <w:p w14:paraId="2822946F" w14:textId="77777777" w:rsidR="00A364A9" w:rsidRPr="003A1AAC" w:rsidRDefault="00A364A9" w:rsidP="000F3AE6">
      <w:pPr>
        <w:spacing w:after="120" w:line="360" w:lineRule="auto"/>
        <w:jc w:val="both"/>
        <w:rPr>
          <w:bCs/>
          <w:color w:val="404040" w:themeColor="text1" w:themeTint="BF"/>
        </w:rPr>
      </w:pPr>
      <w:r w:rsidRPr="003A1AAC">
        <w:rPr>
          <w:bCs/>
          <w:color w:val="404040" w:themeColor="text1" w:themeTint="BF"/>
        </w:rPr>
        <w:t>Auch unter den</w:t>
      </w:r>
      <w:r w:rsidR="0060798E" w:rsidRPr="003A1AAC">
        <w:rPr>
          <w:bCs/>
          <w:color w:val="404040" w:themeColor="text1" w:themeTint="BF"/>
        </w:rPr>
        <w:t xml:space="preserve"> rund 1</w:t>
      </w:r>
      <w:r w:rsidRPr="003A1AAC">
        <w:rPr>
          <w:bCs/>
          <w:color w:val="404040" w:themeColor="text1" w:themeTint="BF"/>
        </w:rPr>
        <w:t>.</w:t>
      </w:r>
      <w:r w:rsidR="0060798E" w:rsidRPr="003A1AAC">
        <w:rPr>
          <w:bCs/>
          <w:color w:val="404040" w:themeColor="text1" w:themeTint="BF"/>
        </w:rPr>
        <w:t>300</w:t>
      </w:r>
      <w:r w:rsidRPr="003A1AAC">
        <w:rPr>
          <w:bCs/>
          <w:color w:val="404040" w:themeColor="text1" w:themeTint="BF"/>
        </w:rPr>
        <w:t xml:space="preserve"> für Fahrzeuge freigegebenen Brücken finden sich einige Superlative.</w:t>
      </w:r>
    </w:p>
    <w:p w14:paraId="6DAC7644" w14:textId="4CD74A80" w:rsidR="0060798E" w:rsidRPr="003A1AAC" w:rsidRDefault="00A364A9" w:rsidP="000F3AE6">
      <w:pPr>
        <w:spacing w:after="120" w:line="360" w:lineRule="auto"/>
        <w:jc w:val="both"/>
        <w:rPr>
          <w:bCs/>
          <w:color w:val="404040" w:themeColor="text1" w:themeTint="BF"/>
        </w:rPr>
      </w:pPr>
      <w:r w:rsidRPr="003A1AAC">
        <w:rPr>
          <w:bCs/>
          <w:color w:val="404040" w:themeColor="text1" w:themeTint="BF"/>
        </w:rPr>
        <w:t xml:space="preserve">Die </w:t>
      </w:r>
      <w:proofErr w:type="spellStart"/>
      <w:r w:rsidRPr="003A1AAC">
        <w:rPr>
          <w:b/>
          <w:bCs/>
          <w:color w:val="404040" w:themeColor="text1" w:themeTint="BF"/>
        </w:rPr>
        <w:t>Tsing</w:t>
      </w:r>
      <w:proofErr w:type="spellEnd"/>
      <w:r w:rsidRPr="003A1AAC">
        <w:rPr>
          <w:b/>
          <w:bCs/>
          <w:color w:val="404040" w:themeColor="text1" w:themeTint="BF"/>
        </w:rPr>
        <w:t>-Ma-Brücke</w:t>
      </w:r>
      <w:r w:rsidRPr="003A1AAC">
        <w:rPr>
          <w:bCs/>
          <w:color w:val="404040" w:themeColor="text1" w:themeTint="BF"/>
        </w:rPr>
        <w:t xml:space="preserve"> ist wichtiger Teil der Verbindung  zwischen </w:t>
      </w:r>
      <w:proofErr w:type="spellStart"/>
      <w:r w:rsidRPr="003A1AAC">
        <w:rPr>
          <w:bCs/>
          <w:color w:val="404040" w:themeColor="text1" w:themeTint="BF"/>
        </w:rPr>
        <w:t>Lantau</w:t>
      </w:r>
      <w:proofErr w:type="spellEnd"/>
      <w:r w:rsidRPr="003A1AAC">
        <w:rPr>
          <w:bCs/>
          <w:color w:val="404040" w:themeColor="text1" w:themeTint="BF"/>
        </w:rPr>
        <w:t xml:space="preserve"> und Festland. </w:t>
      </w:r>
      <w:r w:rsidR="00D315EA" w:rsidRPr="003A1AAC">
        <w:rPr>
          <w:bCs/>
          <w:color w:val="404040" w:themeColor="text1" w:themeTint="BF"/>
        </w:rPr>
        <w:t>Die Hängebrücke überwindet</w:t>
      </w:r>
      <w:r w:rsidRPr="003A1AAC">
        <w:rPr>
          <w:bCs/>
          <w:color w:val="404040" w:themeColor="text1" w:themeTint="BF"/>
        </w:rPr>
        <w:t xml:space="preserve"> mit einer mittleren Spannweite von 1.377 Metern den </w:t>
      </w:r>
      <w:proofErr w:type="spellStart"/>
      <w:r w:rsidRPr="003A1AAC">
        <w:rPr>
          <w:bCs/>
          <w:color w:val="404040" w:themeColor="text1" w:themeTint="BF"/>
        </w:rPr>
        <w:t>Seekanal</w:t>
      </w:r>
      <w:proofErr w:type="spellEnd"/>
      <w:r w:rsidRPr="003A1AAC">
        <w:rPr>
          <w:bCs/>
          <w:color w:val="404040" w:themeColor="text1" w:themeTint="BF"/>
        </w:rPr>
        <w:t xml:space="preserve"> zwischen Man Wan und </w:t>
      </w:r>
      <w:proofErr w:type="spellStart"/>
      <w:r w:rsidRPr="003A1AAC">
        <w:rPr>
          <w:bCs/>
          <w:color w:val="404040" w:themeColor="text1" w:themeTint="BF"/>
        </w:rPr>
        <w:t>Tsing</w:t>
      </w:r>
      <w:proofErr w:type="spellEnd"/>
      <w:r w:rsidRPr="003A1AAC">
        <w:rPr>
          <w:bCs/>
          <w:color w:val="404040" w:themeColor="text1" w:themeTint="BF"/>
        </w:rPr>
        <w:t xml:space="preserve"> Yi. Bei ihrer Fertigstellung im Jahre 1997 war sie die zweitlänge Hängebrücke der Welt, bis 2016 die länge Brücke mit Schienenverkehr. Sie ist rund 100 Meter länger als die Golden Gate Bridge in San </w:t>
      </w:r>
      <w:proofErr w:type="spellStart"/>
      <w:r w:rsidRPr="003A1AAC">
        <w:rPr>
          <w:bCs/>
          <w:color w:val="404040" w:themeColor="text1" w:themeTint="BF"/>
        </w:rPr>
        <w:t>Fransciso</w:t>
      </w:r>
      <w:proofErr w:type="spellEnd"/>
      <w:r w:rsidRPr="003A1AAC">
        <w:rPr>
          <w:bCs/>
          <w:color w:val="404040" w:themeColor="text1" w:themeTint="BF"/>
        </w:rPr>
        <w:t>.</w:t>
      </w:r>
    </w:p>
    <w:p w14:paraId="67FE2D5D" w14:textId="1DC239F6" w:rsidR="00D315EA" w:rsidRPr="003A1AAC" w:rsidRDefault="00D315EA" w:rsidP="000F3AE6">
      <w:pPr>
        <w:spacing w:after="120" w:line="360" w:lineRule="auto"/>
        <w:jc w:val="both"/>
        <w:rPr>
          <w:bCs/>
          <w:color w:val="404040" w:themeColor="text1" w:themeTint="BF"/>
        </w:rPr>
      </w:pPr>
      <w:r w:rsidRPr="003A1AAC">
        <w:rPr>
          <w:bCs/>
          <w:color w:val="404040" w:themeColor="text1" w:themeTint="BF"/>
        </w:rPr>
        <w:t xml:space="preserve">Jüngstes architektonisches Meisterwerk ist die </w:t>
      </w:r>
      <w:r w:rsidR="0032403A">
        <w:rPr>
          <w:b/>
          <w:bCs/>
          <w:color w:val="404040" w:themeColor="text1" w:themeTint="BF"/>
        </w:rPr>
        <w:t>Hong K</w:t>
      </w:r>
      <w:r w:rsidRPr="003A1AAC">
        <w:rPr>
          <w:b/>
          <w:bCs/>
          <w:color w:val="404040" w:themeColor="text1" w:themeTint="BF"/>
        </w:rPr>
        <w:t>ong-</w:t>
      </w:r>
      <w:proofErr w:type="spellStart"/>
      <w:r w:rsidRPr="003A1AAC">
        <w:rPr>
          <w:b/>
          <w:bCs/>
          <w:color w:val="404040" w:themeColor="text1" w:themeTint="BF"/>
        </w:rPr>
        <w:t>Zhuhai</w:t>
      </w:r>
      <w:proofErr w:type="spellEnd"/>
      <w:r w:rsidRPr="003A1AAC">
        <w:rPr>
          <w:b/>
          <w:bCs/>
          <w:color w:val="404040" w:themeColor="text1" w:themeTint="BF"/>
        </w:rPr>
        <w:t>-Macao-Brücke</w:t>
      </w:r>
      <w:r w:rsidR="000F3AE6" w:rsidRPr="003A1AAC">
        <w:rPr>
          <w:bCs/>
          <w:color w:val="404040" w:themeColor="text1" w:themeTint="BF"/>
        </w:rPr>
        <w:t xml:space="preserve"> (HZMB).</w:t>
      </w:r>
      <w:r w:rsidRPr="003A1AAC">
        <w:rPr>
          <w:bCs/>
          <w:color w:val="404040" w:themeColor="text1" w:themeTint="BF"/>
        </w:rPr>
        <w:t xml:space="preserve"> </w:t>
      </w:r>
      <w:r w:rsidRPr="003A1AAC">
        <w:rPr>
          <w:color w:val="404040" w:themeColor="text1" w:themeTint="BF"/>
        </w:rPr>
        <w:t>Die mit 55 Kilometern längste Seebrücke d</w:t>
      </w:r>
      <w:bookmarkStart w:id="0" w:name="_GoBack"/>
      <w:bookmarkEnd w:id="0"/>
      <w:r w:rsidRPr="003A1AAC">
        <w:rPr>
          <w:color w:val="404040" w:themeColor="text1" w:themeTint="BF"/>
        </w:rPr>
        <w:t xml:space="preserve">er Welt verbindet die beiden Sonderverwaltungszonen Hongkong und Macao mit </w:t>
      </w:r>
      <w:proofErr w:type="spellStart"/>
      <w:r w:rsidRPr="003A1AAC">
        <w:rPr>
          <w:color w:val="404040" w:themeColor="text1" w:themeTint="BF"/>
        </w:rPr>
        <w:t>Zhuhai</w:t>
      </w:r>
      <w:proofErr w:type="spellEnd"/>
      <w:r w:rsidRPr="003A1AAC">
        <w:rPr>
          <w:color w:val="404040" w:themeColor="text1" w:themeTint="BF"/>
        </w:rPr>
        <w:t xml:space="preserve"> in der chinesischen Provinz Guangdong. Die Fahrzeit zwischen dem Flughafen Hongkong auf </w:t>
      </w:r>
      <w:proofErr w:type="spellStart"/>
      <w:r w:rsidRPr="003A1AAC">
        <w:rPr>
          <w:color w:val="404040" w:themeColor="text1" w:themeTint="BF"/>
        </w:rPr>
        <w:t>Lantau</w:t>
      </w:r>
      <w:proofErr w:type="spellEnd"/>
      <w:r w:rsidRPr="003A1AAC">
        <w:rPr>
          <w:color w:val="404040" w:themeColor="text1" w:themeTint="BF"/>
        </w:rPr>
        <w:t xml:space="preserve"> Island bis nach </w:t>
      </w:r>
      <w:proofErr w:type="spellStart"/>
      <w:r w:rsidRPr="003A1AAC">
        <w:rPr>
          <w:color w:val="404040" w:themeColor="text1" w:themeTint="BF"/>
        </w:rPr>
        <w:t>Zhuhai</w:t>
      </w:r>
      <w:proofErr w:type="spellEnd"/>
      <w:r w:rsidRPr="003A1AAC">
        <w:rPr>
          <w:color w:val="404040" w:themeColor="text1" w:themeTint="BF"/>
        </w:rPr>
        <w:t xml:space="preserve"> verkürzte sich durch den Bau von vier Stunden auf 45 Minuten. Die neue Strecke führt durch einen Tunnel und über mehrere Brückenelemente. An den jeweiligen Auf- und Abfahrten befinden sich Grenzposten.  </w:t>
      </w:r>
    </w:p>
    <w:p w14:paraId="13D87626" w14:textId="767F81E6" w:rsidR="0060798E" w:rsidRPr="003A1AAC" w:rsidRDefault="00D315EA" w:rsidP="000F3AE6">
      <w:pPr>
        <w:spacing w:after="120" w:line="360" w:lineRule="auto"/>
        <w:jc w:val="both"/>
        <w:rPr>
          <w:bCs/>
          <w:color w:val="404040" w:themeColor="text1" w:themeTint="BF"/>
        </w:rPr>
      </w:pPr>
      <w:r w:rsidRPr="003A1AAC">
        <w:rPr>
          <w:bCs/>
          <w:color w:val="404040" w:themeColor="text1" w:themeTint="BF"/>
        </w:rPr>
        <w:t>In Verbindung mit der Hongkong-</w:t>
      </w:r>
      <w:proofErr w:type="spellStart"/>
      <w:r w:rsidRPr="003A1AAC">
        <w:rPr>
          <w:bCs/>
          <w:color w:val="404040" w:themeColor="text1" w:themeTint="BF"/>
        </w:rPr>
        <w:t>Zhuhai</w:t>
      </w:r>
      <w:proofErr w:type="spellEnd"/>
      <w:r w:rsidRPr="003A1AAC">
        <w:rPr>
          <w:bCs/>
          <w:color w:val="404040" w:themeColor="text1" w:themeTint="BF"/>
        </w:rPr>
        <w:t xml:space="preserve">-Macao-Brücke steht auch das gigantische </w:t>
      </w:r>
      <w:r w:rsidR="00B454F0" w:rsidRPr="003A1AAC">
        <w:rPr>
          <w:bCs/>
          <w:color w:val="404040" w:themeColor="text1" w:themeTint="BF"/>
        </w:rPr>
        <w:t>Bau</w:t>
      </w:r>
      <w:r w:rsidRPr="003A1AAC">
        <w:rPr>
          <w:bCs/>
          <w:color w:val="404040" w:themeColor="text1" w:themeTint="BF"/>
        </w:rPr>
        <w:t xml:space="preserve">projekt von </w:t>
      </w:r>
      <w:r w:rsidRPr="003A1AAC">
        <w:rPr>
          <w:b/>
          <w:bCs/>
          <w:color w:val="404040" w:themeColor="text1" w:themeTint="BF"/>
        </w:rPr>
        <w:t xml:space="preserve">Tuen </w:t>
      </w:r>
      <w:proofErr w:type="spellStart"/>
      <w:r w:rsidRPr="003A1AAC">
        <w:rPr>
          <w:b/>
          <w:bCs/>
          <w:color w:val="404040" w:themeColor="text1" w:themeTint="BF"/>
        </w:rPr>
        <w:t>Mun-Chek</w:t>
      </w:r>
      <w:proofErr w:type="spellEnd"/>
      <w:r w:rsidRPr="003A1AAC">
        <w:rPr>
          <w:b/>
          <w:bCs/>
          <w:color w:val="404040" w:themeColor="text1" w:themeTint="BF"/>
        </w:rPr>
        <w:t xml:space="preserve"> </w:t>
      </w:r>
      <w:proofErr w:type="spellStart"/>
      <w:r w:rsidRPr="003A1AAC">
        <w:rPr>
          <w:b/>
          <w:bCs/>
          <w:color w:val="404040" w:themeColor="text1" w:themeTint="BF"/>
        </w:rPr>
        <w:t>Lap</w:t>
      </w:r>
      <w:proofErr w:type="spellEnd"/>
      <w:r w:rsidRPr="003A1AAC">
        <w:rPr>
          <w:b/>
          <w:bCs/>
          <w:color w:val="404040" w:themeColor="text1" w:themeTint="BF"/>
        </w:rPr>
        <w:t xml:space="preserve"> Kok</w:t>
      </w:r>
      <w:r w:rsidR="00B454F0" w:rsidRPr="003A1AAC">
        <w:rPr>
          <w:bCs/>
          <w:color w:val="404040" w:themeColor="text1" w:themeTint="BF"/>
        </w:rPr>
        <w:t>, dass</w:t>
      </w:r>
      <w:r w:rsidRPr="003A1AAC">
        <w:rPr>
          <w:bCs/>
          <w:color w:val="404040" w:themeColor="text1" w:themeTint="BF"/>
        </w:rPr>
        <w:t xml:space="preserve"> 2020 fertig gestellt </w:t>
      </w:r>
      <w:r w:rsidR="00B454F0" w:rsidRPr="003A1AAC">
        <w:rPr>
          <w:bCs/>
          <w:color w:val="404040" w:themeColor="text1" w:themeTint="BF"/>
        </w:rPr>
        <w:t>werden soll</w:t>
      </w:r>
      <w:r w:rsidRPr="003A1AAC">
        <w:rPr>
          <w:bCs/>
          <w:color w:val="404040" w:themeColor="text1" w:themeTint="BF"/>
        </w:rPr>
        <w:t xml:space="preserve">. Es umfasst </w:t>
      </w:r>
      <w:r w:rsidR="00B454F0" w:rsidRPr="003A1AAC">
        <w:rPr>
          <w:bCs/>
          <w:color w:val="404040" w:themeColor="text1" w:themeTint="BF"/>
        </w:rPr>
        <w:t>die Teilabschnitte Northern Connection und Southern Connection. Die nördliche Verbindung besteht aus einem Tunne</w:t>
      </w:r>
      <w:r w:rsidR="003A1AAC" w:rsidRPr="003A1AAC">
        <w:rPr>
          <w:bCs/>
          <w:color w:val="404040" w:themeColor="text1" w:themeTint="BF"/>
        </w:rPr>
        <w:t>l</w:t>
      </w:r>
      <w:r w:rsidR="00B454F0" w:rsidRPr="003A1AAC">
        <w:rPr>
          <w:bCs/>
          <w:color w:val="404040" w:themeColor="text1" w:themeTint="BF"/>
        </w:rPr>
        <w:t xml:space="preserve">, der unter dem Meer vom Festland bei Tuen </w:t>
      </w:r>
      <w:proofErr w:type="spellStart"/>
      <w:r w:rsidR="00B454F0" w:rsidRPr="003A1AAC">
        <w:rPr>
          <w:bCs/>
          <w:color w:val="404040" w:themeColor="text1" w:themeTint="BF"/>
        </w:rPr>
        <w:t>Mun</w:t>
      </w:r>
      <w:proofErr w:type="spellEnd"/>
      <w:r w:rsidR="00B454F0" w:rsidRPr="003A1AAC">
        <w:rPr>
          <w:bCs/>
          <w:color w:val="404040" w:themeColor="text1" w:themeTint="BF"/>
        </w:rPr>
        <w:t xml:space="preserve"> zur künstlichen Insel „</w:t>
      </w:r>
      <w:proofErr w:type="spellStart"/>
      <w:r w:rsidR="00B454F0" w:rsidRPr="003A1AAC">
        <w:rPr>
          <w:bCs/>
          <w:color w:val="404040" w:themeColor="text1" w:themeTint="BF"/>
        </w:rPr>
        <w:t>Boundary</w:t>
      </w:r>
      <w:proofErr w:type="spellEnd"/>
      <w:r w:rsidR="00B454F0" w:rsidRPr="003A1AAC">
        <w:rPr>
          <w:bCs/>
          <w:color w:val="404040" w:themeColor="text1" w:themeTint="BF"/>
        </w:rPr>
        <w:t xml:space="preserve"> </w:t>
      </w:r>
      <w:proofErr w:type="spellStart"/>
      <w:r w:rsidR="00B454F0" w:rsidRPr="003A1AAC">
        <w:rPr>
          <w:bCs/>
          <w:color w:val="404040" w:themeColor="text1" w:themeTint="BF"/>
        </w:rPr>
        <w:t>Crossing</w:t>
      </w:r>
      <w:proofErr w:type="spellEnd"/>
      <w:r w:rsidR="00B454F0" w:rsidRPr="003A1AAC">
        <w:rPr>
          <w:bCs/>
          <w:color w:val="404040" w:themeColor="text1" w:themeTint="BF"/>
        </w:rPr>
        <w:t xml:space="preserve"> </w:t>
      </w:r>
      <w:proofErr w:type="spellStart"/>
      <w:r w:rsidR="00B454F0" w:rsidRPr="003A1AAC">
        <w:rPr>
          <w:bCs/>
          <w:color w:val="404040" w:themeColor="text1" w:themeTint="BF"/>
        </w:rPr>
        <w:t>Facilities</w:t>
      </w:r>
      <w:proofErr w:type="spellEnd"/>
      <w:r w:rsidR="00B454F0" w:rsidRPr="003A1AAC">
        <w:rPr>
          <w:bCs/>
          <w:color w:val="404040" w:themeColor="text1" w:themeTint="BF"/>
        </w:rPr>
        <w:t>“ am</w:t>
      </w:r>
      <w:r w:rsidRPr="003A1AAC">
        <w:rPr>
          <w:bCs/>
          <w:color w:val="404040" w:themeColor="text1" w:themeTint="BF"/>
        </w:rPr>
        <w:t xml:space="preserve"> Flug</w:t>
      </w:r>
      <w:r w:rsidR="00B454F0" w:rsidRPr="003A1AAC">
        <w:rPr>
          <w:bCs/>
          <w:color w:val="404040" w:themeColor="text1" w:themeTint="BF"/>
        </w:rPr>
        <w:t xml:space="preserve">hafen </w:t>
      </w:r>
      <w:proofErr w:type="spellStart"/>
      <w:r w:rsidR="00B454F0" w:rsidRPr="003A1AAC">
        <w:rPr>
          <w:bCs/>
          <w:color w:val="404040" w:themeColor="text1" w:themeTint="BF"/>
        </w:rPr>
        <w:t>Chek</w:t>
      </w:r>
      <w:proofErr w:type="spellEnd"/>
      <w:r w:rsidR="00B454F0" w:rsidRPr="003A1AAC">
        <w:rPr>
          <w:bCs/>
          <w:color w:val="404040" w:themeColor="text1" w:themeTint="BF"/>
        </w:rPr>
        <w:t xml:space="preserve"> </w:t>
      </w:r>
      <w:proofErr w:type="spellStart"/>
      <w:r w:rsidR="00B454F0" w:rsidRPr="003A1AAC">
        <w:rPr>
          <w:bCs/>
          <w:color w:val="404040" w:themeColor="text1" w:themeTint="BF"/>
        </w:rPr>
        <w:t>Lap</w:t>
      </w:r>
      <w:proofErr w:type="spellEnd"/>
      <w:r w:rsidR="00B454F0" w:rsidRPr="003A1AAC">
        <w:rPr>
          <w:bCs/>
          <w:color w:val="404040" w:themeColor="text1" w:themeTint="BF"/>
        </w:rPr>
        <w:t xml:space="preserve"> Kok führt. </w:t>
      </w:r>
      <w:r w:rsidRPr="003A1AAC">
        <w:rPr>
          <w:bCs/>
          <w:color w:val="404040" w:themeColor="text1" w:themeTint="BF"/>
        </w:rPr>
        <w:t xml:space="preserve">Die </w:t>
      </w:r>
      <w:r w:rsidR="000F3AE6" w:rsidRPr="003A1AAC">
        <w:rPr>
          <w:bCs/>
          <w:color w:val="404040" w:themeColor="text1" w:themeTint="BF"/>
        </w:rPr>
        <w:t xml:space="preserve">weiterführende </w:t>
      </w:r>
      <w:r w:rsidRPr="003A1AAC">
        <w:rPr>
          <w:bCs/>
          <w:color w:val="404040" w:themeColor="text1" w:themeTint="BF"/>
        </w:rPr>
        <w:t>Südverbindung</w:t>
      </w:r>
      <w:r w:rsidR="00B454F0" w:rsidRPr="003A1AAC">
        <w:rPr>
          <w:bCs/>
          <w:color w:val="404040" w:themeColor="text1" w:themeTint="BF"/>
        </w:rPr>
        <w:t xml:space="preserve">, bestehend aus </w:t>
      </w:r>
      <w:r w:rsidR="000F3AE6" w:rsidRPr="003A1AAC">
        <w:rPr>
          <w:bCs/>
          <w:color w:val="404040" w:themeColor="text1" w:themeTint="BF"/>
        </w:rPr>
        <w:t xml:space="preserve">einer gigantischen </w:t>
      </w:r>
      <w:proofErr w:type="spellStart"/>
      <w:r w:rsidR="000F3AE6" w:rsidRPr="003A1AAC">
        <w:rPr>
          <w:bCs/>
          <w:color w:val="404040" w:themeColor="text1" w:themeTint="BF"/>
        </w:rPr>
        <w:t>Viaduktbrücke</w:t>
      </w:r>
      <w:proofErr w:type="spellEnd"/>
      <w:r w:rsidR="00B454F0" w:rsidRPr="003A1AAC">
        <w:rPr>
          <w:bCs/>
          <w:color w:val="404040" w:themeColor="text1" w:themeTint="BF"/>
        </w:rPr>
        <w:t xml:space="preserve"> bis zur nördlichen Autobahn auf </w:t>
      </w:r>
      <w:proofErr w:type="spellStart"/>
      <w:r w:rsidR="00B454F0" w:rsidRPr="003A1AAC">
        <w:rPr>
          <w:bCs/>
          <w:color w:val="404040" w:themeColor="text1" w:themeTint="BF"/>
        </w:rPr>
        <w:t>Lantau</w:t>
      </w:r>
      <w:proofErr w:type="spellEnd"/>
      <w:r w:rsidR="000F3AE6" w:rsidRPr="003A1AAC">
        <w:rPr>
          <w:bCs/>
          <w:color w:val="404040" w:themeColor="text1" w:themeTint="BF"/>
        </w:rPr>
        <w:t>,</w:t>
      </w:r>
      <w:r w:rsidR="00B454F0" w:rsidRPr="003A1AAC">
        <w:rPr>
          <w:bCs/>
          <w:color w:val="404040" w:themeColor="text1" w:themeTint="BF"/>
        </w:rPr>
        <w:t xml:space="preserve"> </w:t>
      </w:r>
      <w:r w:rsidR="000F3AE6" w:rsidRPr="003A1AAC">
        <w:rPr>
          <w:bCs/>
          <w:color w:val="404040" w:themeColor="text1" w:themeTint="BF"/>
        </w:rPr>
        <w:t>eröff</w:t>
      </w:r>
      <w:r w:rsidR="00B454F0" w:rsidRPr="003A1AAC">
        <w:rPr>
          <w:bCs/>
          <w:color w:val="404040" w:themeColor="text1" w:themeTint="BF"/>
        </w:rPr>
        <w:t>n</w:t>
      </w:r>
      <w:r w:rsidR="000F3AE6" w:rsidRPr="003A1AAC">
        <w:rPr>
          <w:bCs/>
          <w:color w:val="404040" w:themeColor="text1" w:themeTint="BF"/>
        </w:rPr>
        <w:t>e</w:t>
      </w:r>
      <w:r w:rsidR="00B454F0" w:rsidRPr="003A1AAC">
        <w:rPr>
          <w:bCs/>
          <w:color w:val="404040" w:themeColor="text1" w:themeTint="BF"/>
        </w:rPr>
        <w:t xml:space="preserve">te bereits </w:t>
      </w:r>
      <w:r w:rsidR="000F3AE6" w:rsidRPr="003A1AAC">
        <w:rPr>
          <w:bCs/>
          <w:color w:val="404040" w:themeColor="text1" w:themeTint="BF"/>
        </w:rPr>
        <w:t xml:space="preserve">2018 </w:t>
      </w:r>
      <w:r w:rsidR="00B454F0" w:rsidRPr="003A1AAC">
        <w:rPr>
          <w:bCs/>
          <w:color w:val="404040" w:themeColor="text1" w:themeTint="BF"/>
        </w:rPr>
        <w:t xml:space="preserve">im Rahmen der </w:t>
      </w:r>
      <w:r w:rsidR="000F3AE6" w:rsidRPr="003A1AAC">
        <w:rPr>
          <w:bCs/>
          <w:color w:val="404040" w:themeColor="text1" w:themeTint="BF"/>
        </w:rPr>
        <w:t>Inbetriebnahme der HZMB.</w:t>
      </w:r>
    </w:p>
    <w:p w14:paraId="41BBEBCC" w14:textId="77777777" w:rsidR="000F3AE6" w:rsidRPr="000F3AE6" w:rsidRDefault="000F3AE6" w:rsidP="000F3AE6">
      <w:pPr>
        <w:spacing w:after="120" w:line="360" w:lineRule="auto"/>
        <w:jc w:val="both"/>
        <w:rPr>
          <w:bCs/>
        </w:rPr>
      </w:pPr>
    </w:p>
    <w:p w14:paraId="66D24438" w14:textId="77777777" w:rsidR="000F3AE6" w:rsidRPr="003A1AAC" w:rsidRDefault="000F3AE6" w:rsidP="000F3AE6">
      <w:pPr>
        <w:spacing w:after="120"/>
        <w:jc w:val="both"/>
        <w:rPr>
          <w:color w:val="404040" w:themeColor="text1" w:themeTint="BF"/>
          <w:sz w:val="20"/>
          <w:szCs w:val="20"/>
          <w:shd w:val="clear" w:color="auto" w:fill="FFFFFF"/>
        </w:rPr>
      </w:pPr>
      <w:r w:rsidRPr="003A1AAC">
        <w:rPr>
          <w:bCs/>
          <w:color w:val="404040" w:themeColor="text1" w:themeTint="BF"/>
          <w:sz w:val="20"/>
          <w:szCs w:val="20"/>
          <w:shd w:val="clear" w:color="auto" w:fill="FFFFFF"/>
        </w:rPr>
        <w:t>Hongkong</w:t>
      </w:r>
      <w:r w:rsidRPr="003A1AAC">
        <w:rPr>
          <w:color w:val="404040" w:themeColor="text1" w:themeTint="BF"/>
          <w:sz w:val="20"/>
          <w:szCs w:val="20"/>
          <w:shd w:val="clear" w:color="auto" w:fill="FFFFFF"/>
        </w:rPr>
        <w:t xml:space="preserve">, </w:t>
      </w:r>
      <w:proofErr w:type="spellStart"/>
      <w:r w:rsidRPr="003A1AAC">
        <w:rPr>
          <w:color w:val="404040" w:themeColor="text1" w:themeTint="BF"/>
          <w:sz w:val="20"/>
          <w:szCs w:val="20"/>
          <w:shd w:val="clear" w:color="auto" w:fill="FFFFFF"/>
        </w:rPr>
        <w:t>Asia’s</w:t>
      </w:r>
      <w:proofErr w:type="spellEnd"/>
      <w:r w:rsidRPr="003A1AAC">
        <w:rPr>
          <w:color w:val="404040" w:themeColor="text1" w:themeTint="BF"/>
          <w:sz w:val="20"/>
          <w:szCs w:val="20"/>
          <w:shd w:val="clear" w:color="auto" w:fill="FFFFFF"/>
        </w:rPr>
        <w:t xml:space="preserve"> World City</w:t>
      </w:r>
      <w:r w:rsidRPr="003A1AAC">
        <w:rPr>
          <w:rStyle w:val="apple-converted-space"/>
          <w:color w:val="404040" w:themeColor="text1" w:themeTint="BF"/>
          <w:sz w:val="20"/>
          <w:szCs w:val="20"/>
          <w:shd w:val="clear" w:color="auto" w:fill="FFFFFF"/>
        </w:rPr>
        <w:t xml:space="preserve"> </w:t>
      </w:r>
      <w:r w:rsidRPr="003A1AAC">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Metropole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10" w:history="1">
        <w:r w:rsidRPr="003A1AAC">
          <w:rPr>
            <w:rStyle w:val="Hyperlink"/>
            <w:color w:val="404040" w:themeColor="text1" w:themeTint="BF"/>
            <w:sz w:val="20"/>
            <w:szCs w:val="20"/>
            <w:shd w:val="clear" w:color="auto" w:fill="FFFFFF"/>
          </w:rPr>
          <w:t>http://www.discoverhongkong.com/de</w:t>
        </w:r>
      </w:hyperlink>
      <w:r w:rsidRPr="003A1AAC">
        <w:rPr>
          <w:color w:val="404040" w:themeColor="text1" w:themeTint="BF"/>
          <w:sz w:val="20"/>
          <w:szCs w:val="20"/>
          <w:shd w:val="clear" w:color="auto" w:fill="FFFFFF"/>
        </w:rPr>
        <w:t xml:space="preserve">. </w:t>
      </w:r>
    </w:p>
    <w:p w14:paraId="2B8FFA80" w14:textId="77777777" w:rsidR="000F3AE6" w:rsidRPr="003A1AAC" w:rsidRDefault="000F3AE6" w:rsidP="000F3AE6">
      <w:pPr>
        <w:spacing w:after="120"/>
        <w:jc w:val="center"/>
        <w:rPr>
          <w:color w:val="404040" w:themeColor="text1" w:themeTint="BF"/>
          <w:sz w:val="20"/>
          <w:szCs w:val="20"/>
          <w:shd w:val="clear" w:color="auto" w:fill="FFFFFF"/>
        </w:rPr>
      </w:pPr>
      <w:r w:rsidRPr="003A1AAC">
        <w:rPr>
          <w:color w:val="404040" w:themeColor="text1" w:themeTint="BF"/>
          <w:sz w:val="20"/>
          <w:szCs w:val="20"/>
          <w:shd w:val="clear" w:color="auto" w:fill="FFFFFF"/>
        </w:rPr>
        <w:t>#discoverhongkong</w:t>
      </w:r>
    </w:p>
    <w:p w14:paraId="3C3F50A4" w14:textId="79C62665" w:rsidR="000F3AE6" w:rsidRPr="003A1AAC" w:rsidRDefault="000F3AE6" w:rsidP="000F3AE6">
      <w:pPr>
        <w:spacing w:after="0" w:line="240" w:lineRule="auto"/>
        <w:rPr>
          <w:b/>
          <w:color w:val="404040" w:themeColor="text1" w:themeTint="BF"/>
          <w:sz w:val="20"/>
          <w:szCs w:val="20"/>
        </w:rPr>
      </w:pPr>
      <w:r w:rsidRPr="003A1AAC">
        <w:rPr>
          <w:noProof/>
          <w:color w:val="404040" w:themeColor="text1" w:themeTint="BF"/>
        </w:rPr>
        <mc:AlternateContent>
          <mc:Choice Requires="wps">
            <w:drawing>
              <wp:anchor distT="0" distB="0" distL="114300" distR="114300" simplePos="0" relativeHeight="251659264" behindDoc="1" locked="0" layoutInCell="1" allowOverlap="1" wp14:anchorId="02C786BB" wp14:editId="3B885F8B">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2B8401" id="Gerade Verbindung 3"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" strokecolor="gray [1629]">
                <w10:wrap type="tight"/>
              </v:line>
            </w:pict>
          </mc:Fallback>
        </mc:AlternateContent>
      </w:r>
    </w:p>
    <w:p w14:paraId="64057506" w14:textId="77777777" w:rsidR="000F3AE6" w:rsidRPr="003A1AAC" w:rsidRDefault="000F3AE6" w:rsidP="000F3AE6">
      <w:pPr>
        <w:spacing w:after="0" w:line="360" w:lineRule="auto"/>
        <w:jc w:val="center"/>
        <w:rPr>
          <w:b/>
          <w:bCs/>
          <w:color w:val="404040" w:themeColor="text1" w:themeTint="BF"/>
          <w:sz w:val="18"/>
          <w:szCs w:val="18"/>
        </w:rPr>
      </w:pPr>
      <w:r w:rsidRPr="003A1AAC">
        <w:rPr>
          <w:b/>
          <w:color w:val="404040" w:themeColor="text1" w:themeTint="BF"/>
          <w:sz w:val="18"/>
          <w:szCs w:val="18"/>
        </w:rPr>
        <w:t>RÜCKFRAGEN DER MEDIEN BEANTWORTEN GERNE:</w:t>
      </w:r>
    </w:p>
    <w:p w14:paraId="40675207" w14:textId="77777777" w:rsidR="000F3AE6" w:rsidRPr="003A1AAC" w:rsidRDefault="000F3AE6" w:rsidP="000F3AE6">
      <w:pPr>
        <w:spacing w:after="0" w:line="240" w:lineRule="auto"/>
        <w:jc w:val="center"/>
        <w:rPr>
          <w:color w:val="404040" w:themeColor="text1" w:themeTint="BF"/>
          <w:sz w:val="18"/>
          <w:szCs w:val="18"/>
        </w:rPr>
      </w:pPr>
      <w:r w:rsidRPr="003A1AAC">
        <w:rPr>
          <w:color w:val="404040" w:themeColor="text1" w:themeTint="BF"/>
          <w:sz w:val="18"/>
          <w:szCs w:val="18"/>
        </w:rPr>
        <w:t xml:space="preserve">noble </w:t>
      </w:r>
      <w:proofErr w:type="spellStart"/>
      <w:r w:rsidRPr="003A1AAC">
        <w:rPr>
          <w:color w:val="404040" w:themeColor="text1" w:themeTint="BF"/>
          <w:sz w:val="18"/>
          <w:szCs w:val="18"/>
        </w:rPr>
        <w:t>kommunikation</w:t>
      </w:r>
      <w:proofErr w:type="spellEnd"/>
      <w:r w:rsidRPr="003A1AAC">
        <w:rPr>
          <w:color w:val="404040" w:themeColor="text1" w:themeTint="BF"/>
          <w:sz w:val="18"/>
          <w:szCs w:val="18"/>
        </w:rPr>
        <w:t xml:space="preserve">, Sabrina </w:t>
      </w:r>
      <w:proofErr w:type="spellStart"/>
      <w:r w:rsidRPr="003A1AAC">
        <w:rPr>
          <w:color w:val="404040" w:themeColor="text1" w:themeTint="BF"/>
          <w:sz w:val="18"/>
          <w:szCs w:val="18"/>
        </w:rPr>
        <w:t>Lütcke</w:t>
      </w:r>
      <w:proofErr w:type="spellEnd"/>
      <w:r w:rsidRPr="003A1AAC">
        <w:rPr>
          <w:color w:val="404040" w:themeColor="text1" w:themeTint="BF"/>
          <w:sz w:val="18"/>
          <w:szCs w:val="18"/>
        </w:rPr>
        <w:t>, Tel: 06102-36660, Fax: 06102-366611,</w:t>
      </w:r>
    </w:p>
    <w:p w14:paraId="56C2B121" w14:textId="77777777" w:rsidR="000F3AE6" w:rsidRPr="003A1AAC" w:rsidRDefault="000F3AE6" w:rsidP="000F3AE6">
      <w:pPr>
        <w:spacing w:after="0" w:line="240" w:lineRule="auto"/>
        <w:jc w:val="center"/>
        <w:rPr>
          <w:rStyle w:val="Hyperlink"/>
          <w:color w:val="404040" w:themeColor="text1" w:themeTint="BF"/>
          <w:sz w:val="18"/>
          <w:szCs w:val="18"/>
          <w:u w:val="none"/>
          <w:lang w:val="es-DO"/>
        </w:rPr>
      </w:pPr>
      <w:r w:rsidRPr="003A1AAC">
        <w:rPr>
          <w:color w:val="404040" w:themeColor="text1" w:themeTint="BF"/>
          <w:sz w:val="18"/>
          <w:szCs w:val="18"/>
          <w:lang w:val="it-IT"/>
        </w:rPr>
        <w:t xml:space="preserve">E-Mail: </w:t>
      </w:r>
      <w:hyperlink r:id="rId11" w:history="1">
        <w:r w:rsidRPr="003A1AAC">
          <w:rPr>
            <w:rStyle w:val="Hyperlink"/>
            <w:color w:val="404040" w:themeColor="text1" w:themeTint="BF"/>
            <w:sz w:val="18"/>
            <w:szCs w:val="18"/>
            <w:u w:val="none"/>
            <w:lang w:val="it-IT"/>
          </w:rPr>
          <w:t>hongkong@noblekom.de</w:t>
        </w:r>
      </w:hyperlink>
      <w:r w:rsidRPr="003A1AAC">
        <w:rPr>
          <w:color w:val="404040" w:themeColor="text1" w:themeTint="BF"/>
          <w:sz w:val="18"/>
          <w:szCs w:val="18"/>
          <w:lang w:val="it-IT"/>
        </w:rPr>
        <w:t>, Media&amp;</w:t>
      </w:r>
      <w:r w:rsidRPr="003A1AAC">
        <w:rPr>
          <w:color w:val="404040" w:themeColor="text1" w:themeTint="BF"/>
          <w:sz w:val="18"/>
          <w:szCs w:val="18"/>
          <w:lang w:val="es-DO"/>
        </w:rPr>
        <w:t xml:space="preserve">Contentroom: </w:t>
      </w:r>
      <w:hyperlink r:id="rId12" w:history="1">
        <w:r w:rsidRPr="003A1AAC">
          <w:rPr>
            <w:rStyle w:val="Hyperlink"/>
            <w:color w:val="404040" w:themeColor="text1" w:themeTint="BF"/>
            <w:sz w:val="18"/>
            <w:szCs w:val="18"/>
            <w:u w:val="none"/>
            <w:lang w:val="es-DO"/>
          </w:rPr>
          <w:t>www.noblekom.de</w:t>
        </w:r>
      </w:hyperlink>
      <w:r w:rsidRPr="003A1AAC">
        <w:rPr>
          <w:rStyle w:val="Hyperlink"/>
          <w:color w:val="404040" w:themeColor="text1" w:themeTint="BF"/>
          <w:sz w:val="18"/>
          <w:szCs w:val="18"/>
          <w:u w:val="none"/>
          <w:lang w:val="es-DO"/>
        </w:rPr>
        <w:t xml:space="preserve"> </w:t>
      </w:r>
    </w:p>
    <w:p w14:paraId="06122FFC" w14:textId="77777777" w:rsidR="000F3AE6" w:rsidRPr="003A1AAC" w:rsidRDefault="000F3AE6" w:rsidP="000F3AE6">
      <w:pPr>
        <w:spacing w:after="0" w:line="240" w:lineRule="auto"/>
        <w:jc w:val="center"/>
        <w:rPr>
          <w:color w:val="404040" w:themeColor="text1" w:themeTint="BF"/>
          <w:sz w:val="18"/>
          <w:szCs w:val="18"/>
          <w:lang w:val="es-DO"/>
        </w:rPr>
      </w:pPr>
      <w:r w:rsidRPr="003A1AAC">
        <w:rPr>
          <w:rStyle w:val="Hyperlink"/>
          <w:color w:val="404040" w:themeColor="text1" w:themeTint="BF"/>
          <w:sz w:val="18"/>
          <w:szCs w:val="18"/>
          <w:u w:val="none"/>
          <w:lang w:val="es-DO"/>
        </w:rPr>
        <w:t>Instagram: @noblekom</w:t>
      </w:r>
    </w:p>
    <w:p w14:paraId="34A73BC7" w14:textId="1B109935" w:rsidR="00C83D98" w:rsidRPr="003A1AAC" w:rsidRDefault="00C83D98" w:rsidP="000F3AE6">
      <w:pPr>
        <w:spacing w:after="120"/>
        <w:jc w:val="both"/>
        <w:rPr>
          <w:color w:val="404040" w:themeColor="text1" w:themeTint="BF"/>
          <w:sz w:val="18"/>
          <w:szCs w:val="18"/>
          <w:lang w:val="es-DO"/>
        </w:rPr>
      </w:pPr>
    </w:p>
    <w:sectPr w:rsidR="00C83D98" w:rsidRPr="003A1AAC" w:rsidSect="00917820">
      <w:headerReference w:type="even" r:id="rId13"/>
      <w:headerReference w:type="default" r:id="rId14"/>
      <w:footerReference w:type="even" r:id="rId15"/>
      <w:footerReference w:type="default" r:id="rId16"/>
      <w:headerReference w:type="first" r:id="rId17"/>
      <w:footerReference w:type="first" r:id="rId18"/>
      <w:pgSz w:w="11906" w:h="16838"/>
      <w:pgMar w:top="4678"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1DAA6" w14:textId="77777777" w:rsidR="00941625" w:rsidRDefault="00941625" w:rsidP="00CA139B">
      <w:pPr>
        <w:spacing w:after="0" w:line="240" w:lineRule="auto"/>
      </w:pPr>
      <w:r>
        <w:separator/>
      </w:r>
    </w:p>
  </w:endnote>
  <w:endnote w:type="continuationSeparator" w:id="0">
    <w:p w14:paraId="6D371D31" w14:textId="77777777" w:rsidR="00941625" w:rsidRDefault="00941625"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0B4DC" w14:textId="77777777" w:rsidR="008F1D6A" w:rsidRDefault="008F1D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04040" w:themeColor="text1" w:themeTint="BF"/>
        <w:sz w:val="18"/>
        <w:szCs w:val="18"/>
      </w:rPr>
      <w:id w:val="-546676181"/>
      <w:docPartObj>
        <w:docPartGallery w:val="Page Numbers (Bottom of Page)"/>
        <w:docPartUnique/>
      </w:docPartObj>
    </w:sdtPr>
    <w:sdtEndPr/>
    <w:sdtContent>
      <w:p w14:paraId="651D8803" w14:textId="77777777"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32403A">
          <w:rPr>
            <w:noProof/>
            <w:color w:val="404040" w:themeColor="text1" w:themeTint="BF"/>
            <w:sz w:val="18"/>
            <w:szCs w:val="18"/>
          </w:rPr>
          <w:t>5</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D99D9" w14:textId="77777777" w:rsidR="008F1D6A" w:rsidRDefault="008F1D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F1FAB" w14:textId="77777777" w:rsidR="00941625" w:rsidRDefault="00941625" w:rsidP="00CA139B">
      <w:pPr>
        <w:spacing w:after="0" w:line="240" w:lineRule="auto"/>
      </w:pPr>
      <w:r>
        <w:separator/>
      </w:r>
    </w:p>
  </w:footnote>
  <w:footnote w:type="continuationSeparator" w:id="0">
    <w:p w14:paraId="678FC550" w14:textId="77777777" w:rsidR="00941625" w:rsidRDefault="00941625" w:rsidP="00CA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58FF8" w14:textId="77777777" w:rsidR="008F1D6A" w:rsidRDefault="008F1D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8D64B" w14:textId="2F19EA70" w:rsidR="001247E9" w:rsidRDefault="00917820" w:rsidP="00941625">
    <w:pPr>
      <w:spacing w:line="240" w:lineRule="auto"/>
      <w:rPr>
        <w:color w:val="404040" w:themeColor="text1" w:themeTint="BF"/>
      </w:rPr>
    </w:pPr>
    <w:r>
      <w:rPr>
        <w:noProof/>
        <w:color w:val="404040" w:themeColor="text1" w:themeTint="BF"/>
      </w:rPr>
      <w:drawing>
        <wp:anchor distT="0" distB="0" distL="114300" distR="114300" simplePos="0" relativeHeight="251658240" behindDoc="1" locked="0" layoutInCell="1" allowOverlap="1" wp14:anchorId="4FB34760" wp14:editId="46B6F134">
          <wp:simplePos x="0" y="0"/>
          <wp:positionH relativeFrom="column">
            <wp:posOffset>-840105</wp:posOffset>
          </wp:positionH>
          <wp:positionV relativeFrom="paragraph">
            <wp:posOffset>-434009</wp:posOffset>
          </wp:positionV>
          <wp:extent cx="7560000" cy="1721838"/>
          <wp:effectExtent l="0" t="0" r="317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15_ATT-HBR-VPN-0022_SR_V3.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000" cy="172183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3871BEE8" w14:textId="73502E5B" w:rsidR="001247E9" w:rsidRDefault="008F1D6A" w:rsidP="008F1D6A">
    <w:pPr>
      <w:tabs>
        <w:tab w:val="left" w:pos="8402"/>
      </w:tabs>
      <w:spacing w:line="240" w:lineRule="auto"/>
      <w:rPr>
        <w:color w:val="404040" w:themeColor="text1" w:themeTint="BF"/>
      </w:rPr>
    </w:pPr>
    <w:r>
      <w:rPr>
        <w:color w:val="404040" w:themeColor="text1" w:themeTint="BF"/>
      </w:rPr>
      <w:tab/>
    </w:r>
  </w:p>
  <w:p w14:paraId="7EB5A4F1" w14:textId="77777777" w:rsidR="001247E9" w:rsidRDefault="001247E9" w:rsidP="00941625">
    <w:pPr>
      <w:spacing w:line="240" w:lineRule="auto"/>
      <w:rPr>
        <w:color w:val="404040" w:themeColor="text1" w:themeTint="BF"/>
      </w:rPr>
    </w:pPr>
  </w:p>
  <w:p w14:paraId="07E444A0" w14:textId="18506706" w:rsidR="0023303B" w:rsidRPr="00286930" w:rsidRDefault="00941625" w:rsidP="00286930">
    <w:pPr>
      <w:spacing w:line="240" w:lineRule="auto"/>
      <w:rPr>
        <w:color w:val="404040" w:themeColor="text1" w:themeTint="BF"/>
      </w:rPr>
    </w:pPr>
    <w:r w:rsidRPr="001247E9">
      <w:rPr>
        <w:color w:val="404040" w:themeColor="text1" w:themeTint="BF"/>
      </w:rPr>
      <w:tab/>
    </w:r>
    <w:r w:rsidRPr="001247E9">
      <w:rPr>
        <w:color w:val="404040" w:themeColor="text1" w:themeTint="BF"/>
      </w:rPr>
      <w:tab/>
    </w:r>
  </w:p>
  <w:p w14:paraId="5D7C4037" w14:textId="77777777" w:rsidR="00917820" w:rsidRDefault="00917820" w:rsidP="001247E9">
    <w:pPr>
      <w:spacing w:after="160" w:line="240" w:lineRule="auto"/>
      <w:rPr>
        <w:color w:val="404040" w:themeColor="text1" w:themeTint="BF"/>
        <w:sz w:val="28"/>
        <w:szCs w:val="28"/>
      </w:rPr>
    </w:pPr>
  </w:p>
  <w:p w14:paraId="419928F1" w14:textId="77777777" w:rsidR="001247E9" w:rsidRDefault="001247E9" w:rsidP="001247E9">
    <w:pPr>
      <w:spacing w:after="160" w:line="240" w:lineRule="auto"/>
      <w:rPr>
        <w:color w:val="404040" w:themeColor="text1" w:themeTint="BF"/>
        <w:sz w:val="28"/>
        <w:szCs w:val="28"/>
      </w:rPr>
    </w:pPr>
    <w:r w:rsidRPr="001247E9">
      <w:rPr>
        <w:color w:val="404040" w:themeColor="text1" w:themeTint="BF"/>
        <w:sz w:val="28"/>
        <w:szCs w:val="28"/>
      </w:rPr>
      <w:t>PRESS INFO</w:t>
    </w:r>
  </w:p>
  <w:p w14:paraId="684E6D73" w14:textId="412FD7FF" w:rsidR="001247E9" w:rsidRDefault="00536A47" w:rsidP="00941625">
    <w:pPr>
      <w:spacing w:line="240" w:lineRule="auto"/>
      <w:rPr>
        <w:color w:val="404040" w:themeColor="text1" w:themeTint="BF"/>
        <w:sz w:val="18"/>
        <w:szCs w:val="18"/>
      </w:rPr>
    </w:pPr>
    <w:r>
      <w:rPr>
        <w:color w:val="404040" w:themeColor="text1" w:themeTint="BF"/>
        <w:sz w:val="18"/>
        <w:szCs w:val="18"/>
      </w:rPr>
      <w:t>Hong Kong / Frankfurt, Juli</w:t>
    </w:r>
  </w:p>
  <w:p w14:paraId="23C9C074" w14:textId="77777777" w:rsidR="001247E9" w:rsidRPr="001247E9" w:rsidRDefault="001247E9" w:rsidP="00941625">
    <w:pPr>
      <w:spacing w:line="240" w:lineRule="auto"/>
      <w:rPr>
        <w:color w:val="404040" w:themeColor="text1" w:themeTint="B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DF885" w14:textId="77777777" w:rsidR="008F1D6A" w:rsidRDefault="008F1D6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2">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3">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0">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num>
  <w:num w:numId="4">
    <w:abstractNumId w:val="9"/>
  </w:num>
  <w:num w:numId="5">
    <w:abstractNumId w:val="0"/>
  </w:num>
  <w:num w:numId="6">
    <w:abstractNumId w:val="17"/>
  </w:num>
  <w:num w:numId="7">
    <w:abstractNumId w:val="12"/>
  </w:num>
  <w:num w:numId="8">
    <w:abstractNumId w:val="22"/>
    <w:lvlOverride w:ilvl="0">
      <w:startOverride w:val="1"/>
    </w:lvlOverride>
    <w:lvlOverride w:ilvl="1"/>
    <w:lvlOverride w:ilvl="2"/>
    <w:lvlOverride w:ilvl="3"/>
    <w:lvlOverride w:ilvl="4"/>
    <w:lvlOverride w:ilvl="5"/>
    <w:lvlOverride w:ilvl="6"/>
    <w:lvlOverride w:ilvl="7"/>
    <w:lvlOverride w:ilvl="8"/>
  </w:num>
  <w:num w:numId="9">
    <w:abstractNumId w:val="23"/>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0"/>
  </w:num>
  <w:num w:numId="13">
    <w:abstractNumId w:val="8"/>
  </w:num>
  <w:num w:numId="14">
    <w:abstractNumId w:val="1"/>
  </w:num>
  <w:num w:numId="15">
    <w:abstractNumId w:val="19"/>
  </w:num>
  <w:num w:numId="16">
    <w:abstractNumId w:val="16"/>
  </w:num>
  <w:num w:numId="17">
    <w:abstractNumId w:val="15"/>
  </w:num>
  <w:num w:numId="18">
    <w:abstractNumId w:val="24"/>
  </w:num>
  <w:num w:numId="19">
    <w:abstractNumId w:val="2"/>
  </w:num>
  <w:num w:numId="20">
    <w:abstractNumId w:val="14"/>
  </w:num>
  <w:num w:numId="21">
    <w:abstractNumId w:val="21"/>
  </w:num>
  <w:num w:numId="22">
    <w:abstractNumId w:val="18"/>
  </w:num>
  <w:num w:numId="23">
    <w:abstractNumId w:val="3"/>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3"/>
    <w:rsid w:val="000020D2"/>
    <w:rsid w:val="00011B11"/>
    <w:rsid w:val="00012C81"/>
    <w:rsid w:val="00014C0B"/>
    <w:rsid w:val="00026AE4"/>
    <w:rsid w:val="000352D1"/>
    <w:rsid w:val="00041DAD"/>
    <w:rsid w:val="000431DB"/>
    <w:rsid w:val="0005483A"/>
    <w:rsid w:val="00057CB8"/>
    <w:rsid w:val="000618E6"/>
    <w:rsid w:val="00067665"/>
    <w:rsid w:val="000901F0"/>
    <w:rsid w:val="000A354E"/>
    <w:rsid w:val="000A518B"/>
    <w:rsid w:val="000C02C5"/>
    <w:rsid w:val="000C0CB2"/>
    <w:rsid w:val="000C29A3"/>
    <w:rsid w:val="000C654C"/>
    <w:rsid w:val="000C7AC5"/>
    <w:rsid w:val="000E2196"/>
    <w:rsid w:val="000E44D1"/>
    <w:rsid w:val="000E4B4E"/>
    <w:rsid w:val="000E4D43"/>
    <w:rsid w:val="000E6BAC"/>
    <w:rsid w:val="000F3AE6"/>
    <w:rsid w:val="000F4C30"/>
    <w:rsid w:val="00104CB8"/>
    <w:rsid w:val="00110134"/>
    <w:rsid w:val="00110FCA"/>
    <w:rsid w:val="001244E5"/>
    <w:rsid w:val="001247E9"/>
    <w:rsid w:val="00134994"/>
    <w:rsid w:val="001369FD"/>
    <w:rsid w:val="00142FD8"/>
    <w:rsid w:val="00145921"/>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14B8"/>
    <w:rsid w:val="001C5955"/>
    <w:rsid w:val="001E21EC"/>
    <w:rsid w:val="001E3A59"/>
    <w:rsid w:val="001E3AAF"/>
    <w:rsid w:val="001E6CF6"/>
    <w:rsid w:val="001F4F48"/>
    <w:rsid w:val="00202E15"/>
    <w:rsid w:val="0021461B"/>
    <w:rsid w:val="00215378"/>
    <w:rsid w:val="00216519"/>
    <w:rsid w:val="00220DAD"/>
    <w:rsid w:val="002221D8"/>
    <w:rsid w:val="0022381D"/>
    <w:rsid w:val="00230D0E"/>
    <w:rsid w:val="00231831"/>
    <w:rsid w:val="00232B8E"/>
    <w:rsid w:val="002330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304956"/>
    <w:rsid w:val="00313176"/>
    <w:rsid w:val="00316B28"/>
    <w:rsid w:val="00316C71"/>
    <w:rsid w:val="0032403A"/>
    <w:rsid w:val="00333D2A"/>
    <w:rsid w:val="0033449D"/>
    <w:rsid w:val="003465D5"/>
    <w:rsid w:val="0035496F"/>
    <w:rsid w:val="003557FE"/>
    <w:rsid w:val="00361BFD"/>
    <w:rsid w:val="0036573E"/>
    <w:rsid w:val="00367DA8"/>
    <w:rsid w:val="00390459"/>
    <w:rsid w:val="00392D36"/>
    <w:rsid w:val="00394B81"/>
    <w:rsid w:val="003A1AAC"/>
    <w:rsid w:val="003B07D5"/>
    <w:rsid w:val="003B1045"/>
    <w:rsid w:val="003C1E20"/>
    <w:rsid w:val="003C3EAA"/>
    <w:rsid w:val="003D1B59"/>
    <w:rsid w:val="003D21BE"/>
    <w:rsid w:val="003D297C"/>
    <w:rsid w:val="003D54E0"/>
    <w:rsid w:val="003E1383"/>
    <w:rsid w:val="003E2D93"/>
    <w:rsid w:val="003F26E8"/>
    <w:rsid w:val="004003D2"/>
    <w:rsid w:val="0040275B"/>
    <w:rsid w:val="00407670"/>
    <w:rsid w:val="00420A09"/>
    <w:rsid w:val="00424231"/>
    <w:rsid w:val="004309DF"/>
    <w:rsid w:val="00433AFF"/>
    <w:rsid w:val="0044460B"/>
    <w:rsid w:val="00456F5C"/>
    <w:rsid w:val="004671E8"/>
    <w:rsid w:val="00472A23"/>
    <w:rsid w:val="004742C7"/>
    <w:rsid w:val="00474C87"/>
    <w:rsid w:val="00475359"/>
    <w:rsid w:val="00486BFE"/>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634E"/>
    <w:rsid w:val="0050783B"/>
    <w:rsid w:val="00510ACE"/>
    <w:rsid w:val="0051186D"/>
    <w:rsid w:val="00516D10"/>
    <w:rsid w:val="00517E63"/>
    <w:rsid w:val="00521DEB"/>
    <w:rsid w:val="00525804"/>
    <w:rsid w:val="00536A47"/>
    <w:rsid w:val="00536EEA"/>
    <w:rsid w:val="005371D9"/>
    <w:rsid w:val="005412EF"/>
    <w:rsid w:val="005418CF"/>
    <w:rsid w:val="0054365E"/>
    <w:rsid w:val="00544DF1"/>
    <w:rsid w:val="00546F78"/>
    <w:rsid w:val="0055032B"/>
    <w:rsid w:val="005537CB"/>
    <w:rsid w:val="00555DD6"/>
    <w:rsid w:val="005579D7"/>
    <w:rsid w:val="0056058E"/>
    <w:rsid w:val="00561A2A"/>
    <w:rsid w:val="00562A87"/>
    <w:rsid w:val="00565C5B"/>
    <w:rsid w:val="00572A33"/>
    <w:rsid w:val="00590566"/>
    <w:rsid w:val="005923A7"/>
    <w:rsid w:val="005A7F4F"/>
    <w:rsid w:val="005B0676"/>
    <w:rsid w:val="005B43E2"/>
    <w:rsid w:val="005C3310"/>
    <w:rsid w:val="005C4317"/>
    <w:rsid w:val="005C50D2"/>
    <w:rsid w:val="005D0543"/>
    <w:rsid w:val="005D6A05"/>
    <w:rsid w:val="005D7259"/>
    <w:rsid w:val="005D73CD"/>
    <w:rsid w:val="005E028B"/>
    <w:rsid w:val="005E594E"/>
    <w:rsid w:val="0060267C"/>
    <w:rsid w:val="00603E61"/>
    <w:rsid w:val="0060798E"/>
    <w:rsid w:val="006119AF"/>
    <w:rsid w:val="0062118E"/>
    <w:rsid w:val="006231C4"/>
    <w:rsid w:val="00634181"/>
    <w:rsid w:val="00642105"/>
    <w:rsid w:val="00644597"/>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78AE"/>
    <w:rsid w:val="006D0BAA"/>
    <w:rsid w:val="006E06BE"/>
    <w:rsid w:val="006E11EA"/>
    <w:rsid w:val="006E40BF"/>
    <w:rsid w:val="006E5796"/>
    <w:rsid w:val="006E621D"/>
    <w:rsid w:val="007009EA"/>
    <w:rsid w:val="00703ACE"/>
    <w:rsid w:val="00712129"/>
    <w:rsid w:val="00712A80"/>
    <w:rsid w:val="00716D3E"/>
    <w:rsid w:val="007343CE"/>
    <w:rsid w:val="0073540E"/>
    <w:rsid w:val="00741530"/>
    <w:rsid w:val="00754E83"/>
    <w:rsid w:val="0077042A"/>
    <w:rsid w:val="00770C70"/>
    <w:rsid w:val="00774A16"/>
    <w:rsid w:val="0078059C"/>
    <w:rsid w:val="00780E20"/>
    <w:rsid w:val="0078283B"/>
    <w:rsid w:val="00783BDB"/>
    <w:rsid w:val="007912FF"/>
    <w:rsid w:val="0079303A"/>
    <w:rsid w:val="00794102"/>
    <w:rsid w:val="00796BF7"/>
    <w:rsid w:val="007A6534"/>
    <w:rsid w:val="007A658B"/>
    <w:rsid w:val="007A6758"/>
    <w:rsid w:val="007B15E0"/>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8F1D6A"/>
    <w:rsid w:val="0090330B"/>
    <w:rsid w:val="00903ABA"/>
    <w:rsid w:val="00910841"/>
    <w:rsid w:val="00912B1C"/>
    <w:rsid w:val="00915DB8"/>
    <w:rsid w:val="00916E94"/>
    <w:rsid w:val="00917820"/>
    <w:rsid w:val="009200A4"/>
    <w:rsid w:val="00921298"/>
    <w:rsid w:val="009319C0"/>
    <w:rsid w:val="00934AAF"/>
    <w:rsid w:val="00940321"/>
    <w:rsid w:val="00941625"/>
    <w:rsid w:val="00941BD1"/>
    <w:rsid w:val="00942861"/>
    <w:rsid w:val="00953179"/>
    <w:rsid w:val="009549D2"/>
    <w:rsid w:val="00961E55"/>
    <w:rsid w:val="00962934"/>
    <w:rsid w:val="009629B0"/>
    <w:rsid w:val="009666F5"/>
    <w:rsid w:val="00967947"/>
    <w:rsid w:val="00975E4E"/>
    <w:rsid w:val="00976F60"/>
    <w:rsid w:val="00977E22"/>
    <w:rsid w:val="009872B5"/>
    <w:rsid w:val="009875FC"/>
    <w:rsid w:val="00987E34"/>
    <w:rsid w:val="009940E8"/>
    <w:rsid w:val="00995BE3"/>
    <w:rsid w:val="00996079"/>
    <w:rsid w:val="009962B2"/>
    <w:rsid w:val="009A0609"/>
    <w:rsid w:val="009A0812"/>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D67"/>
    <w:rsid w:val="00A364A9"/>
    <w:rsid w:val="00A479D9"/>
    <w:rsid w:val="00A51491"/>
    <w:rsid w:val="00A5257F"/>
    <w:rsid w:val="00A566AB"/>
    <w:rsid w:val="00A62FB3"/>
    <w:rsid w:val="00A655F7"/>
    <w:rsid w:val="00A66DB4"/>
    <w:rsid w:val="00A6767B"/>
    <w:rsid w:val="00A71C81"/>
    <w:rsid w:val="00A808C5"/>
    <w:rsid w:val="00A813F9"/>
    <w:rsid w:val="00A81605"/>
    <w:rsid w:val="00A87ABC"/>
    <w:rsid w:val="00A906C0"/>
    <w:rsid w:val="00A926F3"/>
    <w:rsid w:val="00AA0DB2"/>
    <w:rsid w:val="00AA1A1A"/>
    <w:rsid w:val="00AA402E"/>
    <w:rsid w:val="00AB7D3D"/>
    <w:rsid w:val="00AD7777"/>
    <w:rsid w:val="00AE52EA"/>
    <w:rsid w:val="00AF00C8"/>
    <w:rsid w:val="00AF7325"/>
    <w:rsid w:val="00B0352D"/>
    <w:rsid w:val="00B129A0"/>
    <w:rsid w:val="00B20380"/>
    <w:rsid w:val="00B204E6"/>
    <w:rsid w:val="00B254A3"/>
    <w:rsid w:val="00B25D12"/>
    <w:rsid w:val="00B265AB"/>
    <w:rsid w:val="00B33F57"/>
    <w:rsid w:val="00B454F0"/>
    <w:rsid w:val="00B50E88"/>
    <w:rsid w:val="00B52D3A"/>
    <w:rsid w:val="00B5455D"/>
    <w:rsid w:val="00B65197"/>
    <w:rsid w:val="00B67407"/>
    <w:rsid w:val="00B71679"/>
    <w:rsid w:val="00B77CED"/>
    <w:rsid w:val="00B80569"/>
    <w:rsid w:val="00B9639A"/>
    <w:rsid w:val="00BA3068"/>
    <w:rsid w:val="00BB37BA"/>
    <w:rsid w:val="00BB53DF"/>
    <w:rsid w:val="00BB5B16"/>
    <w:rsid w:val="00BB7A1E"/>
    <w:rsid w:val="00BC3247"/>
    <w:rsid w:val="00BC5B5C"/>
    <w:rsid w:val="00BD0E5B"/>
    <w:rsid w:val="00BD1171"/>
    <w:rsid w:val="00BD207D"/>
    <w:rsid w:val="00BD47FB"/>
    <w:rsid w:val="00BD4FCC"/>
    <w:rsid w:val="00BE1C3F"/>
    <w:rsid w:val="00BF00DE"/>
    <w:rsid w:val="00BF1004"/>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74294"/>
    <w:rsid w:val="00C75980"/>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69B2"/>
    <w:rsid w:val="00CF17B2"/>
    <w:rsid w:val="00CF7901"/>
    <w:rsid w:val="00D00E8D"/>
    <w:rsid w:val="00D02681"/>
    <w:rsid w:val="00D03D80"/>
    <w:rsid w:val="00D06020"/>
    <w:rsid w:val="00D07C74"/>
    <w:rsid w:val="00D210DF"/>
    <w:rsid w:val="00D27CB2"/>
    <w:rsid w:val="00D315EA"/>
    <w:rsid w:val="00D44A76"/>
    <w:rsid w:val="00D5043C"/>
    <w:rsid w:val="00D54B00"/>
    <w:rsid w:val="00D54FB9"/>
    <w:rsid w:val="00D5659D"/>
    <w:rsid w:val="00D6567C"/>
    <w:rsid w:val="00D72D4C"/>
    <w:rsid w:val="00D73132"/>
    <w:rsid w:val="00D75E20"/>
    <w:rsid w:val="00D76336"/>
    <w:rsid w:val="00D91CBD"/>
    <w:rsid w:val="00D923EF"/>
    <w:rsid w:val="00D925B3"/>
    <w:rsid w:val="00DB3DD5"/>
    <w:rsid w:val="00DB79C6"/>
    <w:rsid w:val="00DC2C11"/>
    <w:rsid w:val="00DC3073"/>
    <w:rsid w:val="00DC3DC1"/>
    <w:rsid w:val="00DD550D"/>
    <w:rsid w:val="00DE2660"/>
    <w:rsid w:val="00DE5A47"/>
    <w:rsid w:val="00DF7F64"/>
    <w:rsid w:val="00E0176A"/>
    <w:rsid w:val="00E065CB"/>
    <w:rsid w:val="00E12CFA"/>
    <w:rsid w:val="00E15BD4"/>
    <w:rsid w:val="00E16A18"/>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510D6"/>
    <w:rsid w:val="00F51355"/>
    <w:rsid w:val="00F52266"/>
    <w:rsid w:val="00F54E08"/>
    <w:rsid w:val="00F54F85"/>
    <w:rsid w:val="00F62909"/>
    <w:rsid w:val="00F64A7E"/>
    <w:rsid w:val="00F66662"/>
    <w:rsid w:val="00F755A3"/>
    <w:rsid w:val="00F765C8"/>
    <w:rsid w:val="00F76B8A"/>
    <w:rsid w:val="00F81B0F"/>
    <w:rsid w:val="00F82ED8"/>
    <w:rsid w:val="00F834C8"/>
    <w:rsid w:val="00F91AEB"/>
    <w:rsid w:val="00F97BD2"/>
    <w:rsid w:val="00FA2926"/>
    <w:rsid w:val="00FA475E"/>
    <w:rsid w:val="00FA7CE6"/>
    <w:rsid w:val="00FB16E2"/>
    <w:rsid w:val="00FB2015"/>
    <w:rsid w:val="00FB52EE"/>
    <w:rsid w:val="00FC3C43"/>
    <w:rsid w:val="00FC477E"/>
    <w:rsid w:val="00FC54C4"/>
    <w:rsid w:val="00FC67C3"/>
    <w:rsid w:val="00FD4094"/>
    <w:rsid w:val="00FE5DE9"/>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48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3240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2Zchn">
    <w:name w:val="Überschrift 2 Zchn"/>
    <w:basedOn w:val="Absatz-Standardschriftart"/>
    <w:link w:val="berschrift2"/>
    <w:uiPriority w:val="9"/>
    <w:semiHidden/>
    <w:rsid w:val="0032403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3240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2Zchn">
    <w:name w:val="Überschrift 2 Zchn"/>
    <w:basedOn w:val="Absatz-Standardschriftart"/>
    <w:link w:val="berschrift2"/>
    <w:uiPriority w:val="9"/>
    <w:semiHidden/>
    <w:rsid w:val="0032403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165701952">
      <w:bodyDiv w:val="1"/>
      <w:marLeft w:val="0"/>
      <w:marRight w:val="0"/>
      <w:marTop w:val="0"/>
      <w:marBottom w:val="0"/>
      <w:divBdr>
        <w:top w:val="none" w:sz="0" w:space="0" w:color="auto"/>
        <w:left w:val="none" w:sz="0" w:space="0" w:color="auto"/>
        <w:bottom w:val="none" w:sz="0" w:space="0" w:color="auto"/>
        <w:right w:val="none" w:sz="0" w:space="0" w:color="auto"/>
      </w:divBdr>
      <w:divsChild>
        <w:div w:id="782114460">
          <w:marLeft w:val="0"/>
          <w:marRight w:val="0"/>
          <w:marTop w:val="0"/>
          <w:marBottom w:val="0"/>
          <w:divBdr>
            <w:top w:val="none" w:sz="0" w:space="0" w:color="auto"/>
            <w:left w:val="none" w:sz="0" w:space="0" w:color="auto"/>
            <w:bottom w:val="none" w:sz="0" w:space="0" w:color="auto"/>
            <w:right w:val="none" w:sz="0" w:space="0" w:color="auto"/>
          </w:divBdr>
        </w:div>
      </w:divsChild>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75083">
      <w:bodyDiv w:val="1"/>
      <w:marLeft w:val="0"/>
      <w:marRight w:val="0"/>
      <w:marTop w:val="0"/>
      <w:marBottom w:val="0"/>
      <w:divBdr>
        <w:top w:val="none" w:sz="0" w:space="0" w:color="auto"/>
        <w:left w:val="none" w:sz="0" w:space="0" w:color="auto"/>
        <w:bottom w:val="none" w:sz="0" w:space="0" w:color="auto"/>
        <w:right w:val="none" w:sz="0" w:space="0" w:color="auto"/>
      </w:divBdr>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13944895">
      <w:bodyDiv w:val="1"/>
      <w:marLeft w:val="0"/>
      <w:marRight w:val="0"/>
      <w:marTop w:val="0"/>
      <w:marBottom w:val="0"/>
      <w:divBdr>
        <w:top w:val="none" w:sz="0" w:space="0" w:color="auto"/>
        <w:left w:val="none" w:sz="0" w:space="0" w:color="auto"/>
        <w:bottom w:val="none" w:sz="0" w:space="0" w:color="auto"/>
        <w:right w:val="none" w:sz="0" w:space="0" w:color="auto"/>
      </w:divBdr>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blekom.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ngkong@noblekom.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iscoverhongkong.com/d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discoverhongkong.com/de/see-do/culture-heritage/modern-architecture/index.js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file://localhost/Volumes/Create%20Design%202016/createdesign/kunden/noblekom/praese_Hong_Kong_Toursim_Board_Mai_2020/word_vorlage/psds/20200615_ATT-HBR-VPN-0022_SR_V3.jpg" TargetMode="External"/><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5AD05-0C7F-487D-AAD5-479450DC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1313</Words>
  <Characters>8276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Luetcke</cp:lastModifiedBy>
  <cp:revision>5</cp:revision>
  <cp:lastPrinted>2020-04-27T07:21:00Z</cp:lastPrinted>
  <dcterms:created xsi:type="dcterms:W3CDTF">2020-07-13T08:39:00Z</dcterms:created>
  <dcterms:modified xsi:type="dcterms:W3CDTF">2020-07-20T08:57:00Z</dcterms:modified>
</cp:coreProperties>
</file>