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C3DB" w14:textId="02BF36F7" w:rsidR="00F34693" w:rsidRPr="00F34693" w:rsidRDefault="000A6537" w:rsidP="00F34693">
      <w:pPr>
        <w:spacing w:after="120" w:line="360" w:lineRule="auto"/>
        <w:jc w:val="both"/>
        <w:rPr>
          <w:b/>
          <w:color w:val="404040" w:themeColor="text1" w:themeTint="BF"/>
          <w:sz w:val="28"/>
          <w:szCs w:val="28"/>
        </w:rPr>
      </w:pPr>
      <w:r>
        <w:rPr>
          <w:b/>
          <w:color w:val="404040" w:themeColor="text1" w:themeTint="BF"/>
          <w:sz w:val="28"/>
          <w:szCs w:val="28"/>
        </w:rPr>
        <w:t xml:space="preserve">Entschleunigung in Hongkong: </w:t>
      </w:r>
      <w:r w:rsidR="00237EC2">
        <w:rPr>
          <w:b/>
          <w:color w:val="404040" w:themeColor="text1" w:themeTint="BF"/>
          <w:sz w:val="28"/>
          <w:szCs w:val="28"/>
        </w:rPr>
        <w:t xml:space="preserve">Meditation und Wellnessoasen </w:t>
      </w:r>
    </w:p>
    <w:p w14:paraId="11486AAD" w14:textId="1D0F913F" w:rsidR="00CB62BE" w:rsidRPr="00523750" w:rsidRDefault="00237EC2" w:rsidP="00F34693">
      <w:pPr>
        <w:spacing w:after="120" w:line="360" w:lineRule="auto"/>
        <w:jc w:val="both"/>
        <w:rPr>
          <w:b/>
          <w:color w:val="404040" w:themeColor="text1" w:themeTint="BF"/>
        </w:rPr>
      </w:pPr>
      <w:r>
        <w:rPr>
          <w:b/>
          <w:color w:val="404040" w:themeColor="text1" w:themeTint="BF"/>
        </w:rPr>
        <w:t xml:space="preserve">Inmitten Hongkongs nie stillstehendem Großstadtdschungel gibt es </w:t>
      </w:r>
      <w:r w:rsidR="00B5247A">
        <w:rPr>
          <w:b/>
          <w:color w:val="404040" w:themeColor="text1" w:themeTint="BF"/>
        </w:rPr>
        <w:t xml:space="preserve">viele </w:t>
      </w:r>
      <w:r>
        <w:rPr>
          <w:b/>
          <w:color w:val="404040" w:themeColor="text1" w:themeTint="BF"/>
        </w:rPr>
        <w:t xml:space="preserve">Orte der Stille. </w:t>
      </w:r>
      <w:r w:rsidR="00514165">
        <w:rPr>
          <w:b/>
          <w:color w:val="404040" w:themeColor="text1" w:themeTint="BF"/>
        </w:rPr>
        <w:t xml:space="preserve">Nur </w:t>
      </w:r>
      <w:r w:rsidR="00B5247A">
        <w:rPr>
          <w:b/>
          <w:color w:val="404040" w:themeColor="text1" w:themeTint="BF"/>
        </w:rPr>
        <w:t xml:space="preserve">wenige Kilometer außerhalb der Metropole </w:t>
      </w:r>
      <w:r w:rsidR="00514165">
        <w:rPr>
          <w:b/>
          <w:color w:val="404040" w:themeColor="text1" w:themeTint="BF"/>
        </w:rPr>
        <w:t xml:space="preserve">tobt </w:t>
      </w:r>
      <w:r w:rsidR="00B5247A">
        <w:rPr>
          <w:b/>
          <w:color w:val="404040" w:themeColor="text1" w:themeTint="BF"/>
        </w:rPr>
        <w:t xml:space="preserve">sich die </w:t>
      </w:r>
      <w:hyperlink r:id="rId9" w:history="1">
        <w:r w:rsidR="00B5247A" w:rsidRPr="00514165">
          <w:rPr>
            <w:rStyle w:val="Hyperlink"/>
            <w:b/>
          </w:rPr>
          <w:t>Natur</w:t>
        </w:r>
      </w:hyperlink>
      <w:r w:rsidR="00B5247A">
        <w:rPr>
          <w:b/>
          <w:color w:val="404040" w:themeColor="text1" w:themeTint="BF"/>
        </w:rPr>
        <w:t xml:space="preserve"> mit ü</w:t>
      </w:r>
      <w:r w:rsidR="00514165">
        <w:rPr>
          <w:b/>
          <w:color w:val="404040" w:themeColor="text1" w:themeTint="BF"/>
        </w:rPr>
        <w:t xml:space="preserve">berraschender Artenvielfalt aus. </w:t>
      </w:r>
      <w:r w:rsidR="00B5247A">
        <w:rPr>
          <w:b/>
          <w:color w:val="404040" w:themeColor="text1" w:themeTint="BF"/>
        </w:rPr>
        <w:t xml:space="preserve">Aber auch in der Stadt selbst, die zu den am dichtesten  besiedelten Orten der Welt zählt, finden Einheimische und Besucher Möglichkeiten zum sprichwörtlichen Durchatmen und Innehalten. </w:t>
      </w:r>
      <w:r>
        <w:rPr>
          <w:b/>
          <w:color w:val="404040" w:themeColor="text1" w:themeTint="BF"/>
        </w:rPr>
        <w:t xml:space="preserve">Immer wieder </w:t>
      </w:r>
      <w:r w:rsidR="0077258F">
        <w:rPr>
          <w:b/>
          <w:color w:val="404040" w:themeColor="text1" w:themeTint="BF"/>
        </w:rPr>
        <w:t xml:space="preserve">zwängen sich weihrauchumnebelte </w:t>
      </w:r>
      <w:hyperlink r:id="rId10" w:history="1">
        <w:r w:rsidR="0077258F" w:rsidRPr="00514165">
          <w:rPr>
            <w:rStyle w:val="Hyperlink"/>
            <w:b/>
          </w:rPr>
          <w:t>Tempel</w:t>
        </w:r>
      </w:hyperlink>
      <w:r w:rsidR="0077258F">
        <w:rPr>
          <w:b/>
          <w:color w:val="404040" w:themeColor="text1" w:themeTint="BF"/>
        </w:rPr>
        <w:t xml:space="preserve"> zwischen die Hochhäuser und g</w:t>
      </w:r>
      <w:r>
        <w:rPr>
          <w:b/>
          <w:color w:val="404040" w:themeColor="text1" w:themeTint="BF"/>
        </w:rPr>
        <w:t xml:space="preserve">rüne Parks </w:t>
      </w:r>
      <w:r w:rsidR="0077258F">
        <w:rPr>
          <w:b/>
          <w:color w:val="404040" w:themeColor="text1" w:themeTint="BF"/>
        </w:rPr>
        <w:t xml:space="preserve">durchbrechen </w:t>
      </w:r>
      <w:r>
        <w:rPr>
          <w:b/>
          <w:color w:val="404040" w:themeColor="text1" w:themeTint="BF"/>
        </w:rPr>
        <w:t xml:space="preserve">das Straßendickicht. </w:t>
      </w:r>
      <w:r w:rsidR="0077258F">
        <w:rPr>
          <w:b/>
          <w:color w:val="404040" w:themeColor="text1" w:themeTint="BF"/>
        </w:rPr>
        <w:t xml:space="preserve"> Hier wird gerne </w:t>
      </w:r>
      <w:hyperlink r:id="rId11" w:history="1">
        <w:r w:rsidR="0077258F" w:rsidRPr="00C54E05">
          <w:rPr>
            <w:rStyle w:val="Hyperlink"/>
            <w:b/>
          </w:rPr>
          <w:t xml:space="preserve">Tai Chi und </w:t>
        </w:r>
        <w:proofErr w:type="spellStart"/>
        <w:r w:rsidR="0077258F" w:rsidRPr="00C54E05">
          <w:rPr>
            <w:rStyle w:val="Hyperlink"/>
            <w:b/>
          </w:rPr>
          <w:t>Qigong</w:t>
        </w:r>
        <w:proofErr w:type="spellEnd"/>
      </w:hyperlink>
      <w:r w:rsidR="0077258F">
        <w:rPr>
          <w:b/>
          <w:color w:val="404040" w:themeColor="text1" w:themeTint="BF"/>
        </w:rPr>
        <w:t xml:space="preserve"> praktiziert. </w:t>
      </w:r>
    </w:p>
    <w:p w14:paraId="7943D136" w14:textId="77777777" w:rsidR="00C54E05" w:rsidRDefault="00C54E05" w:rsidP="00410E8D">
      <w:pPr>
        <w:spacing w:after="0" w:line="360" w:lineRule="auto"/>
        <w:jc w:val="both"/>
        <w:rPr>
          <w:b/>
          <w:caps/>
          <w:color w:val="404040" w:themeColor="text1" w:themeTint="BF"/>
        </w:rPr>
      </w:pPr>
      <w:bookmarkStart w:id="0" w:name="_GoBack"/>
      <w:bookmarkEnd w:id="0"/>
    </w:p>
    <w:p w14:paraId="00040B04" w14:textId="7092239C" w:rsidR="00C93528" w:rsidRDefault="00514165" w:rsidP="00410E8D">
      <w:pPr>
        <w:spacing w:after="0" w:line="360" w:lineRule="auto"/>
        <w:jc w:val="both"/>
        <w:rPr>
          <w:b/>
          <w:caps/>
          <w:color w:val="404040" w:themeColor="text1" w:themeTint="BF"/>
        </w:rPr>
      </w:pPr>
      <w:r>
        <w:rPr>
          <w:b/>
          <w:caps/>
          <w:color w:val="404040" w:themeColor="text1" w:themeTint="BF"/>
        </w:rPr>
        <w:t>Naturtherapie</w:t>
      </w:r>
    </w:p>
    <w:p w14:paraId="19F72DC9" w14:textId="70FBCF97" w:rsidR="00E462FC" w:rsidRDefault="00D60532" w:rsidP="00C03C72">
      <w:pPr>
        <w:spacing w:after="0" w:line="360" w:lineRule="auto"/>
        <w:jc w:val="both"/>
        <w:rPr>
          <w:color w:val="404040" w:themeColor="text1" w:themeTint="BF"/>
        </w:rPr>
      </w:pPr>
      <w:r>
        <w:rPr>
          <w:color w:val="404040" w:themeColor="text1" w:themeTint="BF"/>
        </w:rPr>
        <w:t xml:space="preserve">Die Hongkongerin </w:t>
      </w:r>
      <w:r w:rsidR="00514165">
        <w:rPr>
          <w:color w:val="404040" w:themeColor="text1" w:themeTint="BF"/>
        </w:rPr>
        <w:t xml:space="preserve">Jasmine Nunns hat mir ihrem Unternehmen </w:t>
      </w:r>
      <w:hyperlink r:id="rId12" w:history="1">
        <w:r w:rsidR="00514165" w:rsidRPr="00D60532">
          <w:rPr>
            <w:rStyle w:val="Hyperlink"/>
          </w:rPr>
          <w:t>Kembali</w:t>
        </w:r>
      </w:hyperlink>
      <w:r>
        <w:rPr>
          <w:color w:val="404040" w:themeColor="text1" w:themeTint="BF"/>
        </w:rPr>
        <w:t xml:space="preserve"> eine Marktl</w:t>
      </w:r>
      <w:r w:rsidR="00514165">
        <w:rPr>
          <w:color w:val="404040" w:themeColor="text1" w:themeTint="BF"/>
        </w:rPr>
        <w:t>ücke entdeckt:</w:t>
      </w:r>
      <w:r w:rsidR="00E462FC">
        <w:rPr>
          <w:color w:val="404040" w:themeColor="text1" w:themeTint="BF"/>
        </w:rPr>
        <w:t xml:space="preserve"> Sie organisiert </w:t>
      </w:r>
      <w:r>
        <w:rPr>
          <w:color w:val="404040" w:themeColor="text1" w:themeTint="BF"/>
        </w:rPr>
        <w:t xml:space="preserve">für gestresste Großstädter und Touristen </w:t>
      </w:r>
      <w:r w:rsidR="00E462FC">
        <w:rPr>
          <w:color w:val="404040" w:themeColor="text1" w:themeTint="BF"/>
        </w:rPr>
        <w:t>therapeutische Wanderungen</w:t>
      </w:r>
      <w:r w:rsidR="00514165">
        <w:rPr>
          <w:color w:val="404040" w:themeColor="text1" w:themeTint="BF"/>
        </w:rPr>
        <w:t xml:space="preserve"> durch Hongkongs Nationalparks wie Tai T</w:t>
      </w:r>
      <w:r w:rsidR="00E462FC">
        <w:rPr>
          <w:color w:val="404040" w:themeColor="text1" w:themeTint="BF"/>
        </w:rPr>
        <w:t xml:space="preserve">am, </w:t>
      </w:r>
      <w:proofErr w:type="spellStart"/>
      <w:r w:rsidR="00E462FC">
        <w:rPr>
          <w:color w:val="404040" w:themeColor="text1" w:themeTint="BF"/>
        </w:rPr>
        <w:t>Plover</w:t>
      </w:r>
      <w:proofErr w:type="spellEnd"/>
      <w:r w:rsidR="00E462FC">
        <w:rPr>
          <w:color w:val="404040" w:themeColor="text1" w:themeTint="BF"/>
        </w:rPr>
        <w:t xml:space="preserve"> </w:t>
      </w:r>
      <w:proofErr w:type="spellStart"/>
      <w:r w:rsidR="00E462FC">
        <w:rPr>
          <w:color w:val="404040" w:themeColor="text1" w:themeTint="BF"/>
        </w:rPr>
        <w:t>Cove</w:t>
      </w:r>
      <w:proofErr w:type="spellEnd"/>
      <w:r w:rsidR="00E462FC">
        <w:rPr>
          <w:color w:val="404040" w:themeColor="text1" w:themeTint="BF"/>
        </w:rPr>
        <w:t xml:space="preserve"> oder </w:t>
      </w:r>
      <w:proofErr w:type="spellStart"/>
      <w:r w:rsidR="00E462FC">
        <w:rPr>
          <w:color w:val="404040" w:themeColor="text1" w:themeTint="BF"/>
        </w:rPr>
        <w:t>Sai</w:t>
      </w:r>
      <w:proofErr w:type="spellEnd"/>
      <w:r w:rsidR="00E462FC">
        <w:rPr>
          <w:color w:val="404040" w:themeColor="text1" w:themeTint="BF"/>
        </w:rPr>
        <w:t xml:space="preserve"> Kung</w:t>
      </w:r>
      <w:r w:rsidR="00514165">
        <w:rPr>
          <w:color w:val="404040" w:themeColor="text1" w:themeTint="BF"/>
        </w:rPr>
        <w:t xml:space="preserve">. </w:t>
      </w:r>
      <w:r w:rsidR="00E462FC">
        <w:rPr>
          <w:color w:val="404040" w:themeColor="text1" w:themeTint="BF"/>
        </w:rPr>
        <w:t xml:space="preserve"> </w:t>
      </w:r>
      <w:r>
        <w:rPr>
          <w:color w:val="404040" w:themeColor="text1" w:themeTint="BF"/>
        </w:rPr>
        <w:t xml:space="preserve">Bei den ganztägigen Ausflügen soll eine </w:t>
      </w:r>
      <w:r w:rsidR="00E462FC">
        <w:rPr>
          <w:color w:val="404040" w:themeColor="text1" w:themeTint="BF"/>
        </w:rPr>
        <w:t xml:space="preserve">bewusste Verbindung zur Umwelt </w:t>
      </w:r>
      <w:r>
        <w:rPr>
          <w:color w:val="404040" w:themeColor="text1" w:themeTint="BF"/>
        </w:rPr>
        <w:t>hergestellt werden.</w:t>
      </w:r>
      <w:r w:rsidR="00E462FC">
        <w:rPr>
          <w:color w:val="404040" w:themeColor="text1" w:themeTint="BF"/>
        </w:rPr>
        <w:t xml:space="preserve"> Dafür zeigt sie ihren Kunden, wie sie all ihre Sinne auf das Hier und Jetzt lenken können und gibt Tipps für mehr Achtsamkeit im Alltag</w:t>
      </w:r>
      <w:r>
        <w:rPr>
          <w:color w:val="404040" w:themeColor="text1" w:themeTint="BF"/>
        </w:rPr>
        <w:t>. Rituale</w:t>
      </w:r>
      <w:r w:rsidR="00C03C72">
        <w:rPr>
          <w:color w:val="404040" w:themeColor="text1" w:themeTint="BF"/>
        </w:rPr>
        <w:t xml:space="preserve"> </w:t>
      </w:r>
      <w:r w:rsidR="00E462FC">
        <w:rPr>
          <w:color w:val="404040" w:themeColor="text1" w:themeTint="BF"/>
        </w:rPr>
        <w:t>wie</w:t>
      </w:r>
      <w:r>
        <w:rPr>
          <w:color w:val="404040" w:themeColor="text1" w:themeTint="BF"/>
        </w:rPr>
        <w:t xml:space="preserve"> Sitzkreise und Teezeremonie</w:t>
      </w:r>
      <w:r w:rsidR="00C03C72">
        <w:rPr>
          <w:color w:val="404040" w:themeColor="text1" w:themeTint="BF"/>
        </w:rPr>
        <w:t xml:space="preserve"> aber auch</w:t>
      </w:r>
      <w:r w:rsidR="00E63FEA">
        <w:rPr>
          <w:color w:val="404040" w:themeColor="text1" w:themeTint="BF"/>
        </w:rPr>
        <w:t xml:space="preserve"> </w:t>
      </w:r>
      <w:r w:rsidR="00C03C72">
        <w:rPr>
          <w:color w:val="404040" w:themeColor="text1" w:themeTint="BF"/>
        </w:rPr>
        <w:t xml:space="preserve">praktische Übungen wie Feuermachen oder </w:t>
      </w:r>
      <w:r>
        <w:rPr>
          <w:color w:val="404040" w:themeColor="text1" w:themeTint="BF"/>
        </w:rPr>
        <w:t>das Errichten</w:t>
      </w:r>
      <w:r w:rsidR="00E63FEA">
        <w:rPr>
          <w:color w:val="404040" w:themeColor="text1" w:themeTint="BF"/>
        </w:rPr>
        <w:t xml:space="preserve"> von Unterständen, </w:t>
      </w:r>
      <w:r>
        <w:rPr>
          <w:color w:val="404040" w:themeColor="text1" w:themeTint="BF"/>
        </w:rPr>
        <w:t>verdeutlichen, dass</w:t>
      </w:r>
      <w:r w:rsidR="00E63FEA">
        <w:rPr>
          <w:color w:val="404040" w:themeColor="text1" w:themeTint="BF"/>
        </w:rPr>
        <w:t xml:space="preserve"> der</w:t>
      </w:r>
      <w:r>
        <w:rPr>
          <w:color w:val="404040" w:themeColor="text1" w:themeTint="BF"/>
        </w:rPr>
        <w:t xml:space="preserve"> Mensch Teil eines großen Ganzen</w:t>
      </w:r>
      <w:r w:rsidR="00E63FEA">
        <w:rPr>
          <w:color w:val="404040" w:themeColor="text1" w:themeTint="BF"/>
        </w:rPr>
        <w:t xml:space="preserve"> ist. </w:t>
      </w:r>
      <w:r w:rsidR="00C03C72">
        <w:rPr>
          <w:color w:val="404040" w:themeColor="text1" w:themeTint="BF"/>
        </w:rPr>
        <w:t xml:space="preserve">Die Wanderungen sollen zudem einen sicheren Raum schaffen, </w:t>
      </w:r>
      <w:r w:rsidR="00510C76">
        <w:rPr>
          <w:color w:val="404040" w:themeColor="text1" w:themeTint="BF"/>
        </w:rPr>
        <w:t>in dem</w:t>
      </w:r>
      <w:r w:rsidR="00C03C72">
        <w:rPr>
          <w:color w:val="404040" w:themeColor="text1" w:themeTint="BF"/>
        </w:rPr>
        <w:t xml:space="preserve"> </w:t>
      </w:r>
      <w:r>
        <w:rPr>
          <w:color w:val="404040" w:themeColor="text1" w:themeTint="BF"/>
        </w:rPr>
        <w:t xml:space="preserve">persönliche </w:t>
      </w:r>
      <w:r w:rsidR="00C03C72">
        <w:rPr>
          <w:color w:val="404040" w:themeColor="text1" w:themeTint="BF"/>
        </w:rPr>
        <w:t xml:space="preserve">Erfahrungen in </w:t>
      </w:r>
      <w:r w:rsidR="00510C76">
        <w:rPr>
          <w:color w:val="404040" w:themeColor="text1" w:themeTint="BF"/>
        </w:rPr>
        <w:t>eine</w:t>
      </w:r>
      <w:r w:rsidR="00C03C72">
        <w:rPr>
          <w:color w:val="404040" w:themeColor="text1" w:themeTint="BF"/>
        </w:rPr>
        <w:t xml:space="preserve">r Gruppe </w:t>
      </w:r>
      <w:r w:rsidR="00510C76">
        <w:rPr>
          <w:color w:val="404040" w:themeColor="text1" w:themeTint="BF"/>
        </w:rPr>
        <w:t>Gleichgesinnter ausgetauscht werden.</w:t>
      </w:r>
    </w:p>
    <w:p w14:paraId="3BF0EF98" w14:textId="77777777" w:rsidR="00C03C72" w:rsidRDefault="00C03C72" w:rsidP="00C03C72">
      <w:pPr>
        <w:spacing w:after="0" w:line="360" w:lineRule="auto"/>
        <w:jc w:val="both"/>
        <w:rPr>
          <w:color w:val="404040" w:themeColor="text1" w:themeTint="BF"/>
        </w:rPr>
      </w:pPr>
    </w:p>
    <w:p w14:paraId="25246599" w14:textId="675B3329" w:rsidR="00C03C72" w:rsidRPr="00115FCC" w:rsidRDefault="00E63FEA" w:rsidP="00C03C72">
      <w:pPr>
        <w:spacing w:after="0" w:line="360" w:lineRule="auto"/>
        <w:jc w:val="both"/>
        <w:rPr>
          <w:b/>
          <w:color w:val="404040" w:themeColor="text1" w:themeTint="BF"/>
        </w:rPr>
      </w:pPr>
      <w:proofErr w:type="spellStart"/>
      <w:r w:rsidRPr="00115FCC">
        <w:rPr>
          <w:b/>
          <w:color w:val="404040" w:themeColor="text1" w:themeTint="BF"/>
        </w:rPr>
        <w:t>Glamping</w:t>
      </w:r>
      <w:proofErr w:type="spellEnd"/>
      <w:r w:rsidR="00115FCC">
        <w:rPr>
          <w:b/>
          <w:color w:val="404040" w:themeColor="text1" w:themeTint="BF"/>
        </w:rPr>
        <w:t xml:space="preserve"> auf Cheung </w:t>
      </w:r>
      <w:proofErr w:type="spellStart"/>
      <w:r w:rsidR="00115FCC">
        <w:rPr>
          <w:b/>
          <w:color w:val="404040" w:themeColor="text1" w:themeTint="BF"/>
        </w:rPr>
        <w:t>Chau</w:t>
      </w:r>
      <w:proofErr w:type="spellEnd"/>
    </w:p>
    <w:p w14:paraId="54FB5D1D" w14:textId="311FE736" w:rsidR="00E63FEA" w:rsidRDefault="00E63FEA" w:rsidP="00C03C72">
      <w:pPr>
        <w:spacing w:after="0" w:line="360" w:lineRule="auto"/>
        <w:jc w:val="both"/>
        <w:rPr>
          <w:color w:val="404040" w:themeColor="text1" w:themeTint="BF"/>
        </w:rPr>
      </w:pPr>
      <w:r>
        <w:rPr>
          <w:color w:val="404040" w:themeColor="text1" w:themeTint="BF"/>
        </w:rPr>
        <w:t xml:space="preserve">Glamouröses Camping inmitten der Natur ist in Hongkong im </w:t>
      </w:r>
      <w:hyperlink r:id="rId13" w:history="1">
        <w:r w:rsidRPr="00510C76">
          <w:rPr>
            <w:rStyle w:val="Hyperlink"/>
          </w:rPr>
          <w:t>Saiyuen Campging und Adventure Park</w:t>
        </w:r>
      </w:hyperlink>
      <w:r>
        <w:rPr>
          <w:color w:val="404040" w:themeColor="text1" w:themeTint="BF"/>
        </w:rPr>
        <w:t xml:space="preserve"> auf der Insel Cheung </w:t>
      </w:r>
      <w:proofErr w:type="spellStart"/>
      <w:r>
        <w:rPr>
          <w:color w:val="404040" w:themeColor="text1" w:themeTint="BF"/>
        </w:rPr>
        <w:t>Chau</w:t>
      </w:r>
      <w:proofErr w:type="spellEnd"/>
      <w:r>
        <w:rPr>
          <w:color w:val="404040" w:themeColor="text1" w:themeTint="BF"/>
        </w:rPr>
        <w:t xml:space="preserve"> </w:t>
      </w:r>
      <w:r w:rsidR="00115FCC">
        <w:rPr>
          <w:color w:val="404040" w:themeColor="text1" w:themeTint="BF"/>
        </w:rPr>
        <w:t xml:space="preserve">südöstlich von </w:t>
      </w:r>
      <w:proofErr w:type="spellStart"/>
      <w:r w:rsidR="00115FCC">
        <w:rPr>
          <w:color w:val="404040" w:themeColor="text1" w:themeTint="BF"/>
        </w:rPr>
        <w:t>Lantau</w:t>
      </w:r>
      <w:proofErr w:type="spellEnd"/>
      <w:r w:rsidR="00115FCC">
        <w:rPr>
          <w:color w:val="404040" w:themeColor="text1" w:themeTint="BF"/>
        </w:rPr>
        <w:t xml:space="preserve"> </w:t>
      </w:r>
      <w:r>
        <w:rPr>
          <w:color w:val="404040" w:themeColor="text1" w:themeTint="BF"/>
        </w:rPr>
        <w:t xml:space="preserve">möglich. Hier gibt es gleich mehrere ungewöhnliche Unterkünfte inmitten der Natur:  </w:t>
      </w:r>
      <w:proofErr w:type="spellStart"/>
      <w:r>
        <w:rPr>
          <w:color w:val="404040" w:themeColor="text1" w:themeTint="BF"/>
        </w:rPr>
        <w:t>Monglische</w:t>
      </w:r>
      <w:proofErr w:type="spellEnd"/>
      <w:r>
        <w:rPr>
          <w:color w:val="404040" w:themeColor="text1" w:themeTint="BF"/>
        </w:rPr>
        <w:t xml:space="preserve"> Jurten-Zelte, Safari-</w:t>
      </w:r>
      <w:proofErr w:type="spellStart"/>
      <w:r w:rsidR="00510C76">
        <w:rPr>
          <w:color w:val="404040" w:themeColor="text1" w:themeTint="BF"/>
        </w:rPr>
        <w:t>Tents</w:t>
      </w:r>
      <w:proofErr w:type="spellEnd"/>
      <w:r>
        <w:rPr>
          <w:color w:val="404040" w:themeColor="text1" w:themeTint="BF"/>
        </w:rPr>
        <w:t xml:space="preserve"> und Tipis. </w:t>
      </w:r>
      <w:r w:rsidR="00115FCC">
        <w:rPr>
          <w:color w:val="404040" w:themeColor="text1" w:themeTint="BF"/>
        </w:rPr>
        <w:t xml:space="preserve"> </w:t>
      </w:r>
      <w:r w:rsidR="00510C76">
        <w:rPr>
          <w:color w:val="404040" w:themeColor="text1" w:themeTint="BF"/>
        </w:rPr>
        <w:t>Besonders spektakulär sind d</w:t>
      </w:r>
      <w:r w:rsidR="00115FCC">
        <w:rPr>
          <w:color w:val="404040" w:themeColor="text1" w:themeTint="BF"/>
        </w:rPr>
        <w:t>ie fast 100 Quadratmeter großen, teils durchsic</w:t>
      </w:r>
      <w:r w:rsidR="00510C76">
        <w:rPr>
          <w:color w:val="404040" w:themeColor="text1" w:themeTint="BF"/>
        </w:rPr>
        <w:t xml:space="preserve">htigen </w:t>
      </w:r>
      <w:proofErr w:type="spellStart"/>
      <w:r w:rsidR="00510C76">
        <w:rPr>
          <w:color w:val="404040" w:themeColor="text1" w:themeTint="BF"/>
        </w:rPr>
        <w:t>Sunset</w:t>
      </w:r>
      <w:proofErr w:type="spellEnd"/>
      <w:r w:rsidR="00510C76">
        <w:rPr>
          <w:color w:val="404040" w:themeColor="text1" w:themeTint="BF"/>
        </w:rPr>
        <w:t xml:space="preserve"> Vista Kuppelzelte, die freien Ausblick auf die Küste von </w:t>
      </w:r>
      <w:proofErr w:type="spellStart"/>
      <w:r w:rsidR="00510C76">
        <w:rPr>
          <w:color w:val="404040" w:themeColor="text1" w:themeTint="BF"/>
        </w:rPr>
        <w:t>Lantau</w:t>
      </w:r>
      <w:proofErr w:type="spellEnd"/>
      <w:r w:rsidR="00510C76">
        <w:rPr>
          <w:color w:val="404040" w:themeColor="text1" w:themeTint="BF"/>
        </w:rPr>
        <w:t xml:space="preserve"> sowie </w:t>
      </w:r>
      <w:r w:rsidR="00115FCC">
        <w:rPr>
          <w:color w:val="404040" w:themeColor="text1" w:themeTint="BF"/>
        </w:rPr>
        <w:t>Son</w:t>
      </w:r>
      <w:r w:rsidR="00510C76">
        <w:rPr>
          <w:color w:val="404040" w:themeColor="text1" w:themeTint="BF"/>
        </w:rPr>
        <w:t>nenuntergang und Sternenhimmel bieten.</w:t>
      </w:r>
      <w:r w:rsidR="00115FCC">
        <w:rPr>
          <w:color w:val="404040" w:themeColor="text1" w:themeTint="BF"/>
        </w:rPr>
        <w:t xml:space="preserve"> </w:t>
      </w:r>
    </w:p>
    <w:p w14:paraId="30FF80A7" w14:textId="77777777" w:rsidR="00115FCC" w:rsidRDefault="00115FCC" w:rsidP="00C03C72">
      <w:pPr>
        <w:spacing w:after="0" w:line="360" w:lineRule="auto"/>
        <w:jc w:val="both"/>
        <w:rPr>
          <w:color w:val="404040" w:themeColor="text1" w:themeTint="BF"/>
        </w:rPr>
      </w:pPr>
    </w:p>
    <w:p w14:paraId="54F76168" w14:textId="151F5A04" w:rsidR="00115FCC" w:rsidRPr="00D22574" w:rsidRDefault="00C54E05" w:rsidP="00D22574">
      <w:pPr>
        <w:spacing w:after="120" w:line="360" w:lineRule="auto"/>
        <w:jc w:val="both"/>
        <w:rPr>
          <w:b/>
          <w:caps/>
          <w:color w:val="404040" w:themeColor="text1" w:themeTint="BF"/>
        </w:rPr>
      </w:pPr>
      <w:r w:rsidRPr="00D22574">
        <w:rPr>
          <w:b/>
          <w:caps/>
          <w:color w:val="404040" w:themeColor="text1" w:themeTint="BF"/>
        </w:rPr>
        <w:t>Wellnessoasen</w:t>
      </w:r>
    </w:p>
    <w:p w14:paraId="29B79EC5" w14:textId="2FF5CCF3" w:rsidR="000A6537" w:rsidRDefault="00C54E05" w:rsidP="00D22574">
      <w:pPr>
        <w:spacing w:after="120" w:line="360" w:lineRule="auto"/>
        <w:rPr>
          <w:color w:val="404040" w:themeColor="text1" w:themeTint="BF"/>
        </w:rPr>
      </w:pPr>
      <w:r w:rsidRPr="00D22574">
        <w:rPr>
          <w:color w:val="404040" w:themeColor="text1" w:themeTint="BF"/>
        </w:rPr>
        <w:t xml:space="preserve">Neben den </w:t>
      </w:r>
      <w:proofErr w:type="spellStart"/>
      <w:r w:rsidRPr="00D22574">
        <w:rPr>
          <w:color w:val="404040" w:themeColor="text1" w:themeTint="BF"/>
        </w:rPr>
        <w:t>Spas</w:t>
      </w:r>
      <w:proofErr w:type="spellEnd"/>
      <w:r w:rsidRPr="00D22574">
        <w:rPr>
          <w:color w:val="404040" w:themeColor="text1" w:themeTint="BF"/>
        </w:rPr>
        <w:t xml:space="preserve"> der renommierten Hongkonger Hotels gibt es zahlreiche Wellnesstempel in Hongkong. </w:t>
      </w:r>
      <w:r w:rsidR="00D22574">
        <w:rPr>
          <w:color w:val="404040" w:themeColor="text1" w:themeTint="BF"/>
        </w:rPr>
        <w:t>Hie</w:t>
      </w:r>
      <w:r w:rsidR="000A6537">
        <w:rPr>
          <w:color w:val="404040" w:themeColor="text1" w:themeTint="BF"/>
        </w:rPr>
        <w:t>r entwickeln sich ständig neue T</w:t>
      </w:r>
      <w:r w:rsidR="00D22574">
        <w:rPr>
          <w:color w:val="404040" w:themeColor="text1" w:themeTint="BF"/>
        </w:rPr>
        <w:t xml:space="preserve">rends wie Gongklangbäder, bei denen </w:t>
      </w:r>
      <w:r w:rsidR="000A6537">
        <w:rPr>
          <w:color w:val="404040" w:themeColor="text1" w:themeTint="BF"/>
        </w:rPr>
        <w:t xml:space="preserve">ein Heilpraktiker beruhigende Klänge und Vibrationen mit Klangschalen und Gongs erzeugt. Dieses </w:t>
      </w:r>
      <w:r w:rsidR="00510C76">
        <w:rPr>
          <w:color w:val="404040" w:themeColor="text1" w:themeTint="BF"/>
        </w:rPr>
        <w:t xml:space="preserve">meditative </w:t>
      </w:r>
      <w:r w:rsidR="000A6537">
        <w:rPr>
          <w:color w:val="404040" w:themeColor="text1" w:themeTint="BF"/>
        </w:rPr>
        <w:t xml:space="preserve">Erlebnis ist auch für Besucher buchbar, zum Beispiel im </w:t>
      </w:r>
      <w:hyperlink r:id="rId14" w:history="1">
        <w:r w:rsidR="000A6537" w:rsidRPr="000A6537">
          <w:rPr>
            <w:rStyle w:val="Hyperlink"/>
          </w:rPr>
          <w:t xml:space="preserve">Red </w:t>
        </w:r>
        <w:proofErr w:type="spellStart"/>
        <w:r w:rsidR="000A6537" w:rsidRPr="000A6537">
          <w:rPr>
            <w:rStyle w:val="Hyperlink"/>
          </w:rPr>
          <w:t>Door</w:t>
        </w:r>
        <w:proofErr w:type="spellEnd"/>
        <w:r w:rsidR="000A6537" w:rsidRPr="000A6537">
          <w:rPr>
            <w:rStyle w:val="Hyperlink"/>
          </w:rPr>
          <w:t xml:space="preserve"> Studio</w:t>
        </w:r>
      </w:hyperlink>
      <w:r w:rsidR="000A6537">
        <w:rPr>
          <w:color w:val="404040" w:themeColor="text1" w:themeTint="BF"/>
        </w:rPr>
        <w:t xml:space="preserve"> in Wong Chuck Hang oder dem </w:t>
      </w:r>
      <w:hyperlink r:id="rId15" w:history="1">
        <w:proofErr w:type="spellStart"/>
        <w:r w:rsidR="000A6537" w:rsidRPr="000A6537">
          <w:rPr>
            <w:rStyle w:val="Hyperlink"/>
          </w:rPr>
          <w:t>Enhale</w:t>
        </w:r>
        <w:proofErr w:type="spellEnd"/>
        <w:r w:rsidR="000A6537" w:rsidRPr="000A6537">
          <w:rPr>
            <w:rStyle w:val="Hyperlink"/>
          </w:rPr>
          <w:t xml:space="preserve"> </w:t>
        </w:r>
        <w:proofErr w:type="spellStart"/>
        <w:r w:rsidR="000A6537" w:rsidRPr="000A6537">
          <w:rPr>
            <w:rStyle w:val="Hyperlink"/>
          </w:rPr>
          <w:t>Medidation</w:t>
        </w:r>
        <w:proofErr w:type="spellEnd"/>
        <w:r w:rsidR="000A6537" w:rsidRPr="000A6537">
          <w:rPr>
            <w:rStyle w:val="Hyperlink"/>
          </w:rPr>
          <w:t xml:space="preserve"> Studio</w:t>
        </w:r>
      </w:hyperlink>
      <w:r w:rsidR="000A6537">
        <w:rPr>
          <w:color w:val="404040" w:themeColor="text1" w:themeTint="BF"/>
        </w:rPr>
        <w:t xml:space="preserve"> im Herz des Entertainment Viertels von </w:t>
      </w:r>
      <w:proofErr w:type="spellStart"/>
      <w:r w:rsidR="000A6537">
        <w:rPr>
          <w:color w:val="404040" w:themeColor="text1" w:themeTint="BF"/>
        </w:rPr>
        <w:t>Lan</w:t>
      </w:r>
      <w:proofErr w:type="spellEnd"/>
      <w:r w:rsidR="000A6537">
        <w:rPr>
          <w:color w:val="404040" w:themeColor="text1" w:themeTint="BF"/>
        </w:rPr>
        <w:t xml:space="preserve"> Kawi </w:t>
      </w:r>
      <w:proofErr w:type="spellStart"/>
      <w:r w:rsidR="000A6537">
        <w:rPr>
          <w:color w:val="404040" w:themeColor="text1" w:themeTint="BF"/>
        </w:rPr>
        <w:t>Fong</w:t>
      </w:r>
      <w:proofErr w:type="spellEnd"/>
      <w:r w:rsidR="000A6537">
        <w:rPr>
          <w:color w:val="404040" w:themeColor="text1" w:themeTint="BF"/>
        </w:rPr>
        <w:t xml:space="preserve">. </w:t>
      </w:r>
    </w:p>
    <w:p w14:paraId="16DE388F" w14:textId="263C51DC" w:rsidR="00BF6C85" w:rsidRPr="00D22574" w:rsidRDefault="00BF6C85" w:rsidP="00D22574">
      <w:pPr>
        <w:spacing w:after="120" w:line="360" w:lineRule="auto"/>
        <w:rPr>
          <w:shd w:val="clear" w:color="auto" w:fill="FFFFFF"/>
        </w:rPr>
      </w:pPr>
      <w:r w:rsidRPr="00D22574">
        <w:rPr>
          <w:color w:val="404040" w:themeColor="text1" w:themeTint="BF"/>
        </w:rPr>
        <w:t xml:space="preserve">Die meisten </w:t>
      </w:r>
      <w:r w:rsidR="00510C76">
        <w:rPr>
          <w:color w:val="404040" w:themeColor="text1" w:themeTint="BF"/>
        </w:rPr>
        <w:t>Wellness-</w:t>
      </w:r>
      <w:r w:rsidRPr="00D22574">
        <w:rPr>
          <w:color w:val="404040" w:themeColor="text1" w:themeTint="BF"/>
        </w:rPr>
        <w:t xml:space="preserve">Anwendungen </w:t>
      </w:r>
      <w:r w:rsidR="000A6537">
        <w:rPr>
          <w:color w:val="404040" w:themeColor="text1" w:themeTint="BF"/>
        </w:rPr>
        <w:t xml:space="preserve">in Hongkong </w:t>
      </w:r>
      <w:r w:rsidRPr="00D22574">
        <w:rPr>
          <w:color w:val="404040" w:themeColor="text1" w:themeTint="BF"/>
        </w:rPr>
        <w:t xml:space="preserve">basieren auf den Annahmen der </w:t>
      </w:r>
      <w:hyperlink r:id="rId16" w:history="1">
        <w:r w:rsidRPr="00D22574">
          <w:rPr>
            <w:rStyle w:val="Hyperlink"/>
          </w:rPr>
          <w:t>Traditionellen Chinesischen Medizin</w:t>
        </w:r>
      </w:hyperlink>
      <w:r w:rsidRPr="00D22574">
        <w:rPr>
          <w:color w:val="404040" w:themeColor="text1" w:themeTint="BF"/>
        </w:rPr>
        <w:t xml:space="preserve">. Hierbei soll mit Massagen, aber auch </w:t>
      </w:r>
      <w:r w:rsidR="00510C76">
        <w:rPr>
          <w:color w:val="404040" w:themeColor="text1" w:themeTint="BF"/>
        </w:rPr>
        <w:t xml:space="preserve">mit </w:t>
      </w:r>
      <w:r w:rsidRPr="00D22574">
        <w:rPr>
          <w:color w:val="404040" w:themeColor="text1" w:themeTint="BF"/>
        </w:rPr>
        <w:t xml:space="preserve">anderen Anwendungen wie </w:t>
      </w:r>
      <w:r w:rsidR="00510C76">
        <w:rPr>
          <w:color w:val="404040" w:themeColor="text1" w:themeTint="BF"/>
        </w:rPr>
        <w:t xml:space="preserve">beispielsweise der </w:t>
      </w:r>
      <w:r w:rsidRPr="00D22574">
        <w:rPr>
          <w:color w:val="404040" w:themeColor="text1" w:themeTint="BF"/>
        </w:rPr>
        <w:t>Akkupunktur, ein positiver Einfluss auf den Lebensfluss</w:t>
      </w:r>
      <w:r w:rsidRPr="00D22574">
        <w:rPr>
          <w:shd w:val="clear" w:color="auto" w:fill="FFFFFF"/>
        </w:rPr>
        <w:t xml:space="preserve"> Qi </w:t>
      </w:r>
      <w:r w:rsidRPr="00D22574">
        <w:rPr>
          <w:shd w:val="clear" w:color="auto" w:fill="FFFFFF"/>
        </w:rPr>
        <w:t>erwirkt werden und die beiden gegensätzlichen Elemente Yin und Yang ins Gleichgewicht gebracht</w:t>
      </w:r>
      <w:r w:rsidRPr="00D22574">
        <w:rPr>
          <w:shd w:val="clear" w:color="auto" w:fill="FFFFFF"/>
        </w:rPr>
        <w:t xml:space="preserve"> werden.</w:t>
      </w:r>
      <w:r w:rsidRPr="00D22574">
        <w:rPr>
          <w:shd w:val="clear" w:color="auto" w:fill="FFFFFF"/>
        </w:rPr>
        <w:t xml:space="preserve"> Beliebt ist zum Beispiel </w:t>
      </w:r>
      <w:r w:rsidR="00D22574" w:rsidRPr="00D22574">
        <w:rPr>
          <w:shd w:val="clear" w:color="auto" w:fill="FFFFFF"/>
        </w:rPr>
        <w:t xml:space="preserve">das Schröpfen, bei dem mit Unterdruck die Blutzirkulation angeregt und Stress abgebaut werden soll. Besucher, die nur wenig Zeit haben, aber in die Welt der TCM basierten Wellness schnuppern möchten, bietet sich ein Besuch bei der kleinen Wellness-Kette </w:t>
      </w:r>
      <w:hyperlink r:id="rId17" w:history="1">
        <w:proofErr w:type="spellStart"/>
        <w:r w:rsidR="00D22574" w:rsidRPr="000A6537">
          <w:rPr>
            <w:rStyle w:val="Hyperlink"/>
            <w:shd w:val="clear" w:color="auto" w:fill="FFFFFF"/>
          </w:rPr>
          <w:t>CheckCheckCin</w:t>
        </w:r>
        <w:proofErr w:type="spellEnd"/>
      </w:hyperlink>
      <w:r w:rsidR="00D22574" w:rsidRPr="00D22574">
        <w:rPr>
          <w:shd w:val="clear" w:color="auto" w:fill="FFFFFF"/>
        </w:rPr>
        <w:t xml:space="preserve"> an, die mehrere Studios in der Stadt betreibt. Hier gibt es Beratungen und auch einen Shop, in den man verschiedene Tees und chinesische Suppen erwerben kann, die auf verschiedene Bedürfnisse zugeschnitten sind. Die Marke bietet sogar eine eigene App an, die je nach Körpertyp </w:t>
      </w:r>
      <w:proofErr w:type="spellStart"/>
      <w:r w:rsidR="00D22574" w:rsidRPr="00D22574">
        <w:rPr>
          <w:shd w:val="clear" w:color="auto" w:fill="FFFFFF"/>
        </w:rPr>
        <w:t>indvidualisierte</w:t>
      </w:r>
      <w:proofErr w:type="spellEnd"/>
      <w:r w:rsidR="00D22574" w:rsidRPr="00D22574">
        <w:rPr>
          <w:shd w:val="clear" w:color="auto" w:fill="FFFFFF"/>
        </w:rPr>
        <w:t xml:space="preserve"> Tipps zu Ernährungs- und Lebensgewohnheiten gibt.</w:t>
      </w:r>
      <w:r w:rsidR="00D22574">
        <w:rPr>
          <w:shd w:val="clear" w:color="auto" w:fill="FFFFFF"/>
        </w:rPr>
        <w:t xml:space="preserve"> </w:t>
      </w:r>
    </w:p>
    <w:p w14:paraId="1766CAB9" w14:textId="77777777" w:rsidR="00656CDC" w:rsidRPr="00F34693" w:rsidRDefault="00656CDC" w:rsidP="00F34693">
      <w:pPr>
        <w:spacing w:after="0" w:line="360" w:lineRule="auto"/>
        <w:jc w:val="both"/>
        <w:rPr>
          <w:bCs/>
          <w:color w:val="404040" w:themeColor="text1" w:themeTint="BF"/>
        </w:rPr>
      </w:pPr>
    </w:p>
    <w:p w14:paraId="3E225DD6" w14:textId="77777777" w:rsidR="00F34693" w:rsidRPr="00F34693" w:rsidRDefault="00F34693" w:rsidP="00F34693">
      <w:pPr>
        <w:spacing w:after="120"/>
        <w:jc w:val="both"/>
        <w:rPr>
          <w:color w:val="404040" w:themeColor="text1" w:themeTint="BF"/>
          <w:sz w:val="20"/>
          <w:szCs w:val="20"/>
          <w:shd w:val="clear" w:color="auto" w:fill="FFFFFF"/>
        </w:rPr>
      </w:pPr>
      <w:r w:rsidRPr="00F34693">
        <w:rPr>
          <w:bCs/>
          <w:color w:val="404040" w:themeColor="text1" w:themeTint="BF"/>
          <w:sz w:val="20"/>
          <w:szCs w:val="20"/>
          <w:shd w:val="clear" w:color="auto" w:fill="FFFFFF"/>
        </w:rPr>
        <w:t>Hongkong</w:t>
      </w:r>
      <w:r w:rsidRPr="00F34693">
        <w:rPr>
          <w:color w:val="404040" w:themeColor="text1" w:themeTint="BF"/>
          <w:sz w:val="20"/>
          <w:szCs w:val="20"/>
          <w:shd w:val="clear" w:color="auto" w:fill="FFFFFF"/>
        </w:rPr>
        <w:t xml:space="preserve">, </w:t>
      </w:r>
      <w:proofErr w:type="spellStart"/>
      <w:r w:rsidRPr="00F34693">
        <w:rPr>
          <w:color w:val="404040" w:themeColor="text1" w:themeTint="BF"/>
          <w:sz w:val="20"/>
          <w:szCs w:val="20"/>
          <w:shd w:val="clear" w:color="auto" w:fill="FFFFFF"/>
        </w:rPr>
        <w:t>Asia’s</w:t>
      </w:r>
      <w:proofErr w:type="spellEnd"/>
      <w:r w:rsidRPr="00F34693">
        <w:rPr>
          <w:color w:val="404040" w:themeColor="text1" w:themeTint="BF"/>
          <w:sz w:val="20"/>
          <w:szCs w:val="20"/>
          <w:shd w:val="clear" w:color="auto" w:fill="FFFFFF"/>
        </w:rPr>
        <w:t xml:space="preserve"> World City</w:t>
      </w:r>
      <w:r w:rsidRPr="00F34693">
        <w:rPr>
          <w:rStyle w:val="apple-converted-space"/>
          <w:color w:val="404040" w:themeColor="text1" w:themeTint="BF"/>
          <w:sz w:val="20"/>
          <w:szCs w:val="20"/>
          <w:shd w:val="clear" w:color="auto" w:fill="FFFFFF"/>
        </w:rPr>
        <w:t xml:space="preserve"> </w:t>
      </w:r>
      <w:r w:rsidRPr="00F3469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8" w:history="1">
        <w:r w:rsidRPr="00F34693">
          <w:rPr>
            <w:rStyle w:val="Hyperlink"/>
            <w:color w:val="404040" w:themeColor="text1" w:themeTint="BF"/>
            <w:sz w:val="20"/>
            <w:szCs w:val="20"/>
            <w:shd w:val="clear" w:color="auto" w:fill="FFFFFF"/>
          </w:rPr>
          <w:t>http://www.discoverhongkong.com/de</w:t>
        </w:r>
      </w:hyperlink>
      <w:r w:rsidRPr="00F34693">
        <w:rPr>
          <w:color w:val="404040" w:themeColor="text1" w:themeTint="BF"/>
          <w:sz w:val="20"/>
          <w:szCs w:val="20"/>
          <w:shd w:val="clear" w:color="auto" w:fill="FFFFFF"/>
        </w:rPr>
        <w:t xml:space="preserve">. </w:t>
      </w:r>
    </w:p>
    <w:p w14:paraId="4776BF99" w14:textId="77777777" w:rsidR="00F34693" w:rsidRPr="00F34693" w:rsidRDefault="00F34693" w:rsidP="00F34693">
      <w:pPr>
        <w:spacing w:after="120"/>
        <w:jc w:val="center"/>
        <w:rPr>
          <w:color w:val="404040" w:themeColor="text1" w:themeTint="BF"/>
          <w:sz w:val="20"/>
          <w:szCs w:val="20"/>
          <w:shd w:val="clear" w:color="auto" w:fill="FFFFFF"/>
        </w:rPr>
      </w:pPr>
      <w:r w:rsidRPr="00F34693">
        <w:rPr>
          <w:color w:val="404040" w:themeColor="text1" w:themeTint="BF"/>
          <w:sz w:val="20"/>
          <w:szCs w:val="20"/>
          <w:shd w:val="clear" w:color="auto" w:fill="FFFFFF"/>
        </w:rPr>
        <w:t>#</w:t>
      </w:r>
      <w:proofErr w:type="spellStart"/>
      <w:r w:rsidRPr="00F34693">
        <w:rPr>
          <w:color w:val="404040" w:themeColor="text1" w:themeTint="BF"/>
          <w:sz w:val="20"/>
          <w:szCs w:val="20"/>
          <w:shd w:val="clear" w:color="auto" w:fill="FFFFFF"/>
        </w:rPr>
        <w:t>discoverhongkong</w:t>
      </w:r>
      <w:proofErr w:type="spellEnd"/>
    </w:p>
    <w:p w14:paraId="31A12241" w14:textId="77777777" w:rsidR="00F34693" w:rsidRPr="00F34693" w:rsidRDefault="00F34693" w:rsidP="00F34693">
      <w:pPr>
        <w:spacing w:after="0" w:line="240" w:lineRule="auto"/>
        <w:rPr>
          <w:b/>
          <w:color w:val="404040" w:themeColor="text1" w:themeTint="BF"/>
          <w:sz w:val="20"/>
          <w:szCs w:val="20"/>
        </w:rPr>
      </w:pPr>
      <w:r w:rsidRPr="00F34693">
        <w:rPr>
          <w:noProof/>
          <w:color w:val="404040" w:themeColor="text1" w:themeTint="BF"/>
        </w:rPr>
        <mc:AlternateContent>
          <mc:Choice Requires="wps">
            <w:drawing>
              <wp:anchor distT="0" distB="0" distL="114300" distR="114300" simplePos="0" relativeHeight="251659264" behindDoc="1" locked="0" layoutInCell="1" allowOverlap="1" wp14:anchorId="18950E31" wp14:editId="294E1BF5">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0DABF102" w14:textId="77777777" w:rsidR="00F34693" w:rsidRPr="00F34693" w:rsidRDefault="00F34693" w:rsidP="00F34693">
      <w:pPr>
        <w:spacing w:after="0" w:line="360" w:lineRule="auto"/>
        <w:jc w:val="center"/>
        <w:rPr>
          <w:b/>
          <w:bCs/>
          <w:color w:val="404040" w:themeColor="text1" w:themeTint="BF"/>
          <w:sz w:val="18"/>
          <w:szCs w:val="18"/>
        </w:rPr>
      </w:pPr>
      <w:r w:rsidRPr="00F34693">
        <w:rPr>
          <w:b/>
          <w:color w:val="404040" w:themeColor="text1" w:themeTint="BF"/>
          <w:sz w:val="18"/>
          <w:szCs w:val="18"/>
        </w:rPr>
        <w:t>RÜCKFRAGEN DER MEDIEN BEANTWORTEN GERNE:</w:t>
      </w:r>
    </w:p>
    <w:p w14:paraId="18498197" w14:textId="77777777" w:rsidR="00F34693" w:rsidRPr="00F34693" w:rsidRDefault="00F34693" w:rsidP="00F34693">
      <w:pPr>
        <w:spacing w:after="0" w:line="240" w:lineRule="auto"/>
        <w:jc w:val="center"/>
        <w:rPr>
          <w:color w:val="404040" w:themeColor="text1" w:themeTint="BF"/>
          <w:sz w:val="18"/>
          <w:szCs w:val="18"/>
        </w:rPr>
      </w:pPr>
      <w:r w:rsidRPr="00F34693">
        <w:rPr>
          <w:color w:val="404040" w:themeColor="text1" w:themeTint="BF"/>
          <w:sz w:val="18"/>
          <w:szCs w:val="18"/>
        </w:rPr>
        <w:t xml:space="preserve">noble </w:t>
      </w:r>
      <w:proofErr w:type="spellStart"/>
      <w:r w:rsidRPr="00F34693">
        <w:rPr>
          <w:color w:val="404040" w:themeColor="text1" w:themeTint="BF"/>
          <w:sz w:val="18"/>
          <w:szCs w:val="18"/>
        </w:rPr>
        <w:t>kommunikation</w:t>
      </w:r>
      <w:proofErr w:type="spellEnd"/>
      <w:r w:rsidRPr="00F34693">
        <w:rPr>
          <w:color w:val="404040" w:themeColor="text1" w:themeTint="BF"/>
          <w:sz w:val="18"/>
          <w:szCs w:val="18"/>
        </w:rPr>
        <w:t xml:space="preserve">, Sabrina </w:t>
      </w:r>
      <w:proofErr w:type="spellStart"/>
      <w:r w:rsidRPr="00F34693">
        <w:rPr>
          <w:color w:val="404040" w:themeColor="text1" w:themeTint="BF"/>
          <w:sz w:val="18"/>
          <w:szCs w:val="18"/>
        </w:rPr>
        <w:t>Lütcke</w:t>
      </w:r>
      <w:proofErr w:type="spellEnd"/>
      <w:r w:rsidRPr="00F34693">
        <w:rPr>
          <w:color w:val="404040" w:themeColor="text1" w:themeTint="BF"/>
          <w:sz w:val="18"/>
          <w:szCs w:val="18"/>
        </w:rPr>
        <w:t>, Tel: 06102-36660, Fax: 06102-366611,</w:t>
      </w:r>
    </w:p>
    <w:p w14:paraId="56FD499B" w14:textId="77777777" w:rsidR="00F34693" w:rsidRPr="00F34693" w:rsidRDefault="00F34693" w:rsidP="00F34693">
      <w:pPr>
        <w:spacing w:after="0" w:line="240" w:lineRule="auto"/>
        <w:jc w:val="center"/>
        <w:rPr>
          <w:rStyle w:val="Hyperlink"/>
          <w:color w:val="404040" w:themeColor="text1" w:themeTint="BF"/>
          <w:sz w:val="18"/>
          <w:szCs w:val="18"/>
          <w:u w:val="none"/>
          <w:lang w:val="es-DO"/>
        </w:rPr>
      </w:pPr>
      <w:r w:rsidRPr="00F34693">
        <w:rPr>
          <w:color w:val="404040" w:themeColor="text1" w:themeTint="BF"/>
          <w:sz w:val="18"/>
          <w:szCs w:val="18"/>
          <w:lang w:val="it-IT"/>
        </w:rPr>
        <w:t xml:space="preserve">E-Mail: </w:t>
      </w:r>
      <w:hyperlink r:id="rId19" w:history="1">
        <w:r w:rsidRPr="00F34693">
          <w:rPr>
            <w:rStyle w:val="Hyperlink"/>
            <w:color w:val="404040" w:themeColor="text1" w:themeTint="BF"/>
            <w:sz w:val="18"/>
            <w:szCs w:val="18"/>
            <w:u w:val="none"/>
            <w:lang w:val="it-IT"/>
          </w:rPr>
          <w:t>hongkong@noblekom.de</w:t>
        </w:r>
      </w:hyperlink>
      <w:r w:rsidRPr="00F34693">
        <w:rPr>
          <w:color w:val="404040" w:themeColor="text1" w:themeTint="BF"/>
          <w:sz w:val="18"/>
          <w:szCs w:val="18"/>
          <w:lang w:val="it-IT"/>
        </w:rPr>
        <w:t>, Media&amp;</w:t>
      </w:r>
      <w:r w:rsidRPr="00F34693">
        <w:rPr>
          <w:color w:val="404040" w:themeColor="text1" w:themeTint="BF"/>
          <w:sz w:val="18"/>
          <w:szCs w:val="18"/>
          <w:lang w:val="es-DO"/>
        </w:rPr>
        <w:t xml:space="preserve">Contentroom: </w:t>
      </w:r>
      <w:hyperlink r:id="rId20" w:history="1">
        <w:r w:rsidRPr="00F34693">
          <w:rPr>
            <w:rStyle w:val="Hyperlink"/>
            <w:color w:val="404040" w:themeColor="text1" w:themeTint="BF"/>
            <w:sz w:val="18"/>
            <w:szCs w:val="18"/>
            <w:u w:val="none"/>
            <w:lang w:val="es-DO"/>
          </w:rPr>
          <w:t>www.noblekom.de</w:t>
        </w:r>
      </w:hyperlink>
      <w:r w:rsidRPr="00F34693">
        <w:rPr>
          <w:rStyle w:val="Hyperlink"/>
          <w:color w:val="404040" w:themeColor="text1" w:themeTint="BF"/>
          <w:sz w:val="18"/>
          <w:szCs w:val="18"/>
          <w:u w:val="none"/>
          <w:lang w:val="es-DO"/>
        </w:rPr>
        <w:t xml:space="preserve"> </w:t>
      </w:r>
    </w:p>
    <w:p w14:paraId="4DFDB1A6" w14:textId="77777777" w:rsidR="00F34693" w:rsidRPr="00F34693" w:rsidRDefault="00F34693" w:rsidP="00F34693">
      <w:pPr>
        <w:spacing w:after="0" w:line="240" w:lineRule="auto"/>
        <w:jc w:val="center"/>
        <w:rPr>
          <w:color w:val="404040" w:themeColor="text1" w:themeTint="BF"/>
          <w:sz w:val="18"/>
          <w:szCs w:val="18"/>
          <w:lang w:val="es-DO"/>
        </w:rPr>
      </w:pPr>
      <w:r w:rsidRPr="00F34693">
        <w:rPr>
          <w:rStyle w:val="Hyperlink"/>
          <w:color w:val="404040" w:themeColor="text1" w:themeTint="BF"/>
          <w:sz w:val="18"/>
          <w:szCs w:val="18"/>
          <w:u w:val="none"/>
          <w:lang w:val="es-DO"/>
        </w:rPr>
        <w:t>Instagram: @noblekom</w:t>
      </w:r>
    </w:p>
    <w:p w14:paraId="34A73BC7" w14:textId="1B109935" w:rsidR="00C83D98" w:rsidRPr="00F34693" w:rsidRDefault="00C83D98" w:rsidP="00F34693"/>
    <w:sectPr w:rsidR="00C83D98" w:rsidRPr="00F34693" w:rsidSect="00A37F39">
      <w:headerReference w:type="default" r:id="rId21"/>
      <w:footerReference w:type="default" r:id="rId22"/>
      <w:pgSz w:w="11906" w:h="16838"/>
      <w:pgMar w:top="4678"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510C76">
          <w:rPr>
            <w:noProof/>
            <w:color w:val="404040" w:themeColor="text1" w:themeTint="BF"/>
            <w:sz w:val="18"/>
            <w:szCs w:val="18"/>
          </w:rPr>
          <w:t>1</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0655046B" w:rsidR="001247E9" w:rsidRDefault="00A37F39"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1BDEE653" wp14:editId="766107E5">
          <wp:simplePos x="0" y="0"/>
          <wp:positionH relativeFrom="column">
            <wp:posOffset>-808355</wp:posOffset>
          </wp:positionH>
          <wp:positionV relativeFrom="paragraph">
            <wp:posOffset>-449276</wp:posOffset>
          </wp:positionV>
          <wp:extent cx="7560000" cy="1721834"/>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port_Erholu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4"/>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A620FE6"/>
    <w:multiLevelType w:val="multilevel"/>
    <w:tmpl w:val="472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4"/>
    <w:lvlOverride w:ilvl="0">
      <w:startOverride w:val="1"/>
    </w:lvlOverride>
    <w:lvlOverride w:ilvl="1"/>
    <w:lvlOverride w:ilvl="2"/>
    <w:lvlOverride w:ilvl="3"/>
    <w:lvlOverride w:ilvl="4"/>
    <w:lvlOverride w:ilvl="5"/>
    <w:lvlOverride w:ilvl="6"/>
    <w:lvlOverride w:ilvl="7"/>
    <w:lvlOverride w:ilvl="8"/>
  </w:num>
  <w:num w:numId="9">
    <w:abstractNumId w:val="25"/>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6"/>
  </w:num>
  <w:num w:numId="19">
    <w:abstractNumId w:val="2"/>
  </w:num>
  <w:num w:numId="20">
    <w:abstractNumId w:val="14"/>
  </w:num>
  <w:num w:numId="21">
    <w:abstractNumId w:val="23"/>
  </w:num>
  <w:num w:numId="22">
    <w:abstractNumId w:val="18"/>
  </w:num>
  <w:num w:numId="23">
    <w:abstractNumId w:val="3"/>
  </w:num>
  <w:num w:numId="24">
    <w:abstractNumId w:val="7"/>
  </w:num>
  <w:num w:numId="25">
    <w:abstractNumId w:val="4"/>
  </w:num>
  <w:num w:numId="26">
    <w:abstractNumId w:val="2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A6537"/>
    <w:rsid w:val="000C02C5"/>
    <w:rsid w:val="000C0CB2"/>
    <w:rsid w:val="000C29A3"/>
    <w:rsid w:val="000C5B76"/>
    <w:rsid w:val="000C654C"/>
    <w:rsid w:val="000C7AC5"/>
    <w:rsid w:val="000E2196"/>
    <w:rsid w:val="000E44D1"/>
    <w:rsid w:val="000E4B4E"/>
    <w:rsid w:val="000E4D43"/>
    <w:rsid w:val="000E6BAC"/>
    <w:rsid w:val="000F3AE6"/>
    <w:rsid w:val="000F4C30"/>
    <w:rsid w:val="00104CB8"/>
    <w:rsid w:val="00110134"/>
    <w:rsid w:val="00110FCA"/>
    <w:rsid w:val="00115FCC"/>
    <w:rsid w:val="001244E5"/>
    <w:rsid w:val="001247E9"/>
    <w:rsid w:val="00134994"/>
    <w:rsid w:val="001369FD"/>
    <w:rsid w:val="00142FD8"/>
    <w:rsid w:val="001439B1"/>
    <w:rsid w:val="00145921"/>
    <w:rsid w:val="00150419"/>
    <w:rsid w:val="00163396"/>
    <w:rsid w:val="00165963"/>
    <w:rsid w:val="00166167"/>
    <w:rsid w:val="00171762"/>
    <w:rsid w:val="00172B85"/>
    <w:rsid w:val="00173E7E"/>
    <w:rsid w:val="0017563A"/>
    <w:rsid w:val="001763D2"/>
    <w:rsid w:val="00183BAC"/>
    <w:rsid w:val="00185AE9"/>
    <w:rsid w:val="0018676C"/>
    <w:rsid w:val="001A4ADE"/>
    <w:rsid w:val="001A64BC"/>
    <w:rsid w:val="001B5904"/>
    <w:rsid w:val="001B5D9A"/>
    <w:rsid w:val="001C14B8"/>
    <w:rsid w:val="001C5955"/>
    <w:rsid w:val="001E20F9"/>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36136"/>
    <w:rsid w:val="00237EC2"/>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2F6BB0"/>
    <w:rsid w:val="00304956"/>
    <w:rsid w:val="00310AF6"/>
    <w:rsid w:val="00313176"/>
    <w:rsid w:val="00316B28"/>
    <w:rsid w:val="00316C71"/>
    <w:rsid w:val="00321660"/>
    <w:rsid w:val="00333D2A"/>
    <w:rsid w:val="0033449D"/>
    <w:rsid w:val="003465D5"/>
    <w:rsid w:val="0035496F"/>
    <w:rsid w:val="003557FE"/>
    <w:rsid w:val="00361BFD"/>
    <w:rsid w:val="0036573E"/>
    <w:rsid w:val="00367DA8"/>
    <w:rsid w:val="00375E3E"/>
    <w:rsid w:val="00390459"/>
    <w:rsid w:val="00392D36"/>
    <w:rsid w:val="00392D79"/>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10E8D"/>
    <w:rsid w:val="00420A09"/>
    <w:rsid w:val="00424231"/>
    <w:rsid w:val="004309DF"/>
    <w:rsid w:val="00433AFF"/>
    <w:rsid w:val="00440F90"/>
    <w:rsid w:val="0044460B"/>
    <w:rsid w:val="00456F5C"/>
    <w:rsid w:val="004671E8"/>
    <w:rsid w:val="00472854"/>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0C76"/>
    <w:rsid w:val="0051186D"/>
    <w:rsid w:val="00514165"/>
    <w:rsid w:val="00516D10"/>
    <w:rsid w:val="00517E63"/>
    <w:rsid w:val="00521DEB"/>
    <w:rsid w:val="00522217"/>
    <w:rsid w:val="00523750"/>
    <w:rsid w:val="00524F8B"/>
    <w:rsid w:val="00525804"/>
    <w:rsid w:val="00536A47"/>
    <w:rsid w:val="00536EEA"/>
    <w:rsid w:val="005371D9"/>
    <w:rsid w:val="005412EF"/>
    <w:rsid w:val="005418CF"/>
    <w:rsid w:val="00541EDA"/>
    <w:rsid w:val="0054365E"/>
    <w:rsid w:val="00544DF1"/>
    <w:rsid w:val="00546F78"/>
    <w:rsid w:val="0055032B"/>
    <w:rsid w:val="005537CB"/>
    <w:rsid w:val="00555DD6"/>
    <w:rsid w:val="005579D7"/>
    <w:rsid w:val="0056058E"/>
    <w:rsid w:val="00561A2A"/>
    <w:rsid w:val="00562A87"/>
    <w:rsid w:val="00564695"/>
    <w:rsid w:val="00565C5B"/>
    <w:rsid w:val="005706B0"/>
    <w:rsid w:val="00572A33"/>
    <w:rsid w:val="00574045"/>
    <w:rsid w:val="00590566"/>
    <w:rsid w:val="005923A7"/>
    <w:rsid w:val="005A7F4F"/>
    <w:rsid w:val="005B0676"/>
    <w:rsid w:val="005B43E2"/>
    <w:rsid w:val="005C3310"/>
    <w:rsid w:val="005C4317"/>
    <w:rsid w:val="005C50D2"/>
    <w:rsid w:val="005D0543"/>
    <w:rsid w:val="005D6A05"/>
    <w:rsid w:val="005D7259"/>
    <w:rsid w:val="005D73CD"/>
    <w:rsid w:val="005E028B"/>
    <w:rsid w:val="005E594E"/>
    <w:rsid w:val="005E6768"/>
    <w:rsid w:val="0060267C"/>
    <w:rsid w:val="00603E61"/>
    <w:rsid w:val="0060798E"/>
    <w:rsid w:val="006119AF"/>
    <w:rsid w:val="00614362"/>
    <w:rsid w:val="0062118E"/>
    <w:rsid w:val="006231C4"/>
    <w:rsid w:val="00634181"/>
    <w:rsid w:val="00642105"/>
    <w:rsid w:val="00644597"/>
    <w:rsid w:val="006518CD"/>
    <w:rsid w:val="0065624E"/>
    <w:rsid w:val="00656CDC"/>
    <w:rsid w:val="00662E1E"/>
    <w:rsid w:val="00667942"/>
    <w:rsid w:val="00670A5A"/>
    <w:rsid w:val="006752DC"/>
    <w:rsid w:val="00685D32"/>
    <w:rsid w:val="0068606E"/>
    <w:rsid w:val="00690DF0"/>
    <w:rsid w:val="0069529C"/>
    <w:rsid w:val="006A31ED"/>
    <w:rsid w:val="006A73C8"/>
    <w:rsid w:val="006B56D2"/>
    <w:rsid w:val="006B5FA6"/>
    <w:rsid w:val="006B6AD8"/>
    <w:rsid w:val="006C55AB"/>
    <w:rsid w:val="006C5838"/>
    <w:rsid w:val="006C68D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047D"/>
    <w:rsid w:val="00754E83"/>
    <w:rsid w:val="0077042A"/>
    <w:rsid w:val="00770C70"/>
    <w:rsid w:val="0077258F"/>
    <w:rsid w:val="00774A16"/>
    <w:rsid w:val="0078059C"/>
    <w:rsid w:val="00780E20"/>
    <w:rsid w:val="0078283B"/>
    <w:rsid w:val="00783BDB"/>
    <w:rsid w:val="007912FF"/>
    <w:rsid w:val="0079303A"/>
    <w:rsid w:val="00794102"/>
    <w:rsid w:val="00796BF7"/>
    <w:rsid w:val="007A1E41"/>
    <w:rsid w:val="007A6534"/>
    <w:rsid w:val="007A658B"/>
    <w:rsid w:val="007A6758"/>
    <w:rsid w:val="007A6C1E"/>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27924"/>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5C63"/>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561D1"/>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E310A"/>
    <w:rsid w:val="009F0DFF"/>
    <w:rsid w:val="009F6949"/>
    <w:rsid w:val="00A05DD6"/>
    <w:rsid w:val="00A1147F"/>
    <w:rsid w:val="00A131A2"/>
    <w:rsid w:val="00A14314"/>
    <w:rsid w:val="00A14DD8"/>
    <w:rsid w:val="00A15055"/>
    <w:rsid w:val="00A171A1"/>
    <w:rsid w:val="00A23D67"/>
    <w:rsid w:val="00A364A9"/>
    <w:rsid w:val="00A37F39"/>
    <w:rsid w:val="00A479D9"/>
    <w:rsid w:val="00A51491"/>
    <w:rsid w:val="00A5257F"/>
    <w:rsid w:val="00A566AB"/>
    <w:rsid w:val="00A62FB3"/>
    <w:rsid w:val="00A655F7"/>
    <w:rsid w:val="00A66DB4"/>
    <w:rsid w:val="00A6767B"/>
    <w:rsid w:val="00A71C81"/>
    <w:rsid w:val="00A76B60"/>
    <w:rsid w:val="00A808C5"/>
    <w:rsid w:val="00A813F9"/>
    <w:rsid w:val="00A81605"/>
    <w:rsid w:val="00A87ABC"/>
    <w:rsid w:val="00A906C0"/>
    <w:rsid w:val="00A926F3"/>
    <w:rsid w:val="00AA0DB2"/>
    <w:rsid w:val="00AA1A1A"/>
    <w:rsid w:val="00AA402E"/>
    <w:rsid w:val="00AB7D3D"/>
    <w:rsid w:val="00AD7777"/>
    <w:rsid w:val="00AE3E99"/>
    <w:rsid w:val="00AE52EA"/>
    <w:rsid w:val="00AE735B"/>
    <w:rsid w:val="00AF00C8"/>
    <w:rsid w:val="00AF7325"/>
    <w:rsid w:val="00B0352D"/>
    <w:rsid w:val="00B129A0"/>
    <w:rsid w:val="00B1310E"/>
    <w:rsid w:val="00B20380"/>
    <w:rsid w:val="00B204E6"/>
    <w:rsid w:val="00B254A3"/>
    <w:rsid w:val="00B25D12"/>
    <w:rsid w:val="00B265AB"/>
    <w:rsid w:val="00B33F57"/>
    <w:rsid w:val="00B37C37"/>
    <w:rsid w:val="00B454F0"/>
    <w:rsid w:val="00B50E88"/>
    <w:rsid w:val="00B5247A"/>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1241"/>
    <w:rsid w:val="00BF67C4"/>
    <w:rsid w:val="00BF6C85"/>
    <w:rsid w:val="00C03C72"/>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54E05"/>
    <w:rsid w:val="00C63D2D"/>
    <w:rsid w:val="00C74294"/>
    <w:rsid w:val="00C75980"/>
    <w:rsid w:val="00C80C4C"/>
    <w:rsid w:val="00C82C78"/>
    <w:rsid w:val="00C83D98"/>
    <w:rsid w:val="00C93528"/>
    <w:rsid w:val="00C95800"/>
    <w:rsid w:val="00CA139B"/>
    <w:rsid w:val="00CA4715"/>
    <w:rsid w:val="00CA5174"/>
    <w:rsid w:val="00CA5D14"/>
    <w:rsid w:val="00CA64E6"/>
    <w:rsid w:val="00CA6CEC"/>
    <w:rsid w:val="00CB12CD"/>
    <w:rsid w:val="00CB2E92"/>
    <w:rsid w:val="00CB4D98"/>
    <w:rsid w:val="00CB62BE"/>
    <w:rsid w:val="00CC2CEF"/>
    <w:rsid w:val="00CC2E79"/>
    <w:rsid w:val="00CC3301"/>
    <w:rsid w:val="00CD20C2"/>
    <w:rsid w:val="00CD40C0"/>
    <w:rsid w:val="00CE0C8F"/>
    <w:rsid w:val="00CE19B9"/>
    <w:rsid w:val="00CE69B2"/>
    <w:rsid w:val="00CF17B2"/>
    <w:rsid w:val="00CF36B1"/>
    <w:rsid w:val="00CF7901"/>
    <w:rsid w:val="00D00E8D"/>
    <w:rsid w:val="00D02681"/>
    <w:rsid w:val="00D03D80"/>
    <w:rsid w:val="00D06020"/>
    <w:rsid w:val="00D07C74"/>
    <w:rsid w:val="00D1314D"/>
    <w:rsid w:val="00D210DF"/>
    <w:rsid w:val="00D22574"/>
    <w:rsid w:val="00D231CC"/>
    <w:rsid w:val="00D27CB2"/>
    <w:rsid w:val="00D315EA"/>
    <w:rsid w:val="00D44A76"/>
    <w:rsid w:val="00D5043C"/>
    <w:rsid w:val="00D54B00"/>
    <w:rsid w:val="00D54FB9"/>
    <w:rsid w:val="00D5659D"/>
    <w:rsid w:val="00D60532"/>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023C"/>
    <w:rsid w:val="00DF7F64"/>
    <w:rsid w:val="00E0176A"/>
    <w:rsid w:val="00E065CB"/>
    <w:rsid w:val="00E12CFA"/>
    <w:rsid w:val="00E15BD4"/>
    <w:rsid w:val="00E16A18"/>
    <w:rsid w:val="00E261EB"/>
    <w:rsid w:val="00E2724F"/>
    <w:rsid w:val="00E2753F"/>
    <w:rsid w:val="00E35B99"/>
    <w:rsid w:val="00E36AF1"/>
    <w:rsid w:val="00E3716D"/>
    <w:rsid w:val="00E460C0"/>
    <w:rsid w:val="00E46247"/>
    <w:rsid w:val="00E462FC"/>
    <w:rsid w:val="00E515C9"/>
    <w:rsid w:val="00E5458B"/>
    <w:rsid w:val="00E62339"/>
    <w:rsid w:val="00E633CB"/>
    <w:rsid w:val="00E63FEA"/>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4693"/>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0B3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hant">
    <w:name w:val="hant"/>
    <w:basedOn w:val="Absatz-Standardschriftart"/>
    <w:rsid w:val="00667942"/>
  </w:style>
  <w:style w:type="character" w:customStyle="1" w:styleId="hans">
    <w:name w:val="hans"/>
    <w:basedOn w:val="Absatz-Standardschriftart"/>
    <w:rsid w:val="00667942"/>
  </w:style>
  <w:style w:type="paragraph" w:customStyle="1" w:styleId="font8">
    <w:name w:val="font_8"/>
    <w:basedOn w:val="Standard"/>
    <w:rsid w:val="00C03C7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hant">
    <w:name w:val="hant"/>
    <w:basedOn w:val="Absatz-Standardschriftart"/>
    <w:rsid w:val="00667942"/>
  </w:style>
  <w:style w:type="character" w:customStyle="1" w:styleId="hans">
    <w:name w:val="hans"/>
    <w:basedOn w:val="Absatz-Standardschriftart"/>
    <w:rsid w:val="00667942"/>
  </w:style>
  <w:style w:type="paragraph" w:customStyle="1" w:styleId="font8">
    <w:name w:val="font_8"/>
    <w:basedOn w:val="Standard"/>
    <w:rsid w:val="00C03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35561012">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62856652">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10117069">
      <w:bodyDiv w:val="1"/>
      <w:marLeft w:val="0"/>
      <w:marRight w:val="0"/>
      <w:marTop w:val="0"/>
      <w:marBottom w:val="0"/>
      <w:divBdr>
        <w:top w:val="none" w:sz="0" w:space="0" w:color="auto"/>
        <w:left w:val="none" w:sz="0" w:space="0" w:color="auto"/>
        <w:bottom w:val="none" w:sz="0" w:space="0" w:color="auto"/>
        <w:right w:val="none" w:sz="0" w:space="0" w:color="auto"/>
      </w:divBdr>
      <w:divsChild>
        <w:div w:id="604581919">
          <w:marLeft w:val="0"/>
          <w:marRight w:val="0"/>
          <w:marTop w:val="0"/>
          <w:marBottom w:val="0"/>
          <w:divBdr>
            <w:top w:val="none" w:sz="0" w:space="0" w:color="auto"/>
            <w:left w:val="none" w:sz="0" w:space="0" w:color="auto"/>
            <w:bottom w:val="none" w:sz="0" w:space="0" w:color="auto"/>
            <w:right w:val="none" w:sz="0" w:space="0" w:color="auto"/>
          </w:divBdr>
        </w:div>
      </w:divsChild>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034171">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577933223">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64454541">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1990742196">
      <w:bodyDiv w:val="1"/>
      <w:marLeft w:val="0"/>
      <w:marRight w:val="0"/>
      <w:marTop w:val="0"/>
      <w:marBottom w:val="0"/>
      <w:divBdr>
        <w:top w:val="none" w:sz="0" w:space="0" w:color="auto"/>
        <w:left w:val="none" w:sz="0" w:space="0" w:color="auto"/>
        <w:bottom w:val="none" w:sz="0" w:space="0" w:color="auto"/>
        <w:right w:val="none" w:sz="0" w:space="0" w:color="auto"/>
      </w:divBdr>
    </w:div>
    <w:div w:id="2015719513">
      <w:bodyDiv w:val="1"/>
      <w:marLeft w:val="0"/>
      <w:marRight w:val="0"/>
      <w:marTop w:val="0"/>
      <w:marBottom w:val="0"/>
      <w:divBdr>
        <w:top w:val="none" w:sz="0" w:space="0" w:color="auto"/>
        <w:left w:val="none" w:sz="0" w:space="0" w:color="auto"/>
        <w:bottom w:val="none" w:sz="0" w:space="0" w:color="auto"/>
        <w:right w:val="none" w:sz="0" w:space="0" w:color="auto"/>
      </w:divBdr>
      <w:divsChild>
        <w:div w:id="406612352">
          <w:marLeft w:val="0"/>
          <w:marRight w:val="0"/>
          <w:marTop w:val="0"/>
          <w:marBottom w:val="0"/>
          <w:divBdr>
            <w:top w:val="none" w:sz="0" w:space="0" w:color="auto"/>
            <w:left w:val="none" w:sz="0" w:space="0" w:color="auto"/>
            <w:bottom w:val="none" w:sz="0" w:space="0" w:color="auto"/>
            <w:right w:val="none" w:sz="0" w:space="0" w:color="auto"/>
          </w:divBdr>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1295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aiyuen.com/" TargetMode="External"/><Relationship Id="rId18" Type="http://schemas.openxmlformats.org/officeDocument/2006/relationships/hyperlink" Target="http://www.discoverhongkong.com/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kembali.org/call-of-the-wild" TargetMode="External"/><Relationship Id="rId17" Type="http://schemas.openxmlformats.org/officeDocument/2006/relationships/hyperlink" Target="https://www.checkcheckcin.com/" TargetMode="External"/><Relationship Id="rId2" Type="http://schemas.openxmlformats.org/officeDocument/2006/relationships/numbering" Target="numbering.xml"/><Relationship Id="rId16" Type="http://schemas.openxmlformats.org/officeDocument/2006/relationships/hyperlink" Target="https://www.noblekom.de/data/pages/275/hk_hintergrund_tcm.docx" TargetMode="External"/><Relationship Id="rId20" Type="http://schemas.openxmlformats.org/officeDocument/2006/relationships/hyperlink" Target="http://www.noblekom.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blekom.de/data/pages/275/hk_hintergrund_tai_chi_und_qigong.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halems.com/" TargetMode="External"/><Relationship Id="rId23" Type="http://schemas.openxmlformats.org/officeDocument/2006/relationships/fontTable" Target="fontTable.xml"/><Relationship Id="rId10" Type="http://schemas.openxmlformats.org/officeDocument/2006/relationships/hyperlink" Target="https://www.noblekom.de/data/pages/275/hk_hintergrund_tempel_und_religioese_staetten_in_hongkong.docx" TargetMode="External"/><Relationship Id="rId19"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s://www.noblekom.de/data/pages/275/uebersicht_natur_pur.pdf" TargetMode="External"/><Relationship Id="rId14" Type="http://schemas.openxmlformats.org/officeDocument/2006/relationships/hyperlink" Target="http://www.red-doors.com/new-page-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0D3A-3A5A-4C42-B2AF-9B173038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4385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4</cp:revision>
  <cp:lastPrinted>2020-04-27T07:21:00Z</cp:lastPrinted>
  <dcterms:created xsi:type="dcterms:W3CDTF">2020-07-22T08:09:00Z</dcterms:created>
  <dcterms:modified xsi:type="dcterms:W3CDTF">2020-07-22T08:57:00Z</dcterms:modified>
</cp:coreProperties>
</file>